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B0D" w:rsidRPr="00931BE0" w:rsidRDefault="00A72B0D" w:rsidP="00D233A2">
      <w:pPr>
        <w:tabs>
          <w:tab w:val="left" w:pos="12333"/>
        </w:tabs>
        <w:spacing w:after="0" w:line="240" w:lineRule="auto"/>
        <w:jc w:val="center"/>
        <w:rPr>
          <w:rFonts w:ascii="Times New Roman" w:hAnsi="Times New Roman" w:cs="Times New Roman"/>
          <w:b/>
          <w:bCs/>
          <w:sz w:val="24"/>
          <w:szCs w:val="24"/>
        </w:rPr>
      </w:pPr>
      <w:r w:rsidRPr="00931BE0">
        <w:rPr>
          <w:rFonts w:ascii="Times New Roman" w:hAnsi="Times New Roman" w:cs="Times New Roman"/>
          <w:b/>
          <w:bCs/>
          <w:sz w:val="24"/>
          <w:szCs w:val="24"/>
        </w:rPr>
        <w:t xml:space="preserve">Узагальнені зауваження та пропозиції до проекту рішення НКРЕКП, що має ознаки регуляторного </w:t>
      </w:r>
      <w:proofErr w:type="spellStart"/>
      <w:r w:rsidRPr="00931BE0">
        <w:rPr>
          <w:rFonts w:ascii="Times New Roman" w:hAnsi="Times New Roman" w:cs="Times New Roman"/>
          <w:b/>
          <w:bCs/>
          <w:sz w:val="24"/>
          <w:szCs w:val="24"/>
        </w:rPr>
        <w:t>акта</w:t>
      </w:r>
      <w:proofErr w:type="spellEnd"/>
    </w:p>
    <w:p w:rsidR="00A72B0D" w:rsidRPr="00931BE0" w:rsidRDefault="00A72B0D" w:rsidP="00D233A2">
      <w:pPr>
        <w:spacing w:after="0" w:line="240" w:lineRule="auto"/>
        <w:jc w:val="center"/>
        <w:rPr>
          <w:rFonts w:ascii="Times New Roman" w:hAnsi="Times New Roman" w:cs="Times New Roman"/>
          <w:b/>
          <w:bCs/>
          <w:sz w:val="24"/>
          <w:szCs w:val="24"/>
        </w:rPr>
      </w:pPr>
    </w:p>
    <w:p w:rsidR="0011570C" w:rsidRPr="00931BE0" w:rsidRDefault="00C773B6" w:rsidP="00D233A2">
      <w:pPr>
        <w:spacing w:after="0" w:line="240" w:lineRule="auto"/>
        <w:jc w:val="center"/>
        <w:rPr>
          <w:rFonts w:ascii="Times New Roman" w:eastAsia="Times New Roman" w:hAnsi="Times New Roman" w:cs="Times New Roman"/>
          <w:b/>
          <w:sz w:val="24"/>
          <w:szCs w:val="24"/>
          <w:lang w:eastAsia="uk-UA"/>
        </w:rPr>
      </w:pPr>
      <w:r w:rsidRPr="00931BE0">
        <w:rPr>
          <w:rFonts w:ascii="Times New Roman" w:eastAsia="Times New Roman" w:hAnsi="Times New Roman" w:cs="Times New Roman"/>
          <w:b/>
          <w:sz w:val="24"/>
          <w:szCs w:val="24"/>
          <w:lang w:eastAsia="uk-UA"/>
        </w:rPr>
        <w:t xml:space="preserve">«Про затвердження Змін до Правил роздрібного ринку електричної енергії», </w:t>
      </w:r>
      <w:r w:rsidR="0011570C" w:rsidRPr="00931BE0">
        <w:rPr>
          <w:rFonts w:ascii="Times New Roman" w:hAnsi="Times New Roman" w:cs="Times New Roman"/>
          <w:b/>
          <w:sz w:val="24"/>
          <w:szCs w:val="24"/>
          <w:shd w:val="clear" w:color="auto" w:fill="FFFFFF"/>
        </w:rPr>
        <w:t xml:space="preserve">які були отримані від юридичних осіб, їх об'єднань та інших заінтересованих осіб </w:t>
      </w:r>
      <w:r w:rsidRPr="00931BE0">
        <w:rPr>
          <w:rFonts w:ascii="Times New Roman" w:hAnsi="Times New Roman" w:cs="Times New Roman"/>
          <w:b/>
          <w:sz w:val="24"/>
          <w:szCs w:val="24"/>
        </w:rPr>
        <w:t xml:space="preserve">у період з </w:t>
      </w:r>
      <w:r w:rsidR="00926319" w:rsidRPr="00931BE0">
        <w:rPr>
          <w:rFonts w:ascii="Times New Roman" w:hAnsi="Times New Roman" w:cs="Times New Roman"/>
          <w:b/>
          <w:sz w:val="24"/>
          <w:szCs w:val="24"/>
        </w:rPr>
        <w:t>21.07.2023 по 04.08.2023</w:t>
      </w:r>
    </w:p>
    <w:p w:rsidR="0011570C" w:rsidRPr="00931BE0" w:rsidRDefault="0011570C" w:rsidP="00387832">
      <w:pPr>
        <w:tabs>
          <w:tab w:val="left" w:pos="709"/>
          <w:tab w:val="left" w:pos="4536"/>
          <w:tab w:val="left" w:pos="8364"/>
        </w:tabs>
        <w:spacing w:after="0"/>
        <w:jc w:val="both"/>
        <w:rPr>
          <w:rFonts w:ascii="Times New Roman" w:hAnsi="Times New Roman" w:cs="Times New Roman"/>
          <w:b/>
          <w:sz w:val="24"/>
          <w:szCs w:val="24"/>
        </w:rPr>
      </w:pPr>
    </w:p>
    <w:p w:rsidR="00F63D31" w:rsidRPr="00931BE0" w:rsidRDefault="00F63D31" w:rsidP="00D16910">
      <w:pPr>
        <w:spacing w:after="0"/>
        <w:ind w:firstLine="567"/>
        <w:jc w:val="both"/>
        <w:rPr>
          <w:rFonts w:ascii="Times New Roman" w:hAnsi="Times New Roman" w:cs="Times New Roman"/>
          <w:sz w:val="24"/>
          <w:szCs w:val="24"/>
        </w:rPr>
      </w:pPr>
      <w:r w:rsidRPr="00931BE0">
        <w:rPr>
          <w:rFonts w:ascii="Times New Roman" w:hAnsi="Times New Roman" w:cs="Times New Roman"/>
          <w:sz w:val="24"/>
          <w:szCs w:val="24"/>
        </w:rPr>
        <w:t xml:space="preserve">Обґрунтуванням до </w:t>
      </w:r>
      <w:proofErr w:type="spellStart"/>
      <w:r w:rsidRPr="00931BE0">
        <w:rPr>
          <w:rFonts w:ascii="Times New Roman" w:hAnsi="Times New Roman" w:cs="Times New Roman"/>
          <w:sz w:val="24"/>
          <w:szCs w:val="24"/>
        </w:rPr>
        <w:t>проєкту</w:t>
      </w:r>
      <w:proofErr w:type="spellEnd"/>
      <w:r w:rsidRPr="00931BE0">
        <w:rPr>
          <w:rFonts w:ascii="Times New Roman" w:hAnsi="Times New Roman" w:cs="Times New Roman"/>
          <w:sz w:val="24"/>
          <w:szCs w:val="24"/>
        </w:rPr>
        <w:t xml:space="preserve"> постанови НКРЕКП </w:t>
      </w:r>
      <w:r w:rsidR="00C773B6" w:rsidRPr="00931BE0">
        <w:rPr>
          <w:rFonts w:ascii="Times New Roman" w:hAnsi="Times New Roman" w:cs="Times New Roman"/>
          <w:sz w:val="24"/>
          <w:szCs w:val="24"/>
        </w:rPr>
        <w:t>«Про затвердження Змін до Правил роздрібного ринку електричної енергії»</w:t>
      </w:r>
      <w:r w:rsidR="00484E3D">
        <w:rPr>
          <w:rFonts w:ascii="Times New Roman" w:hAnsi="Times New Roman" w:cs="Times New Roman"/>
          <w:sz w:val="24"/>
          <w:szCs w:val="24"/>
        </w:rPr>
        <w:t xml:space="preserve">, (далі – </w:t>
      </w:r>
      <w:proofErr w:type="spellStart"/>
      <w:r w:rsidR="00484E3D">
        <w:rPr>
          <w:rFonts w:ascii="Times New Roman" w:hAnsi="Times New Roman" w:cs="Times New Roman"/>
          <w:sz w:val="24"/>
          <w:szCs w:val="24"/>
        </w:rPr>
        <w:t>проєкт</w:t>
      </w:r>
      <w:proofErr w:type="spellEnd"/>
      <w:r w:rsidR="00484E3D">
        <w:rPr>
          <w:rFonts w:ascii="Times New Roman" w:hAnsi="Times New Roman" w:cs="Times New Roman"/>
          <w:sz w:val="24"/>
          <w:szCs w:val="24"/>
        </w:rPr>
        <w:t xml:space="preserve"> П</w:t>
      </w:r>
      <w:r w:rsidRPr="00931BE0">
        <w:rPr>
          <w:rFonts w:ascii="Times New Roman" w:hAnsi="Times New Roman" w:cs="Times New Roman"/>
          <w:sz w:val="24"/>
          <w:szCs w:val="24"/>
        </w:rPr>
        <w:t>останови) передбачено,</w:t>
      </w:r>
      <w:r w:rsidR="00484E3D">
        <w:rPr>
          <w:rFonts w:ascii="Times New Roman" w:hAnsi="Times New Roman" w:cs="Times New Roman"/>
          <w:sz w:val="24"/>
          <w:szCs w:val="24"/>
        </w:rPr>
        <w:t xml:space="preserve"> що </w:t>
      </w:r>
      <w:proofErr w:type="spellStart"/>
      <w:r w:rsidR="00484E3D">
        <w:rPr>
          <w:rFonts w:ascii="Times New Roman" w:hAnsi="Times New Roman" w:cs="Times New Roman"/>
          <w:sz w:val="24"/>
          <w:szCs w:val="24"/>
        </w:rPr>
        <w:t>проєкт</w:t>
      </w:r>
      <w:proofErr w:type="spellEnd"/>
      <w:r w:rsidR="00484E3D">
        <w:rPr>
          <w:rFonts w:ascii="Times New Roman" w:hAnsi="Times New Roman" w:cs="Times New Roman"/>
          <w:sz w:val="24"/>
          <w:szCs w:val="24"/>
        </w:rPr>
        <w:t xml:space="preserve"> П</w:t>
      </w:r>
      <w:r w:rsidR="00ED1781" w:rsidRPr="00931BE0">
        <w:rPr>
          <w:rFonts w:ascii="Times New Roman" w:hAnsi="Times New Roman" w:cs="Times New Roman"/>
          <w:sz w:val="24"/>
          <w:szCs w:val="24"/>
        </w:rPr>
        <w:t xml:space="preserve">останови розроблено </w:t>
      </w:r>
      <w:r w:rsidRPr="00931BE0">
        <w:rPr>
          <w:rFonts w:ascii="Times New Roman" w:hAnsi="Times New Roman" w:cs="Times New Roman"/>
          <w:sz w:val="24"/>
          <w:szCs w:val="24"/>
        </w:rPr>
        <w:t xml:space="preserve">з метою </w:t>
      </w:r>
      <w:r w:rsidR="00ED1781" w:rsidRPr="00931BE0">
        <w:rPr>
          <w:rFonts w:ascii="Times New Roman" w:hAnsi="Times New Roman" w:cs="Times New Roman"/>
          <w:sz w:val="24"/>
          <w:szCs w:val="24"/>
        </w:rPr>
        <w:t>удосконалення норм Правил роздрібного ринку в частині врегулювання договірних відносин з розподілу/передачі/постачання електричної енергії у разі смерті споживача, а саме укладення договорів з його спадкоємцем, який у встановленому законом порядку скористався правом на подання заяви про прийняття спадщини, до складу якої входить  об’єкт побутового споживача, до моменту набуття права власності на нього</w:t>
      </w:r>
      <w:r w:rsidRPr="00931BE0">
        <w:rPr>
          <w:rFonts w:ascii="Times New Roman" w:hAnsi="Times New Roman" w:cs="Times New Roman"/>
          <w:sz w:val="24"/>
          <w:szCs w:val="24"/>
        </w:rPr>
        <w:t>, а тому зауваження та пропозиції приймаються лише щодо вказаних норм</w:t>
      </w:r>
      <w:r w:rsidR="009E29A2" w:rsidRPr="00931BE0">
        <w:rPr>
          <w:rFonts w:ascii="Times New Roman" w:hAnsi="Times New Roman" w:cs="Times New Roman"/>
          <w:bCs/>
          <w:sz w:val="24"/>
          <w:szCs w:val="24"/>
        </w:rPr>
        <w:t xml:space="preserve"> Правил</w:t>
      </w:r>
      <w:r w:rsidR="00484E3D">
        <w:rPr>
          <w:rFonts w:ascii="Times New Roman" w:hAnsi="Times New Roman" w:cs="Times New Roman"/>
          <w:sz w:val="24"/>
          <w:szCs w:val="24"/>
        </w:rPr>
        <w:t xml:space="preserve">, які охоплює </w:t>
      </w:r>
      <w:proofErr w:type="spellStart"/>
      <w:r w:rsidR="00484E3D">
        <w:rPr>
          <w:rFonts w:ascii="Times New Roman" w:hAnsi="Times New Roman" w:cs="Times New Roman"/>
          <w:sz w:val="24"/>
          <w:szCs w:val="24"/>
        </w:rPr>
        <w:t>проєкт</w:t>
      </w:r>
      <w:proofErr w:type="spellEnd"/>
      <w:r w:rsidR="00484E3D">
        <w:rPr>
          <w:rFonts w:ascii="Times New Roman" w:hAnsi="Times New Roman" w:cs="Times New Roman"/>
          <w:sz w:val="24"/>
          <w:szCs w:val="24"/>
        </w:rPr>
        <w:t xml:space="preserve"> П</w:t>
      </w:r>
      <w:r w:rsidRPr="00931BE0">
        <w:rPr>
          <w:rFonts w:ascii="Times New Roman" w:hAnsi="Times New Roman" w:cs="Times New Roman"/>
          <w:sz w:val="24"/>
          <w:szCs w:val="24"/>
        </w:rPr>
        <w:t>останови. Пропозиції до інших норм</w:t>
      </w:r>
      <w:r w:rsidR="009E29A2" w:rsidRPr="00931BE0">
        <w:rPr>
          <w:rFonts w:ascii="Times New Roman" w:hAnsi="Times New Roman" w:cs="Times New Roman"/>
          <w:sz w:val="24"/>
          <w:szCs w:val="24"/>
        </w:rPr>
        <w:t xml:space="preserve"> </w:t>
      </w:r>
      <w:r w:rsidR="009E29A2" w:rsidRPr="00931BE0">
        <w:rPr>
          <w:rFonts w:ascii="Times New Roman" w:hAnsi="Times New Roman" w:cs="Times New Roman"/>
          <w:bCs/>
          <w:sz w:val="24"/>
          <w:szCs w:val="24"/>
        </w:rPr>
        <w:t>Правил</w:t>
      </w:r>
      <w:r w:rsidR="00484E3D">
        <w:rPr>
          <w:rFonts w:ascii="Times New Roman" w:hAnsi="Times New Roman" w:cs="Times New Roman"/>
          <w:sz w:val="24"/>
          <w:szCs w:val="24"/>
        </w:rPr>
        <w:t xml:space="preserve">, які не охоплює </w:t>
      </w:r>
      <w:proofErr w:type="spellStart"/>
      <w:r w:rsidR="00484E3D">
        <w:rPr>
          <w:rFonts w:ascii="Times New Roman" w:hAnsi="Times New Roman" w:cs="Times New Roman"/>
          <w:sz w:val="24"/>
          <w:szCs w:val="24"/>
        </w:rPr>
        <w:t>проєкт</w:t>
      </w:r>
      <w:proofErr w:type="spellEnd"/>
      <w:r w:rsidR="00484E3D">
        <w:rPr>
          <w:rFonts w:ascii="Times New Roman" w:hAnsi="Times New Roman" w:cs="Times New Roman"/>
          <w:sz w:val="24"/>
          <w:szCs w:val="24"/>
        </w:rPr>
        <w:t xml:space="preserve"> П</w:t>
      </w:r>
      <w:r w:rsidRPr="00931BE0">
        <w:rPr>
          <w:rFonts w:ascii="Times New Roman" w:hAnsi="Times New Roman" w:cs="Times New Roman"/>
          <w:sz w:val="24"/>
          <w:szCs w:val="24"/>
        </w:rPr>
        <w:t>останови, фізичні та юридичних особи, їх об’єднання матимуть можливість надати при внесенні змін до відп</w:t>
      </w:r>
      <w:r w:rsidR="009E29A2" w:rsidRPr="00931BE0">
        <w:rPr>
          <w:rFonts w:ascii="Times New Roman" w:hAnsi="Times New Roman" w:cs="Times New Roman"/>
          <w:sz w:val="24"/>
          <w:szCs w:val="24"/>
        </w:rPr>
        <w:t>овідних норм (аспектів) Правил.</w:t>
      </w:r>
    </w:p>
    <w:p w:rsidR="0011570C" w:rsidRPr="00931BE0" w:rsidRDefault="0011570C" w:rsidP="00387832">
      <w:pPr>
        <w:spacing w:after="0"/>
        <w:ind w:firstLine="567"/>
        <w:jc w:val="both"/>
        <w:rPr>
          <w:rFonts w:ascii="Times New Roman" w:hAnsi="Times New Roman" w:cs="Times New Roman"/>
          <w:sz w:val="24"/>
          <w:szCs w:val="24"/>
        </w:rPr>
      </w:pPr>
      <w:r w:rsidRPr="00931BE0">
        <w:rPr>
          <w:rFonts w:ascii="Times New Roman" w:hAnsi="Times New Roman" w:cs="Times New Roman"/>
          <w:sz w:val="24"/>
          <w:szCs w:val="24"/>
        </w:rPr>
        <w:t>* - зміни виділені за принципом:</w:t>
      </w:r>
    </w:p>
    <w:p w:rsidR="0011570C" w:rsidRPr="00931BE0" w:rsidRDefault="0011570C" w:rsidP="00387832">
      <w:pPr>
        <w:spacing w:after="0"/>
        <w:ind w:firstLine="567"/>
        <w:jc w:val="both"/>
        <w:rPr>
          <w:rFonts w:ascii="Times New Roman" w:hAnsi="Times New Roman" w:cs="Times New Roman"/>
          <w:sz w:val="24"/>
          <w:szCs w:val="24"/>
        </w:rPr>
      </w:pPr>
      <w:r w:rsidRPr="00931BE0">
        <w:rPr>
          <w:rFonts w:ascii="Times New Roman" w:hAnsi="Times New Roman" w:cs="Times New Roman"/>
          <w:sz w:val="24"/>
          <w:szCs w:val="24"/>
        </w:rPr>
        <w:t xml:space="preserve">те, що підлягає виключенню – </w:t>
      </w:r>
      <w:r w:rsidRPr="00931BE0">
        <w:rPr>
          <w:rFonts w:ascii="Times New Roman" w:hAnsi="Times New Roman" w:cs="Times New Roman"/>
          <w:b/>
          <w:i/>
          <w:strike/>
          <w:sz w:val="24"/>
          <w:szCs w:val="24"/>
        </w:rPr>
        <w:t>курсивом</w:t>
      </w:r>
      <w:r w:rsidRPr="00931BE0">
        <w:rPr>
          <w:rFonts w:ascii="Times New Roman" w:hAnsi="Times New Roman" w:cs="Times New Roman"/>
          <w:sz w:val="24"/>
          <w:szCs w:val="24"/>
        </w:rPr>
        <w:t>;</w:t>
      </w:r>
    </w:p>
    <w:p w:rsidR="0011570C" w:rsidRPr="00931BE0" w:rsidRDefault="0011570C" w:rsidP="00387832">
      <w:pPr>
        <w:spacing w:after="0"/>
        <w:ind w:firstLine="567"/>
        <w:jc w:val="both"/>
        <w:rPr>
          <w:rFonts w:ascii="Times New Roman" w:hAnsi="Times New Roman" w:cs="Times New Roman"/>
          <w:sz w:val="24"/>
          <w:szCs w:val="24"/>
        </w:rPr>
      </w:pPr>
      <w:r w:rsidRPr="00931BE0">
        <w:rPr>
          <w:rFonts w:ascii="Times New Roman" w:hAnsi="Times New Roman" w:cs="Times New Roman"/>
          <w:sz w:val="24"/>
          <w:szCs w:val="24"/>
        </w:rPr>
        <w:t>новий текс</w:t>
      </w:r>
      <w:r w:rsidR="00831705">
        <w:rPr>
          <w:rFonts w:ascii="Times New Roman" w:hAnsi="Times New Roman" w:cs="Times New Roman"/>
          <w:sz w:val="24"/>
          <w:szCs w:val="24"/>
        </w:rPr>
        <w:t>т</w:t>
      </w:r>
      <w:r w:rsidRPr="00931BE0">
        <w:rPr>
          <w:rFonts w:ascii="Times New Roman" w:hAnsi="Times New Roman" w:cs="Times New Roman"/>
          <w:sz w:val="24"/>
          <w:szCs w:val="24"/>
        </w:rPr>
        <w:t xml:space="preserve"> редакції </w:t>
      </w:r>
      <w:proofErr w:type="spellStart"/>
      <w:r w:rsidRPr="00931BE0">
        <w:rPr>
          <w:rFonts w:ascii="Times New Roman" w:hAnsi="Times New Roman" w:cs="Times New Roman"/>
          <w:sz w:val="24"/>
          <w:szCs w:val="24"/>
        </w:rPr>
        <w:t>проєкту</w:t>
      </w:r>
      <w:proofErr w:type="spellEnd"/>
      <w:r w:rsidRPr="00931BE0">
        <w:rPr>
          <w:rFonts w:ascii="Times New Roman" w:hAnsi="Times New Roman" w:cs="Times New Roman"/>
          <w:sz w:val="24"/>
          <w:szCs w:val="24"/>
        </w:rPr>
        <w:t xml:space="preserve"> – </w:t>
      </w:r>
      <w:r w:rsidRPr="00931BE0">
        <w:rPr>
          <w:rFonts w:ascii="Times New Roman" w:hAnsi="Times New Roman" w:cs="Times New Roman"/>
          <w:b/>
          <w:color w:val="7030A0"/>
          <w:sz w:val="24"/>
          <w:szCs w:val="24"/>
        </w:rPr>
        <w:t>напівжирним шрифтом</w:t>
      </w:r>
      <w:r w:rsidRPr="00931BE0">
        <w:rPr>
          <w:rFonts w:ascii="Times New Roman" w:hAnsi="Times New Roman" w:cs="Times New Roman"/>
          <w:sz w:val="24"/>
          <w:szCs w:val="24"/>
        </w:rPr>
        <w:t>;</w:t>
      </w:r>
    </w:p>
    <w:p w:rsidR="0011570C" w:rsidRPr="00931BE0" w:rsidRDefault="0011570C" w:rsidP="00387832">
      <w:pPr>
        <w:spacing w:after="0"/>
        <w:ind w:firstLine="567"/>
        <w:jc w:val="both"/>
        <w:rPr>
          <w:rFonts w:ascii="Times New Roman" w:hAnsi="Times New Roman" w:cs="Times New Roman"/>
          <w:sz w:val="24"/>
          <w:szCs w:val="24"/>
        </w:rPr>
      </w:pPr>
      <w:r w:rsidRPr="00931BE0">
        <w:rPr>
          <w:rFonts w:ascii="Times New Roman" w:hAnsi="Times New Roman" w:cs="Times New Roman"/>
          <w:sz w:val="24"/>
          <w:szCs w:val="24"/>
        </w:rPr>
        <w:t>новий текс</w:t>
      </w:r>
      <w:r w:rsidR="00831705">
        <w:rPr>
          <w:rFonts w:ascii="Times New Roman" w:hAnsi="Times New Roman" w:cs="Times New Roman"/>
          <w:sz w:val="24"/>
          <w:szCs w:val="24"/>
        </w:rPr>
        <w:t>т</w:t>
      </w:r>
      <w:r w:rsidRPr="00931BE0">
        <w:rPr>
          <w:rFonts w:ascii="Times New Roman" w:hAnsi="Times New Roman" w:cs="Times New Roman"/>
          <w:sz w:val="24"/>
          <w:szCs w:val="24"/>
        </w:rPr>
        <w:t xml:space="preserve"> редакції пропозицій - </w:t>
      </w:r>
      <w:r w:rsidRPr="00931BE0">
        <w:rPr>
          <w:rFonts w:ascii="Times New Roman" w:hAnsi="Times New Roman" w:cs="Times New Roman"/>
          <w:b/>
          <w:color w:val="0070C0"/>
          <w:sz w:val="24"/>
          <w:szCs w:val="24"/>
        </w:rPr>
        <w:t>напівжирним шрифтом</w:t>
      </w:r>
    </w:p>
    <w:p w:rsidR="0011570C" w:rsidRPr="00931BE0" w:rsidRDefault="0011570C" w:rsidP="00387832">
      <w:pPr>
        <w:spacing w:after="0"/>
        <w:ind w:firstLine="567"/>
        <w:jc w:val="both"/>
        <w:rPr>
          <w:rFonts w:ascii="Times New Roman" w:hAnsi="Times New Roman" w:cs="Times New Roman"/>
          <w:b/>
          <w:sz w:val="24"/>
          <w:szCs w:val="24"/>
        </w:rPr>
      </w:pPr>
      <w:r w:rsidRPr="00931BE0">
        <w:rPr>
          <w:rFonts w:ascii="Times New Roman" w:hAnsi="Times New Roman" w:cs="Times New Roman"/>
          <w:sz w:val="24"/>
          <w:szCs w:val="24"/>
        </w:rPr>
        <w:t xml:space="preserve">редакція за результатом отриманих пропозицій– </w:t>
      </w:r>
      <w:r w:rsidRPr="00931BE0">
        <w:rPr>
          <w:rFonts w:ascii="Times New Roman" w:hAnsi="Times New Roman" w:cs="Times New Roman"/>
          <w:b/>
          <w:color w:val="00B050"/>
          <w:sz w:val="24"/>
          <w:szCs w:val="24"/>
        </w:rPr>
        <w:t>жирним</w:t>
      </w:r>
      <w:r w:rsidRPr="00931BE0">
        <w:rPr>
          <w:rFonts w:ascii="Times New Roman" w:hAnsi="Times New Roman" w:cs="Times New Roman"/>
          <w:b/>
          <w:sz w:val="24"/>
          <w:szCs w:val="24"/>
        </w:rPr>
        <w:t xml:space="preserve"> </w:t>
      </w:r>
      <w:r w:rsidRPr="00931BE0">
        <w:rPr>
          <w:rFonts w:ascii="Times New Roman" w:hAnsi="Times New Roman" w:cs="Times New Roman"/>
          <w:b/>
          <w:color w:val="00B050"/>
          <w:sz w:val="24"/>
          <w:szCs w:val="24"/>
        </w:rPr>
        <w:t>шрифтом та виділені зеленим кольором</w:t>
      </w:r>
      <w:r w:rsidRPr="00931BE0">
        <w:rPr>
          <w:rFonts w:ascii="Times New Roman" w:hAnsi="Times New Roman" w:cs="Times New Roman"/>
          <w:b/>
          <w:sz w:val="24"/>
          <w:szCs w:val="24"/>
        </w:rPr>
        <w:t>.</w:t>
      </w:r>
    </w:p>
    <w:p w:rsidR="0011570C" w:rsidRPr="00931BE0" w:rsidRDefault="0011570C" w:rsidP="00387832">
      <w:pPr>
        <w:spacing w:after="0"/>
        <w:ind w:firstLine="567"/>
        <w:jc w:val="both"/>
        <w:rPr>
          <w:rFonts w:ascii="Times New Roman" w:hAnsi="Times New Roman" w:cs="Times New Roman"/>
          <w:sz w:val="24"/>
          <w:szCs w:val="24"/>
        </w:rPr>
      </w:pPr>
    </w:p>
    <w:tbl>
      <w:tblPr>
        <w:tblStyle w:val="a3"/>
        <w:tblW w:w="15446" w:type="dxa"/>
        <w:tblLayout w:type="fixed"/>
        <w:tblLook w:val="04A0" w:firstRow="1" w:lastRow="0" w:firstColumn="1" w:lastColumn="0" w:noHBand="0" w:noVBand="1"/>
      </w:tblPr>
      <w:tblGrid>
        <w:gridCol w:w="4248"/>
        <w:gridCol w:w="3968"/>
        <w:gridCol w:w="3259"/>
        <w:gridCol w:w="3971"/>
      </w:tblGrid>
      <w:tr w:rsidR="0011570C" w:rsidRPr="00931BE0" w:rsidTr="00936BAE">
        <w:tc>
          <w:tcPr>
            <w:tcW w:w="4248" w:type="dxa"/>
          </w:tcPr>
          <w:p w:rsidR="0011570C" w:rsidRPr="00931BE0" w:rsidRDefault="00A72B0D" w:rsidP="00387832">
            <w:pPr>
              <w:jc w:val="both"/>
              <w:rPr>
                <w:rFonts w:ascii="Times New Roman" w:hAnsi="Times New Roman" w:cs="Times New Roman"/>
                <w:sz w:val="24"/>
                <w:szCs w:val="24"/>
              </w:rPr>
            </w:pPr>
            <w:r w:rsidRPr="00931BE0">
              <w:rPr>
                <w:rFonts w:ascii="Times New Roman" w:hAnsi="Times New Roman" w:cs="Times New Roman"/>
                <w:b/>
                <w:sz w:val="24"/>
                <w:szCs w:val="24"/>
              </w:rPr>
              <w:t>Редакція проекту рішення НКРЕКП</w:t>
            </w:r>
          </w:p>
          <w:p w:rsidR="0011570C" w:rsidRPr="00931BE0" w:rsidRDefault="0011570C" w:rsidP="00387832">
            <w:pPr>
              <w:jc w:val="both"/>
              <w:rPr>
                <w:rFonts w:ascii="Times New Roman" w:hAnsi="Times New Roman" w:cs="Times New Roman"/>
                <w:sz w:val="24"/>
                <w:szCs w:val="24"/>
              </w:rPr>
            </w:pPr>
          </w:p>
        </w:tc>
        <w:tc>
          <w:tcPr>
            <w:tcW w:w="3968" w:type="dxa"/>
          </w:tcPr>
          <w:p w:rsidR="0011570C" w:rsidRPr="00931BE0" w:rsidRDefault="00A72B0D" w:rsidP="00387832">
            <w:pPr>
              <w:jc w:val="both"/>
              <w:rPr>
                <w:rFonts w:ascii="Times New Roman" w:hAnsi="Times New Roman" w:cs="Times New Roman"/>
                <w:sz w:val="24"/>
                <w:szCs w:val="24"/>
              </w:rPr>
            </w:pPr>
            <w:r w:rsidRPr="00931BE0">
              <w:rPr>
                <w:rFonts w:ascii="Times New Roman" w:eastAsia="Calibri" w:hAnsi="Times New Roman" w:cs="Times New Roman"/>
                <w:b/>
                <w:sz w:val="24"/>
                <w:szCs w:val="24"/>
              </w:rPr>
              <w:t>Зауваження та пропозиції до проекту рішення НКРЕКП</w:t>
            </w:r>
          </w:p>
        </w:tc>
        <w:tc>
          <w:tcPr>
            <w:tcW w:w="3259" w:type="dxa"/>
          </w:tcPr>
          <w:p w:rsidR="0011570C" w:rsidRPr="00931BE0" w:rsidRDefault="0011570C" w:rsidP="00387832">
            <w:pPr>
              <w:jc w:val="both"/>
              <w:rPr>
                <w:rFonts w:ascii="Times New Roman" w:hAnsi="Times New Roman" w:cs="Times New Roman"/>
                <w:sz w:val="24"/>
                <w:szCs w:val="24"/>
              </w:rPr>
            </w:pPr>
            <w:r w:rsidRPr="00931BE0">
              <w:rPr>
                <w:rFonts w:ascii="Times New Roman" w:eastAsia="Calibri" w:hAnsi="Times New Roman" w:cs="Times New Roman"/>
                <w:b/>
                <w:sz w:val="24"/>
                <w:szCs w:val="24"/>
              </w:rPr>
              <w:t>Обґрунтування зауважень та пропозицій</w:t>
            </w:r>
          </w:p>
        </w:tc>
        <w:tc>
          <w:tcPr>
            <w:tcW w:w="3971" w:type="dxa"/>
          </w:tcPr>
          <w:p w:rsidR="0011570C" w:rsidRPr="00931BE0" w:rsidRDefault="00A72B0D" w:rsidP="00387832">
            <w:pPr>
              <w:jc w:val="both"/>
              <w:rPr>
                <w:rFonts w:ascii="Times New Roman" w:hAnsi="Times New Roman" w:cs="Times New Roman"/>
                <w:sz w:val="24"/>
                <w:szCs w:val="24"/>
              </w:rPr>
            </w:pPr>
            <w:r w:rsidRPr="00931BE0">
              <w:rPr>
                <w:rFonts w:ascii="Times New Roman" w:eastAsia="Calibri"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9F6A7C" w:rsidRPr="00931BE0" w:rsidTr="003566D9">
        <w:tc>
          <w:tcPr>
            <w:tcW w:w="15446" w:type="dxa"/>
            <w:gridSpan w:val="4"/>
          </w:tcPr>
          <w:p w:rsidR="009F7266" w:rsidRPr="00931BE0" w:rsidRDefault="009F7266" w:rsidP="009F7266">
            <w:pPr>
              <w:jc w:val="center"/>
              <w:rPr>
                <w:rFonts w:ascii="Times New Roman" w:hAnsi="Times New Roman" w:cs="Times New Roman"/>
                <w:b/>
                <w:bCs/>
                <w:sz w:val="24"/>
                <w:szCs w:val="24"/>
              </w:rPr>
            </w:pPr>
            <w:r w:rsidRPr="00931BE0">
              <w:rPr>
                <w:rFonts w:ascii="Times New Roman" w:hAnsi="Times New Roman" w:cs="Times New Roman"/>
                <w:b/>
                <w:bCs/>
                <w:sz w:val="24"/>
                <w:szCs w:val="24"/>
              </w:rPr>
              <w:t>II. Розподіл (передача) електричної енергії на роздрібному ринку</w:t>
            </w:r>
          </w:p>
          <w:p w:rsidR="009F6A7C" w:rsidRPr="00931BE0" w:rsidRDefault="009F6A7C" w:rsidP="00D233A2">
            <w:pPr>
              <w:jc w:val="center"/>
              <w:rPr>
                <w:rFonts w:ascii="Times New Roman" w:hAnsi="Times New Roman" w:cs="Times New Roman"/>
                <w:b/>
                <w:sz w:val="24"/>
                <w:szCs w:val="24"/>
              </w:rPr>
            </w:pPr>
          </w:p>
        </w:tc>
      </w:tr>
      <w:tr w:rsidR="00CA5981" w:rsidRPr="00931BE0" w:rsidTr="003566D9">
        <w:tc>
          <w:tcPr>
            <w:tcW w:w="15446" w:type="dxa"/>
            <w:gridSpan w:val="4"/>
          </w:tcPr>
          <w:p w:rsidR="009F7266" w:rsidRPr="00931BE0" w:rsidRDefault="009F7266" w:rsidP="009F7266">
            <w:pPr>
              <w:jc w:val="center"/>
              <w:rPr>
                <w:rFonts w:ascii="Times New Roman" w:hAnsi="Times New Roman" w:cs="Times New Roman"/>
                <w:b/>
                <w:bCs/>
                <w:sz w:val="24"/>
                <w:szCs w:val="24"/>
              </w:rPr>
            </w:pPr>
            <w:r w:rsidRPr="00931BE0">
              <w:rPr>
                <w:rFonts w:ascii="Times New Roman" w:hAnsi="Times New Roman" w:cs="Times New Roman"/>
                <w:b/>
                <w:bCs/>
                <w:sz w:val="24"/>
                <w:szCs w:val="24"/>
              </w:rPr>
              <w:t>2.1. Договірні умови розподілу електричної енергії</w:t>
            </w:r>
          </w:p>
          <w:p w:rsidR="00CA5981" w:rsidRPr="00931BE0" w:rsidRDefault="00CA5981" w:rsidP="00D233A2">
            <w:pPr>
              <w:jc w:val="center"/>
              <w:rPr>
                <w:rFonts w:ascii="Times New Roman" w:hAnsi="Times New Roman" w:cs="Times New Roman"/>
                <w:sz w:val="24"/>
                <w:szCs w:val="24"/>
              </w:rPr>
            </w:pPr>
          </w:p>
        </w:tc>
      </w:tr>
      <w:tr w:rsidR="00124F2B" w:rsidRPr="00931BE0" w:rsidTr="0011547F">
        <w:tc>
          <w:tcPr>
            <w:tcW w:w="4248" w:type="dxa"/>
            <w:vMerge w:val="restart"/>
          </w:tcPr>
          <w:p w:rsidR="00124F2B" w:rsidRPr="00931BE0" w:rsidRDefault="00124F2B" w:rsidP="009F7266">
            <w:pPr>
              <w:jc w:val="both"/>
              <w:rPr>
                <w:rFonts w:ascii="Times New Roman" w:hAnsi="Times New Roman" w:cs="Times New Roman"/>
                <w:sz w:val="24"/>
                <w:szCs w:val="24"/>
              </w:rPr>
            </w:pPr>
            <w:r w:rsidRPr="00931BE0">
              <w:rPr>
                <w:rFonts w:ascii="Times New Roman" w:hAnsi="Times New Roman" w:cs="Times New Roman"/>
                <w:sz w:val="24"/>
                <w:szCs w:val="24"/>
              </w:rPr>
              <w:t>2.1.8.  Для укладення договору споживача про надання послуг з розподілу/передачі електричної енергії заявник у разі зміни споживача, форми власності чи власника електроустановки має надати оператору системи такі документи:</w:t>
            </w:r>
          </w:p>
          <w:p w:rsidR="00124F2B" w:rsidRPr="00931BE0" w:rsidRDefault="00124F2B" w:rsidP="009F7266">
            <w:pPr>
              <w:ind w:firstLine="743"/>
              <w:jc w:val="both"/>
              <w:rPr>
                <w:rFonts w:ascii="Times New Roman" w:hAnsi="Times New Roman" w:cs="Times New Roman"/>
                <w:sz w:val="24"/>
                <w:szCs w:val="24"/>
              </w:rPr>
            </w:pPr>
          </w:p>
          <w:p w:rsidR="00124F2B" w:rsidRPr="00931BE0" w:rsidRDefault="00124F2B" w:rsidP="009F7266">
            <w:pPr>
              <w:ind w:firstLine="318"/>
              <w:jc w:val="both"/>
              <w:rPr>
                <w:rFonts w:ascii="Times New Roman" w:hAnsi="Times New Roman" w:cs="Times New Roman"/>
                <w:sz w:val="24"/>
                <w:szCs w:val="24"/>
              </w:rPr>
            </w:pPr>
            <w:r w:rsidRPr="00931BE0">
              <w:rPr>
                <w:rFonts w:ascii="Times New Roman" w:hAnsi="Times New Roman" w:cs="Times New Roman"/>
                <w:sz w:val="24"/>
                <w:szCs w:val="24"/>
              </w:rPr>
              <w:lastRenderedPageBreak/>
              <w:t>1) заяву про укладення відповідного договору із зазначенням місцезнаходження об'єкта та реквізитів заявника та наявності </w:t>
            </w:r>
            <w:hyperlink r:id="rId6" w:tgtFrame="_blank" w:history="1">
              <w:r w:rsidRPr="00931BE0">
                <w:rPr>
                  <w:rStyle w:val="aa"/>
                  <w:rFonts w:ascii="Times New Roman" w:hAnsi="Times New Roman" w:cs="Times New Roman"/>
                  <w:color w:val="auto"/>
                  <w:sz w:val="24"/>
                  <w:szCs w:val="24"/>
                  <w:u w:val="none"/>
                </w:rPr>
                <w:t>паспорта точки розподілу/передачі</w:t>
              </w:r>
            </w:hyperlink>
            <w:r w:rsidRPr="00931BE0">
              <w:rPr>
                <w:rFonts w:ascii="Times New Roman" w:hAnsi="Times New Roman" w:cs="Times New Roman"/>
                <w:sz w:val="24"/>
                <w:szCs w:val="24"/>
              </w:rPr>
              <w:t>;</w:t>
            </w:r>
          </w:p>
          <w:p w:rsidR="00124F2B" w:rsidRPr="00931BE0" w:rsidRDefault="00124F2B" w:rsidP="009F7266">
            <w:pPr>
              <w:ind w:firstLine="318"/>
              <w:jc w:val="both"/>
              <w:rPr>
                <w:rFonts w:ascii="Times New Roman" w:hAnsi="Times New Roman" w:cs="Times New Roman"/>
                <w:sz w:val="24"/>
                <w:szCs w:val="24"/>
              </w:rPr>
            </w:pPr>
          </w:p>
          <w:p w:rsidR="00124F2B" w:rsidRPr="00931BE0" w:rsidRDefault="00124F2B" w:rsidP="009F7266">
            <w:pPr>
              <w:ind w:firstLine="318"/>
              <w:jc w:val="both"/>
              <w:rPr>
                <w:rFonts w:ascii="Times New Roman" w:hAnsi="Times New Roman" w:cs="Times New Roman"/>
                <w:sz w:val="24"/>
                <w:szCs w:val="24"/>
              </w:rPr>
            </w:pPr>
            <w:r w:rsidRPr="00931BE0">
              <w:rPr>
                <w:rFonts w:ascii="Times New Roman" w:hAnsi="Times New Roman" w:cs="Times New Roman"/>
                <w:sz w:val="24"/>
                <w:szCs w:val="24"/>
              </w:rPr>
              <w:t>2) для юридичних осіб та фізичних осіб - підприємців: витяг з Єдиного державного реєстру юридичних осіб, фізичних осіб - підприємців та громадських формувань (далі - ЄДР), роздрукований із мережі Інтернет, або копію довідки, або копію виписки з ЄДР;</w:t>
            </w:r>
          </w:p>
          <w:p w:rsidR="00124F2B" w:rsidRPr="00931BE0" w:rsidRDefault="00124F2B" w:rsidP="009F7266">
            <w:pPr>
              <w:ind w:firstLine="318"/>
              <w:jc w:val="both"/>
              <w:rPr>
                <w:rFonts w:ascii="Times New Roman" w:hAnsi="Times New Roman" w:cs="Times New Roman"/>
                <w:sz w:val="24"/>
                <w:szCs w:val="24"/>
              </w:rPr>
            </w:pPr>
          </w:p>
          <w:p w:rsidR="00124F2B" w:rsidRPr="00931BE0" w:rsidRDefault="00124F2B" w:rsidP="009F7266">
            <w:pPr>
              <w:ind w:firstLine="318"/>
              <w:jc w:val="both"/>
              <w:rPr>
                <w:rFonts w:ascii="Times New Roman" w:hAnsi="Times New Roman" w:cs="Times New Roman"/>
                <w:sz w:val="24"/>
                <w:szCs w:val="24"/>
              </w:rPr>
            </w:pPr>
            <w:r w:rsidRPr="00931BE0">
              <w:rPr>
                <w:rFonts w:ascii="Times New Roman" w:hAnsi="Times New Roman" w:cs="Times New Roman"/>
                <w:sz w:val="24"/>
                <w:szCs w:val="24"/>
              </w:rPr>
              <w:t>для фізичних осіб: копію довідки про присвоєння ідентифікаційного номера або реєстраційного номера картки платника податків або копію паспорта (для фізичних осіб, які через свої релігійні або інші переконання відмовляються від прийняття ідентифікаційного номера, офіційно повідомили про це відповідні органи державної влади і мають відмітку у паспорті);</w:t>
            </w:r>
          </w:p>
          <w:p w:rsidR="00124F2B" w:rsidRPr="00931BE0" w:rsidRDefault="00124F2B" w:rsidP="009F7266">
            <w:pPr>
              <w:ind w:firstLine="318"/>
              <w:jc w:val="both"/>
              <w:rPr>
                <w:rFonts w:ascii="Times New Roman" w:hAnsi="Times New Roman" w:cs="Times New Roman"/>
                <w:sz w:val="24"/>
                <w:szCs w:val="24"/>
              </w:rPr>
            </w:pPr>
          </w:p>
          <w:p w:rsidR="00124F2B" w:rsidRPr="00931BE0" w:rsidRDefault="00124F2B" w:rsidP="009F7266">
            <w:pPr>
              <w:ind w:firstLine="318"/>
              <w:jc w:val="both"/>
              <w:rPr>
                <w:rFonts w:ascii="Times New Roman" w:hAnsi="Times New Roman" w:cs="Times New Roman"/>
                <w:sz w:val="24"/>
                <w:szCs w:val="24"/>
              </w:rPr>
            </w:pPr>
            <w:r w:rsidRPr="00931BE0">
              <w:rPr>
                <w:rFonts w:ascii="Times New Roman" w:hAnsi="Times New Roman" w:cs="Times New Roman"/>
                <w:sz w:val="24"/>
                <w:szCs w:val="24"/>
              </w:rPr>
              <w:t xml:space="preserve">3) копію документа, яким визначено право власності чи користування на об'єкт (приміщення), або копію документа, що підтверджує право власності чи користування на земельну ділянку або її частину (у разі відсутності на відповідній земельній ділянці об'єкта), право на розміщення </w:t>
            </w:r>
            <w:r w:rsidRPr="00931BE0">
              <w:rPr>
                <w:rFonts w:ascii="Times New Roman" w:hAnsi="Times New Roman" w:cs="Times New Roman"/>
                <w:sz w:val="24"/>
                <w:szCs w:val="24"/>
              </w:rPr>
              <w:lastRenderedPageBreak/>
              <w:t>електроустановок на території здійснення господарської діяльності з розподілу</w:t>
            </w:r>
            <w:hyperlink r:id="rId7" w:tgtFrame="_blank" w:history="1">
              <w:r w:rsidRPr="00931BE0">
                <w:rPr>
                  <w:rStyle w:val="aa"/>
                  <w:rFonts w:ascii="Times New Roman" w:hAnsi="Times New Roman" w:cs="Times New Roman"/>
                  <w:color w:val="auto"/>
                  <w:sz w:val="24"/>
                  <w:szCs w:val="24"/>
                  <w:u w:val="none"/>
                </w:rPr>
                <w:t>/передачі</w:t>
              </w:r>
            </w:hyperlink>
            <w:r w:rsidRPr="00931BE0">
              <w:rPr>
                <w:rFonts w:ascii="Times New Roman" w:hAnsi="Times New Roman" w:cs="Times New Roman"/>
                <w:sz w:val="24"/>
                <w:szCs w:val="24"/>
              </w:rPr>
              <w:t> електричної енергії (у разі відсутності об'єкта споживача);</w:t>
            </w:r>
          </w:p>
          <w:p w:rsidR="00124F2B" w:rsidRPr="00931BE0" w:rsidRDefault="00124F2B" w:rsidP="009F7266">
            <w:pPr>
              <w:ind w:firstLine="318"/>
              <w:jc w:val="both"/>
              <w:rPr>
                <w:rFonts w:ascii="Times New Roman" w:hAnsi="Times New Roman" w:cs="Times New Roman"/>
                <w:b/>
                <w:sz w:val="24"/>
                <w:szCs w:val="24"/>
                <w:u w:val="single"/>
              </w:rPr>
            </w:pPr>
          </w:p>
          <w:p w:rsidR="00124F2B" w:rsidRPr="00931BE0" w:rsidRDefault="00124F2B" w:rsidP="009F7266">
            <w:pPr>
              <w:ind w:firstLine="318"/>
              <w:jc w:val="both"/>
              <w:rPr>
                <w:rFonts w:ascii="Times New Roman" w:eastAsia="Calibri" w:hAnsi="Times New Roman" w:cs="Times New Roman"/>
                <w:b/>
                <w:color w:val="7030A0"/>
                <w:sz w:val="24"/>
                <w:szCs w:val="24"/>
              </w:rPr>
            </w:pPr>
            <w:r w:rsidRPr="00931BE0">
              <w:rPr>
                <w:rFonts w:ascii="Times New Roman" w:eastAsia="Calibri" w:hAnsi="Times New Roman" w:cs="Times New Roman"/>
                <w:b/>
                <w:color w:val="7030A0"/>
                <w:sz w:val="24"/>
                <w:szCs w:val="24"/>
              </w:rPr>
              <w:t xml:space="preserve">4) для спадкоємців: копію довідки від нотаріуса, що підтверджує подання ним заяви про прийняття спадщини, а також у разі якщо спадкоємець проживає за </w:t>
            </w:r>
            <w:proofErr w:type="spellStart"/>
            <w:r w:rsidRPr="00931BE0">
              <w:rPr>
                <w:rFonts w:ascii="Times New Roman" w:eastAsia="Calibri" w:hAnsi="Times New Roman" w:cs="Times New Roman"/>
                <w:b/>
                <w:color w:val="7030A0"/>
                <w:sz w:val="24"/>
                <w:szCs w:val="24"/>
              </w:rPr>
              <w:t>адресою</w:t>
            </w:r>
            <w:proofErr w:type="spellEnd"/>
            <w:r w:rsidRPr="00931BE0">
              <w:rPr>
                <w:rFonts w:ascii="Times New Roman" w:eastAsia="Calibri" w:hAnsi="Times New Roman" w:cs="Times New Roman"/>
                <w:b/>
                <w:color w:val="7030A0"/>
                <w:sz w:val="24"/>
                <w:szCs w:val="24"/>
              </w:rPr>
              <w:t xml:space="preserve"> місцезнаходження об’єкта побутового споживача: документальне підтвердження місця реєстрації побутового споживача або довідку органів місцевого самоврядування про місце фактичного проживання за </w:t>
            </w:r>
            <w:proofErr w:type="spellStart"/>
            <w:r w:rsidRPr="00931BE0">
              <w:rPr>
                <w:rFonts w:ascii="Times New Roman" w:eastAsia="Calibri" w:hAnsi="Times New Roman" w:cs="Times New Roman"/>
                <w:b/>
                <w:color w:val="7030A0"/>
                <w:sz w:val="24"/>
                <w:szCs w:val="24"/>
              </w:rPr>
              <w:t>адресою</w:t>
            </w:r>
            <w:proofErr w:type="spellEnd"/>
            <w:r w:rsidRPr="00931BE0">
              <w:rPr>
                <w:rFonts w:ascii="Times New Roman" w:eastAsia="Calibri" w:hAnsi="Times New Roman" w:cs="Times New Roman"/>
                <w:b/>
                <w:color w:val="7030A0"/>
                <w:sz w:val="24"/>
                <w:szCs w:val="24"/>
              </w:rPr>
              <w:t xml:space="preserve"> місцезнаходження об’єкта побутового споживача;</w:t>
            </w:r>
          </w:p>
          <w:p w:rsidR="00124F2B" w:rsidRPr="00931BE0" w:rsidRDefault="00124F2B" w:rsidP="009F7266">
            <w:pPr>
              <w:ind w:firstLine="318"/>
              <w:jc w:val="both"/>
              <w:rPr>
                <w:rFonts w:ascii="Times New Roman" w:hAnsi="Times New Roman" w:cs="Times New Roman"/>
                <w:b/>
                <w:color w:val="0070C0"/>
                <w:sz w:val="24"/>
                <w:szCs w:val="24"/>
                <w:u w:val="single"/>
              </w:rPr>
            </w:pPr>
          </w:p>
          <w:p w:rsidR="00124F2B" w:rsidRPr="00931BE0" w:rsidRDefault="00124F2B" w:rsidP="009F7266">
            <w:pPr>
              <w:ind w:firstLine="318"/>
              <w:jc w:val="both"/>
              <w:rPr>
                <w:rFonts w:ascii="Times New Roman" w:hAnsi="Times New Roman" w:cs="Times New Roman"/>
                <w:sz w:val="24"/>
                <w:szCs w:val="24"/>
              </w:rPr>
            </w:pPr>
            <w:r w:rsidRPr="00931BE0">
              <w:rPr>
                <w:rFonts w:ascii="Times New Roman" w:hAnsi="Times New Roman" w:cs="Times New Roman"/>
                <w:b/>
                <w:color w:val="7030A0"/>
                <w:sz w:val="24"/>
                <w:szCs w:val="24"/>
              </w:rPr>
              <w:t>5)</w:t>
            </w:r>
            <w:r w:rsidRPr="00931BE0">
              <w:rPr>
                <w:rFonts w:ascii="Times New Roman" w:hAnsi="Times New Roman" w:cs="Times New Roman"/>
                <w:color w:val="0070C0"/>
                <w:sz w:val="24"/>
                <w:szCs w:val="24"/>
              </w:rPr>
              <w:t xml:space="preserve"> </w:t>
            </w:r>
            <w:r w:rsidRPr="00931BE0">
              <w:rPr>
                <w:rFonts w:ascii="Times New Roman" w:hAnsi="Times New Roman" w:cs="Times New Roman"/>
                <w:sz w:val="24"/>
                <w:szCs w:val="24"/>
              </w:rPr>
              <w:t>копію документа про підтвердження повноважень особи на укладення договору (витяг з установчого документа про повноваження керівника (для юридичних осіб), копію довіреності, виданої в установленому порядку тощо), за необхідності;</w:t>
            </w:r>
          </w:p>
          <w:p w:rsidR="00124F2B" w:rsidRPr="00931BE0" w:rsidRDefault="00124F2B" w:rsidP="009F7266">
            <w:pPr>
              <w:jc w:val="both"/>
              <w:rPr>
                <w:rFonts w:ascii="Times New Roman" w:hAnsi="Times New Roman" w:cs="Times New Roman"/>
                <w:sz w:val="24"/>
                <w:szCs w:val="24"/>
              </w:rPr>
            </w:pPr>
          </w:p>
          <w:p w:rsidR="00124F2B" w:rsidRPr="00931BE0" w:rsidRDefault="00124F2B" w:rsidP="009F7266">
            <w:pPr>
              <w:ind w:firstLine="318"/>
              <w:jc w:val="both"/>
              <w:rPr>
                <w:rFonts w:ascii="Times New Roman" w:hAnsi="Times New Roman" w:cs="Times New Roman"/>
                <w:sz w:val="24"/>
                <w:szCs w:val="24"/>
              </w:rPr>
            </w:pPr>
            <w:r w:rsidRPr="00931BE0">
              <w:rPr>
                <w:rFonts w:ascii="Times New Roman" w:hAnsi="Times New Roman" w:cs="Times New Roman"/>
                <w:b/>
                <w:color w:val="7030A0"/>
                <w:sz w:val="24"/>
                <w:szCs w:val="24"/>
              </w:rPr>
              <w:t>6)</w:t>
            </w:r>
            <w:r w:rsidRPr="00931BE0">
              <w:rPr>
                <w:rFonts w:ascii="Times New Roman" w:hAnsi="Times New Roman" w:cs="Times New Roman"/>
                <w:color w:val="0070C0"/>
                <w:sz w:val="24"/>
                <w:szCs w:val="24"/>
              </w:rPr>
              <w:t xml:space="preserve"> </w:t>
            </w:r>
            <w:r w:rsidRPr="00931BE0">
              <w:rPr>
                <w:rFonts w:ascii="Times New Roman" w:hAnsi="Times New Roman" w:cs="Times New Roman"/>
                <w:sz w:val="24"/>
                <w:szCs w:val="24"/>
              </w:rPr>
              <w:t xml:space="preserve">копію декларації (повідомлення) про початок виконання будівельних робіт або дозволу на виконання будівельних робіт (для укладення договору споживача про надання послуг з розподілу (передачі) та </w:t>
            </w:r>
            <w:r w:rsidRPr="00931BE0">
              <w:rPr>
                <w:rFonts w:ascii="Times New Roman" w:hAnsi="Times New Roman" w:cs="Times New Roman"/>
                <w:sz w:val="24"/>
                <w:szCs w:val="24"/>
              </w:rPr>
              <w:lastRenderedPageBreak/>
              <w:t>постачання електричної енергії на будівельні майданчики, у разі якщо наявність такого дозволу є обов'язковою або зазначені документи вимагаються законодавством у сфері містобудування) та/або у визначених законодавством випадках, копію декларації про готовність об'єкта до експлуатації або сертифіката (для новозбудованих та реконструйованих електроустановок);</w:t>
            </w:r>
          </w:p>
          <w:p w:rsidR="00124F2B" w:rsidRPr="00931BE0" w:rsidRDefault="00124F2B" w:rsidP="009F7266">
            <w:pPr>
              <w:ind w:firstLine="318"/>
              <w:jc w:val="both"/>
              <w:rPr>
                <w:rFonts w:ascii="Times New Roman" w:hAnsi="Times New Roman" w:cs="Times New Roman"/>
                <w:sz w:val="24"/>
                <w:szCs w:val="24"/>
              </w:rPr>
            </w:pPr>
          </w:p>
          <w:p w:rsidR="00124F2B" w:rsidRPr="00931BE0" w:rsidRDefault="00124F2B" w:rsidP="009F7266">
            <w:pPr>
              <w:ind w:firstLine="318"/>
              <w:jc w:val="both"/>
              <w:rPr>
                <w:rFonts w:ascii="Times New Roman" w:hAnsi="Times New Roman" w:cs="Times New Roman"/>
                <w:sz w:val="24"/>
                <w:szCs w:val="24"/>
              </w:rPr>
            </w:pPr>
            <w:r w:rsidRPr="00931BE0">
              <w:rPr>
                <w:rFonts w:ascii="Times New Roman" w:hAnsi="Times New Roman" w:cs="Times New Roman"/>
                <w:b/>
                <w:color w:val="7030A0"/>
                <w:sz w:val="24"/>
                <w:szCs w:val="24"/>
              </w:rPr>
              <w:t>7)</w:t>
            </w:r>
            <w:r w:rsidRPr="00931BE0">
              <w:rPr>
                <w:rFonts w:ascii="Times New Roman" w:hAnsi="Times New Roman" w:cs="Times New Roman"/>
                <w:color w:val="0070C0"/>
                <w:sz w:val="24"/>
                <w:szCs w:val="24"/>
              </w:rPr>
              <w:t xml:space="preserve"> </w:t>
            </w:r>
            <w:r w:rsidRPr="00931BE0">
              <w:rPr>
                <w:rFonts w:ascii="Times New Roman" w:hAnsi="Times New Roman" w:cs="Times New Roman"/>
                <w:sz w:val="24"/>
                <w:szCs w:val="24"/>
              </w:rPr>
              <w:t>довідку про обсяги очікуваного споживання електроенергії окремо за кожною площадкою вимірювання споживача (крім побутових споживачів).</w:t>
            </w:r>
          </w:p>
          <w:p w:rsidR="00124F2B" w:rsidRPr="00931BE0" w:rsidRDefault="00124F2B" w:rsidP="009F7266">
            <w:pPr>
              <w:ind w:firstLine="318"/>
              <w:jc w:val="both"/>
              <w:rPr>
                <w:rFonts w:ascii="Times New Roman" w:hAnsi="Times New Roman" w:cs="Times New Roman"/>
                <w:b/>
                <w:sz w:val="24"/>
                <w:szCs w:val="24"/>
              </w:rPr>
            </w:pPr>
          </w:p>
          <w:p w:rsidR="00124F2B" w:rsidRPr="00931BE0" w:rsidRDefault="00124F2B" w:rsidP="009F7266">
            <w:pPr>
              <w:ind w:firstLine="318"/>
              <w:jc w:val="both"/>
              <w:rPr>
                <w:rFonts w:ascii="Times New Roman" w:hAnsi="Times New Roman" w:cs="Times New Roman"/>
                <w:sz w:val="24"/>
                <w:szCs w:val="24"/>
              </w:rPr>
            </w:pPr>
            <w:r w:rsidRPr="00931BE0">
              <w:rPr>
                <w:rFonts w:ascii="Times New Roman" w:hAnsi="Times New Roman" w:cs="Times New Roman"/>
                <w:sz w:val="24"/>
                <w:szCs w:val="24"/>
              </w:rPr>
              <w:t>У разі укладення за двома та більше об'єктами споживача одного договору споживача про надання послуг з розподілу (передачі) електричної енергії споживач подає документи, передбачені підпунктом 3 цього пункту, за кожним із об'єктів споживача.</w:t>
            </w:r>
          </w:p>
          <w:p w:rsidR="00124F2B" w:rsidRPr="00931BE0" w:rsidRDefault="00124F2B" w:rsidP="009F7266">
            <w:pPr>
              <w:rPr>
                <w:rFonts w:ascii="Times New Roman" w:hAnsi="Times New Roman" w:cs="Times New Roman"/>
                <w:b/>
                <w:sz w:val="24"/>
                <w:szCs w:val="24"/>
                <w:u w:val="single"/>
              </w:rPr>
            </w:pPr>
          </w:p>
          <w:p w:rsidR="00124F2B" w:rsidRPr="00931BE0" w:rsidRDefault="00124F2B" w:rsidP="009F7266">
            <w:pPr>
              <w:ind w:firstLine="318"/>
              <w:jc w:val="both"/>
              <w:rPr>
                <w:rFonts w:ascii="Times New Roman" w:eastAsia="Calibri" w:hAnsi="Times New Roman" w:cs="Times New Roman"/>
                <w:b/>
                <w:color w:val="7030A0"/>
                <w:sz w:val="24"/>
                <w:szCs w:val="24"/>
              </w:rPr>
            </w:pPr>
            <w:r w:rsidRPr="00931BE0">
              <w:rPr>
                <w:rFonts w:ascii="Times New Roman" w:eastAsia="Calibri" w:hAnsi="Times New Roman" w:cs="Times New Roman"/>
                <w:b/>
                <w:color w:val="7030A0"/>
                <w:sz w:val="24"/>
                <w:szCs w:val="24"/>
              </w:rPr>
              <w:t xml:space="preserve">У разі смерті споживача, спадкоємець, який у встановленому законом порядку скористався правом на подання заяви про прийняття спадщини, до складу якої входить  об’єкт побутового споживача, до моменту набуття права власності на нього, що </w:t>
            </w:r>
            <w:r w:rsidRPr="00931BE0">
              <w:rPr>
                <w:rFonts w:ascii="Times New Roman" w:eastAsia="Calibri" w:hAnsi="Times New Roman" w:cs="Times New Roman"/>
                <w:b/>
                <w:color w:val="7030A0"/>
                <w:sz w:val="24"/>
                <w:szCs w:val="24"/>
              </w:rPr>
              <w:lastRenderedPageBreak/>
              <w:t>підтверджується копією витягу з Державного реєстру речових прав на нерухоме майно про реєстрацію права власності, має право укласти договір споживача про надання послуг з розподілу/передачі електричної енергії за умови надання відповідних документів, передбачених цим пунктом.</w:t>
            </w:r>
          </w:p>
          <w:p w:rsidR="00124F2B" w:rsidRPr="00931BE0" w:rsidRDefault="00124F2B" w:rsidP="009F7266">
            <w:pPr>
              <w:ind w:firstLine="318"/>
              <w:jc w:val="both"/>
              <w:rPr>
                <w:rFonts w:ascii="Times New Roman" w:eastAsia="Calibri" w:hAnsi="Times New Roman" w:cs="Times New Roman"/>
                <w:b/>
                <w:color w:val="7030A0"/>
                <w:sz w:val="24"/>
                <w:szCs w:val="24"/>
              </w:rPr>
            </w:pPr>
          </w:p>
          <w:p w:rsidR="00124F2B" w:rsidRPr="00931BE0" w:rsidRDefault="00124F2B" w:rsidP="009F7266">
            <w:pPr>
              <w:jc w:val="both"/>
              <w:rPr>
                <w:rFonts w:ascii="Times New Roman" w:hAnsi="Times New Roman" w:cs="Times New Roman"/>
                <w:sz w:val="24"/>
                <w:szCs w:val="24"/>
              </w:rPr>
            </w:pPr>
            <w:r w:rsidRPr="00931BE0">
              <w:rPr>
                <w:rFonts w:ascii="Times New Roman" w:eastAsia="Calibri" w:hAnsi="Times New Roman" w:cs="Times New Roman"/>
                <w:b/>
                <w:color w:val="7030A0"/>
                <w:sz w:val="24"/>
                <w:szCs w:val="24"/>
              </w:rPr>
              <w:t>Вказаний договір укладається на умовах діючого договору споживача і діє до моменту звернення спадкоємця, 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p>
        </w:tc>
        <w:tc>
          <w:tcPr>
            <w:tcW w:w="3968" w:type="dxa"/>
          </w:tcPr>
          <w:p w:rsidR="00124F2B" w:rsidRPr="00931BE0" w:rsidRDefault="00124F2B" w:rsidP="00387832">
            <w:pPr>
              <w:jc w:val="both"/>
              <w:rPr>
                <w:rFonts w:ascii="Times New Roman" w:hAnsi="Times New Roman" w:cs="Times New Roman"/>
                <w:b/>
                <w:sz w:val="24"/>
                <w:szCs w:val="24"/>
                <w:u w:val="single"/>
              </w:rPr>
            </w:pPr>
            <w:r w:rsidRPr="00931BE0">
              <w:rPr>
                <w:rFonts w:ascii="Times New Roman" w:hAnsi="Times New Roman" w:cs="Times New Roman"/>
                <w:sz w:val="24"/>
                <w:szCs w:val="24"/>
              </w:rPr>
              <w:lastRenderedPageBreak/>
              <w:t xml:space="preserve"> </w:t>
            </w:r>
            <w:r w:rsidRPr="00931BE0">
              <w:rPr>
                <w:rFonts w:ascii="Times New Roman" w:hAnsi="Times New Roman" w:cs="Times New Roman"/>
                <w:b/>
                <w:sz w:val="24"/>
                <w:szCs w:val="24"/>
                <w:u w:val="single"/>
              </w:rPr>
              <w:t>ТОВ «РОЕК»</w:t>
            </w:r>
          </w:p>
          <w:p w:rsidR="00124F2B" w:rsidRPr="00931BE0" w:rsidRDefault="00124F2B" w:rsidP="00387832">
            <w:pPr>
              <w:jc w:val="both"/>
              <w:rPr>
                <w:rFonts w:ascii="Times New Roman" w:hAnsi="Times New Roman" w:cs="Times New Roman"/>
                <w:b/>
                <w:sz w:val="24"/>
                <w:szCs w:val="24"/>
              </w:rPr>
            </w:pPr>
          </w:p>
          <w:p w:rsidR="00124F2B" w:rsidRPr="00931BE0" w:rsidRDefault="00124F2B" w:rsidP="00387832">
            <w:pPr>
              <w:pStyle w:val="a4"/>
              <w:spacing w:before="0" w:beforeAutospacing="0" w:after="0" w:afterAutospacing="0"/>
              <w:jc w:val="both"/>
            </w:pPr>
          </w:p>
          <w:p w:rsidR="00124F2B" w:rsidRPr="00931BE0" w:rsidRDefault="00124F2B" w:rsidP="00387832">
            <w:pPr>
              <w:pStyle w:val="a4"/>
              <w:spacing w:before="0" w:beforeAutospacing="0" w:after="0" w:afterAutospacing="0"/>
              <w:jc w:val="both"/>
            </w:pPr>
          </w:p>
          <w:p w:rsidR="00124F2B" w:rsidRPr="00931BE0" w:rsidRDefault="00124F2B" w:rsidP="00387832">
            <w:pPr>
              <w:pStyle w:val="a4"/>
              <w:spacing w:before="0" w:beforeAutospacing="0" w:after="0" w:afterAutospacing="0"/>
              <w:jc w:val="both"/>
            </w:pPr>
          </w:p>
          <w:p w:rsidR="00124F2B" w:rsidRPr="00931BE0" w:rsidRDefault="00124F2B" w:rsidP="00387832">
            <w:pPr>
              <w:pStyle w:val="a4"/>
              <w:spacing w:before="0" w:beforeAutospacing="0" w:after="0" w:afterAutospacing="0"/>
              <w:jc w:val="both"/>
            </w:pPr>
          </w:p>
          <w:p w:rsidR="00124F2B" w:rsidRPr="00931BE0" w:rsidRDefault="00124F2B" w:rsidP="00387832">
            <w:pPr>
              <w:pStyle w:val="a4"/>
              <w:spacing w:before="0" w:beforeAutospacing="0" w:after="0" w:afterAutospacing="0"/>
              <w:jc w:val="both"/>
            </w:pPr>
          </w:p>
          <w:p w:rsidR="00124F2B" w:rsidRPr="00931BE0" w:rsidRDefault="00124F2B" w:rsidP="00387832">
            <w:pPr>
              <w:pStyle w:val="a4"/>
              <w:spacing w:before="0" w:beforeAutospacing="0" w:after="0" w:afterAutospacing="0"/>
              <w:jc w:val="both"/>
            </w:pPr>
          </w:p>
          <w:p w:rsidR="00124F2B" w:rsidRPr="00931BE0" w:rsidRDefault="00124F2B" w:rsidP="00387832">
            <w:pPr>
              <w:pStyle w:val="a4"/>
              <w:spacing w:before="0" w:beforeAutospacing="0" w:after="0" w:afterAutospacing="0"/>
              <w:jc w:val="both"/>
              <w:rPr>
                <w:color w:val="7030A0"/>
              </w:rPr>
            </w:pPr>
            <w:r w:rsidRPr="00931BE0">
              <w:rPr>
                <w:color w:val="7030A0"/>
              </w:rPr>
              <w:lastRenderedPageBreak/>
              <w:t xml:space="preserve"> </w:t>
            </w: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9430A0">
            <w:pPr>
              <w:jc w:val="both"/>
              <w:rPr>
                <w:rFonts w:ascii="Times New Roman" w:eastAsia="Calibri" w:hAnsi="Times New Roman" w:cs="Times New Roman"/>
                <w:b/>
                <w:color w:val="7030A0"/>
                <w:sz w:val="24"/>
                <w:szCs w:val="24"/>
                <w:lang w:eastAsia="ru-RU"/>
              </w:rPr>
            </w:pPr>
            <w:r w:rsidRPr="00931BE0">
              <w:rPr>
                <w:rFonts w:ascii="Times New Roman" w:eastAsia="Calibri" w:hAnsi="Times New Roman" w:cs="Times New Roman"/>
                <w:b/>
                <w:color w:val="0070C0"/>
                <w:sz w:val="24"/>
                <w:szCs w:val="24"/>
                <w:lang w:eastAsia="ru-RU"/>
              </w:rPr>
              <w:t xml:space="preserve">4) для одного зі спадкоємців: </w:t>
            </w:r>
            <w:r w:rsidRPr="00931BE0">
              <w:rPr>
                <w:rFonts w:ascii="Times New Roman" w:eastAsia="Calibri" w:hAnsi="Times New Roman" w:cs="Times New Roman"/>
                <w:b/>
                <w:color w:val="7030A0"/>
                <w:sz w:val="24"/>
                <w:szCs w:val="24"/>
                <w:lang w:eastAsia="ru-RU"/>
              </w:rPr>
              <w:t xml:space="preserve">копію довідки від нотаріуса, що підтверджує подання ним заяви про прийняття спадщини, а також у разі якщо спадкоємець проживає за </w:t>
            </w:r>
            <w:proofErr w:type="spellStart"/>
            <w:r w:rsidRPr="00931BE0">
              <w:rPr>
                <w:rFonts w:ascii="Times New Roman" w:eastAsia="Calibri" w:hAnsi="Times New Roman" w:cs="Times New Roman"/>
                <w:b/>
                <w:color w:val="7030A0"/>
                <w:sz w:val="24"/>
                <w:szCs w:val="24"/>
                <w:lang w:eastAsia="ru-RU"/>
              </w:rPr>
              <w:t>адресою</w:t>
            </w:r>
            <w:proofErr w:type="spellEnd"/>
            <w:r w:rsidRPr="00931BE0">
              <w:rPr>
                <w:rFonts w:ascii="Times New Roman" w:eastAsia="Calibri" w:hAnsi="Times New Roman" w:cs="Times New Roman"/>
                <w:b/>
                <w:color w:val="7030A0"/>
                <w:sz w:val="24"/>
                <w:szCs w:val="24"/>
                <w:lang w:eastAsia="ru-RU"/>
              </w:rPr>
              <w:t xml:space="preserve"> місцезнаходження об’єкта побутового споживача: документальне підтвердження місця реєстрації побутового споживача або довідку органів місцевого самоврядування про місце фактичного проживання за </w:t>
            </w:r>
            <w:proofErr w:type="spellStart"/>
            <w:r w:rsidRPr="00931BE0">
              <w:rPr>
                <w:rFonts w:ascii="Times New Roman" w:eastAsia="Calibri" w:hAnsi="Times New Roman" w:cs="Times New Roman"/>
                <w:b/>
                <w:color w:val="7030A0"/>
                <w:sz w:val="24"/>
                <w:szCs w:val="24"/>
                <w:lang w:eastAsia="ru-RU"/>
              </w:rPr>
              <w:t>адресою</w:t>
            </w:r>
            <w:proofErr w:type="spellEnd"/>
            <w:r w:rsidRPr="00931BE0">
              <w:rPr>
                <w:rFonts w:ascii="Times New Roman" w:eastAsia="Calibri" w:hAnsi="Times New Roman" w:cs="Times New Roman"/>
                <w:b/>
                <w:color w:val="7030A0"/>
                <w:sz w:val="24"/>
                <w:szCs w:val="24"/>
                <w:lang w:eastAsia="ru-RU"/>
              </w:rPr>
              <w:t xml:space="preserve"> місцезнаходження об’єкта побутового споживача;</w:t>
            </w: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387832">
            <w:pPr>
              <w:pStyle w:val="a4"/>
              <w:spacing w:before="0" w:beforeAutospacing="0" w:after="0" w:afterAutospacing="0"/>
              <w:jc w:val="both"/>
              <w:rPr>
                <w:color w:val="7030A0"/>
              </w:rPr>
            </w:pPr>
          </w:p>
          <w:p w:rsidR="00124F2B" w:rsidRPr="00931BE0" w:rsidRDefault="00124F2B" w:rsidP="00FA12C4">
            <w:pPr>
              <w:ind w:firstLine="318"/>
              <w:jc w:val="both"/>
              <w:rPr>
                <w:rFonts w:ascii="Times New Roman" w:eastAsia="Calibri" w:hAnsi="Times New Roman" w:cs="Times New Roman"/>
                <w:b/>
                <w:color w:val="7030A0"/>
                <w:sz w:val="24"/>
                <w:szCs w:val="24"/>
              </w:rPr>
            </w:pPr>
            <w:r w:rsidRPr="00931BE0">
              <w:rPr>
                <w:rFonts w:ascii="Times New Roman" w:eastAsia="Calibri" w:hAnsi="Times New Roman" w:cs="Times New Roman"/>
                <w:b/>
                <w:color w:val="7030A0"/>
                <w:sz w:val="24"/>
                <w:szCs w:val="24"/>
              </w:rPr>
              <w:t xml:space="preserve">У разі смерті споживача, спадкоємець, який у встановленому законом порядку скористався правом на подання заяви про прийняття спадщини, до складу якої входить  об’єкт побутового споживача, до моменту набуття права власності </w:t>
            </w:r>
            <w:r w:rsidRPr="00931BE0">
              <w:rPr>
                <w:rFonts w:ascii="Times New Roman" w:eastAsia="Calibri" w:hAnsi="Times New Roman" w:cs="Times New Roman"/>
                <w:b/>
                <w:color w:val="7030A0"/>
                <w:sz w:val="24"/>
                <w:szCs w:val="24"/>
              </w:rPr>
              <w:lastRenderedPageBreak/>
              <w:t xml:space="preserve">на нього, </w:t>
            </w:r>
            <w:r w:rsidRPr="00931BE0">
              <w:rPr>
                <w:rFonts w:ascii="Times New Roman" w:eastAsia="Calibri" w:hAnsi="Times New Roman" w:cs="Times New Roman"/>
                <w:b/>
                <w:color w:val="7030A0"/>
                <w:sz w:val="24"/>
                <w:szCs w:val="24"/>
                <w:u w:val="single"/>
              </w:rPr>
              <w:t>що підтверджується копією витягу з Державного реєстру речових прав на нерухоме майно про реєстрацію права власності,</w:t>
            </w:r>
            <w:r w:rsidRPr="00931BE0">
              <w:rPr>
                <w:rFonts w:ascii="Times New Roman" w:eastAsia="Calibri" w:hAnsi="Times New Roman" w:cs="Times New Roman"/>
                <w:b/>
                <w:color w:val="7030A0"/>
                <w:sz w:val="24"/>
                <w:szCs w:val="24"/>
              </w:rPr>
              <w:t xml:space="preserve"> має право укласти договір споживача про надання послуг з розподілу/передачі електричної енергії за умови надання відповідних документів, передбачених цим пунктом.</w:t>
            </w:r>
          </w:p>
          <w:p w:rsidR="00124F2B" w:rsidRPr="00931BE0" w:rsidRDefault="00124F2B" w:rsidP="00387832">
            <w:pPr>
              <w:pStyle w:val="a4"/>
              <w:spacing w:before="0" w:beforeAutospacing="0" w:after="0" w:afterAutospacing="0"/>
              <w:jc w:val="both"/>
              <w:rPr>
                <w:color w:val="7030A0"/>
              </w:rPr>
            </w:pPr>
          </w:p>
        </w:tc>
        <w:tc>
          <w:tcPr>
            <w:tcW w:w="3259" w:type="dxa"/>
          </w:tcPr>
          <w:p w:rsidR="00124F2B" w:rsidRPr="00931BE0" w:rsidRDefault="00124F2B" w:rsidP="008957A6">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lastRenderedPageBreak/>
              <w:t xml:space="preserve"> 1. Відповідно до положень ст.1216 Цивільного кодексу України спадкуванням є перехід прав та обов’язків (спадщини) від фізичної особи, яка померла (спадкодавця), до інших осіб (спадкоємців). </w:t>
            </w:r>
          </w:p>
          <w:p w:rsidR="00124F2B" w:rsidRPr="00931BE0" w:rsidRDefault="00124F2B" w:rsidP="008957A6">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lastRenderedPageBreak/>
              <w:t>Виходячи з цього положення законодавства у одного спадкодавця може бути декілька спадкоємців. У зв’язку з цим необхідно врегулювати питання про те, що існуючий договір про розподіл електроенергії за одним об’єктом може бути укладений лише з одним із спадкоємців.</w:t>
            </w: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t xml:space="preserve">2. Крім того, відповідно до ст.1222 ЦК України спадкоємцями майна померлого можуть бути юридичні особи, а також держава Україна. Від імені таких спадкоємців можуть діяти лише уповноважені представники. Також потребує врегулювання питання участі представника якщо спадкоємцем померлого громадянина є малолітня чи неповнолітня особа, яка не вправі укладати будь-які договори самостійно від свого імені внаслідок обмеженої дієздатності. </w:t>
            </w: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t xml:space="preserve">3. ч.12 п.2.1.8 ПРРЕЕ, якою пропонується доповнити Правила роздрібного ринку містить внутрішню </w:t>
            </w:r>
            <w:r w:rsidRPr="00931BE0">
              <w:rPr>
                <w:rFonts w:ascii="Times New Roman" w:hAnsi="Times New Roman" w:cs="Times New Roman"/>
                <w:color w:val="000000"/>
                <w:sz w:val="24"/>
                <w:szCs w:val="24"/>
                <w:shd w:val="clear" w:color="auto" w:fill="FFFFFF"/>
              </w:rPr>
              <w:lastRenderedPageBreak/>
              <w:t>суперечність у викладенні по тексту, яка полягає у тому, що  норма передбачає укладення договору «до моменту набуття права власності на майно» і разом з тим цією ж нормою встановлюється необхідність надання витягу з державного реєстру речових прав на майно. До моменту реєстрації прав власності спадкоємцем  витяги з реєстрів про їх реєстрацію надані бути не можуть.</w:t>
            </w: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sz w:val="24"/>
                <w:szCs w:val="24"/>
              </w:rPr>
            </w:pPr>
          </w:p>
        </w:tc>
        <w:tc>
          <w:tcPr>
            <w:tcW w:w="3971" w:type="dxa"/>
          </w:tcPr>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Default="00124F2B"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0510BA" w:rsidRDefault="00B8673E" w:rsidP="00387832">
            <w:pPr>
              <w:jc w:val="both"/>
              <w:rPr>
                <w:rFonts w:ascii="Times New Roman" w:hAnsi="Times New Roman" w:cs="Times New Roman"/>
                <w:b/>
                <w:sz w:val="24"/>
                <w:szCs w:val="24"/>
              </w:rPr>
            </w:pPr>
            <w:r w:rsidRPr="00C00FFB">
              <w:rPr>
                <w:rFonts w:ascii="Times New Roman" w:hAnsi="Times New Roman" w:cs="Times New Roman"/>
                <w:b/>
                <w:sz w:val="24"/>
                <w:szCs w:val="24"/>
              </w:rPr>
              <w:t>Попередньо на обговорення</w:t>
            </w:r>
          </w:p>
          <w:p w:rsidR="008A070D" w:rsidRPr="00931BE0" w:rsidRDefault="000510BA" w:rsidP="008A070D">
            <w:pPr>
              <w:jc w:val="both"/>
              <w:rPr>
                <w:rFonts w:ascii="Times New Roman" w:hAnsi="Times New Roman" w:cs="Times New Roman"/>
                <w:sz w:val="24"/>
                <w:szCs w:val="24"/>
              </w:rPr>
            </w:pPr>
            <w:r w:rsidRPr="00B8673E">
              <w:rPr>
                <w:rFonts w:ascii="Times New Roman" w:hAnsi="Times New Roman" w:cs="Times New Roman"/>
                <w:sz w:val="24"/>
                <w:szCs w:val="24"/>
              </w:rPr>
              <w:t>З</w:t>
            </w:r>
            <w:r>
              <w:rPr>
                <w:rFonts w:ascii="Times New Roman" w:hAnsi="Times New Roman" w:cs="Times New Roman"/>
                <w:sz w:val="24"/>
                <w:szCs w:val="24"/>
              </w:rPr>
              <w:t xml:space="preserve"> урахуванням ч</w:t>
            </w:r>
            <w:r w:rsidR="00EC6D3A">
              <w:rPr>
                <w:rFonts w:ascii="Times New Roman" w:hAnsi="Times New Roman" w:cs="Times New Roman"/>
                <w:sz w:val="24"/>
                <w:szCs w:val="24"/>
              </w:rPr>
              <w:t>астини першої</w:t>
            </w:r>
            <w:r w:rsidR="008A070D">
              <w:rPr>
                <w:rFonts w:ascii="Times New Roman" w:hAnsi="Times New Roman" w:cs="Times New Roman"/>
                <w:sz w:val="24"/>
                <w:szCs w:val="24"/>
              </w:rPr>
              <w:t xml:space="preserve"> ст. 1267 ЦК України: ч</w:t>
            </w:r>
            <w:r w:rsidR="008A070D" w:rsidRPr="008A070D">
              <w:rPr>
                <w:rFonts w:ascii="Times New Roman" w:hAnsi="Times New Roman" w:cs="Times New Roman"/>
                <w:sz w:val="24"/>
                <w:szCs w:val="24"/>
              </w:rPr>
              <w:t>астки у спадщині кожного із спадкоємців за законом</w:t>
            </w:r>
            <w:r w:rsidR="008A070D">
              <w:rPr>
                <w:rFonts w:ascii="Times New Roman" w:hAnsi="Times New Roman" w:cs="Times New Roman"/>
                <w:sz w:val="24"/>
                <w:szCs w:val="24"/>
              </w:rPr>
              <w:t xml:space="preserve"> є рівними;</w:t>
            </w:r>
          </w:p>
          <w:p w:rsidR="008A070D" w:rsidRPr="008A070D" w:rsidRDefault="00EC6D3A" w:rsidP="00387832">
            <w:pPr>
              <w:jc w:val="both"/>
              <w:rPr>
                <w:rFonts w:ascii="Times New Roman" w:hAnsi="Times New Roman" w:cs="Times New Roman"/>
                <w:sz w:val="24"/>
                <w:szCs w:val="24"/>
              </w:rPr>
            </w:pPr>
            <w:r w:rsidRPr="008A070D">
              <w:rPr>
                <w:rFonts w:ascii="Times New Roman" w:hAnsi="Times New Roman" w:cs="Times New Roman"/>
                <w:sz w:val="24"/>
                <w:szCs w:val="24"/>
              </w:rPr>
              <w:t>Ч</w:t>
            </w:r>
            <w:r>
              <w:rPr>
                <w:rFonts w:ascii="Times New Roman" w:hAnsi="Times New Roman" w:cs="Times New Roman"/>
                <w:sz w:val="24"/>
                <w:szCs w:val="24"/>
              </w:rPr>
              <w:t>астини першої</w:t>
            </w:r>
            <w:r w:rsidR="008A070D" w:rsidRPr="008A070D">
              <w:rPr>
                <w:rFonts w:ascii="Times New Roman" w:hAnsi="Times New Roman" w:cs="Times New Roman"/>
                <w:sz w:val="24"/>
                <w:szCs w:val="24"/>
              </w:rPr>
              <w:t xml:space="preserve"> ст. 1278 ЦК  України: частки кожного спадкоємця у спадщині є рівними, якщо спадкодавець у </w:t>
            </w:r>
            <w:hyperlink r:id="rId8" w:tgtFrame="_blank" w:history="1">
              <w:r w:rsidR="008A070D" w:rsidRPr="008A070D">
                <w:rPr>
                  <w:rStyle w:val="aa"/>
                  <w:rFonts w:ascii="Times New Roman" w:hAnsi="Times New Roman" w:cs="Times New Roman"/>
                  <w:color w:val="auto"/>
                  <w:sz w:val="24"/>
                  <w:szCs w:val="24"/>
                  <w:u w:val="none"/>
                </w:rPr>
                <w:t>заповіті</w:t>
              </w:r>
            </w:hyperlink>
            <w:r w:rsidR="008A070D" w:rsidRPr="008A070D">
              <w:rPr>
                <w:rFonts w:ascii="Times New Roman" w:hAnsi="Times New Roman" w:cs="Times New Roman"/>
                <w:sz w:val="24"/>
                <w:szCs w:val="24"/>
              </w:rPr>
              <w:t> сам не розподілив спадщину між ними.</w:t>
            </w: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r w:rsidRPr="00931BE0">
              <w:rPr>
                <w:rFonts w:ascii="Times New Roman" w:hAnsi="Times New Roman" w:cs="Times New Roman"/>
                <w:sz w:val="24"/>
                <w:szCs w:val="24"/>
              </w:rPr>
              <w:t xml:space="preserve"> </w:t>
            </w: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Default="00124F2B"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Default="00CF4F08" w:rsidP="00387832">
            <w:pPr>
              <w:jc w:val="both"/>
              <w:rPr>
                <w:rFonts w:ascii="Times New Roman" w:hAnsi="Times New Roman" w:cs="Times New Roman"/>
                <w:b/>
                <w:sz w:val="24"/>
                <w:szCs w:val="24"/>
              </w:rPr>
            </w:pPr>
          </w:p>
          <w:p w:rsidR="00CF4F08" w:rsidRPr="00931BE0" w:rsidRDefault="00CF4F08" w:rsidP="00387832">
            <w:pPr>
              <w:jc w:val="both"/>
              <w:rPr>
                <w:rFonts w:ascii="Times New Roman" w:hAnsi="Times New Roman" w:cs="Times New Roman"/>
                <w:b/>
                <w:sz w:val="24"/>
                <w:szCs w:val="24"/>
              </w:rPr>
            </w:pPr>
          </w:p>
        </w:tc>
      </w:tr>
      <w:tr w:rsidR="00124F2B" w:rsidRPr="00931BE0" w:rsidTr="0011547F">
        <w:tc>
          <w:tcPr>
            <w:tcW w:w="4248" w:type="dxa"/>
            <w:vMerge/>
          </w:tcPr>
          <w:p w:rsidR="00124F2B" w:rsidRPr="00931BE0" w:rsidRDefault="00124F2B" w:rsidP="009F7266">
            <w:pPr>
              <w:jc w:val="both"/>
              <w:rPr>
                <w:rFonts w:ascii="Times New Roman" w:hAnsi="Times New Roman" w:cs="Times New Roman"/>
                <w:sz w:val="24"/>
                <w:szCs w:val="24"/>
              </w:rPr>
            </w:pPr>
          </w:p>
        </w:tc>
        <w:tc>
          <w:tcPr>
            <w:tcW w:w="3968" w:type="dxa"/>
          </w:tcPr>
          <w:p w:rsidR="00124F2B" w:rsidRPr="00931BE0" w:rsidRDefault="00124F2B" w:rsidP="00387832">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Асоціація сонячної енергетики України</w:t>
            </w: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FA12C4">
            <w:pPr>
              <w:jc w:val="both"/>
              <w:rPr>
                <w:rFonts w:ascii="Times New Roman" w:hAnsi="Times New Roman" w:cs="Times New Roman"/>
                <w:sz w:val="24"/>
                <w:szCs w:val="24"/>
                <w:lang w:val="ru-RU"/>
              </w:rPr>
            </w:pPr>
            <w:r w:rsidRPr="00931BE0">
              <w:rPr>
                <w:rFonts w:ascii="Times New Roman" w:hAnsi="Times New Roman" w:cs="Times New Roman"/>
                <w:sz w:val="24"/>
                <w:szCs w:val="24"/>
                <w:lang w:val="ru-RU"/>
              </w:rPr>
              <w:t xml:space="preserve">2.1.8.  Для </w:t>
            </w:r>
            <w:proofErr w:type="spellStart"/>
            <w:r w:rsidRPr="00931BE0">
              <w:rPr>
                <w:rFonts w:ascii="Times New Roman" w:hAnsi="Times New Roman" w:cs="Times New Roman"/>
                <w:sz w:val="24"/>
                <w:szCs w:val="24"/>
                <w:lang w:val="ru-RU"/>
              </w:rPr>
              <w:t>укладення</w:t>
            </w:r>
            <w:proofErr w:type="spellEnd"/>
            <w:r w:rsidRPr="00931BE0">
              <w:rPr>
                <w:rFonts w:ascii="Times New Roman" w:hAnsi="Times New Roman" w:cs="Times New Roman"/>
                <w:sz w:val="24"/>
                <w:szCs w:val="24"/>
                <w:lang w:val="ru-RU"/>
              </w:rPr>
              <w:t xml:space="preserve"> </w:t>
            </w:r>
            <w:r w:rsidRPr="00931BE0">
              <w:rPr>
                <w:rFonts w:ascii="Times New Roman" w:hAnsi="Times New Roman" w:cs="Times New Roman"/>
                <w:b/>
                <w:color w:val="0070C0"/>
                <w:sz w:val="24"/>
                <w:szCs w:val="24"/>
              </w:rPr>
              <w:t xml:space="preserve">або для внесення змін до </w:t>
            </w:r>
            <w:r w:rsidRPr="00931BE0">
              <w:rPr>
                <w:rFonts w:ascii="Times New Roman" w:hAnsi="Times New Roman" w:cs="Times New Roman"/>
                <w:sz w:val="24"/>
                <w:szCs w:val="24"/>
                <w:lang w:val="ru-RU"/>
              </w:rPr>
              <w:t xml:space="preserve">договору </w:t>
            </w:r>
            <w:proofErr w:type="spellStart"/>
            <w:r w:rsidRPr="00931BE0">
              <w:rPr>
                <w:rFonts w:ascii="Times New Roman" w:hAnsi="Times New Roman" w:cs="Times New Roman"/>
                <w:sz w:val="24"/>
                <w:szCs w:val="24"/>
                <w:lang w:val="ru-RU"/>
              </w:rPr>
              <w:t>споживача</w:t>
            </w:r>
            <w:proofErr w:type="spellEnd"/>
            <w:r w:rsidRPr="00931BE0">
              <w:rPr>
                <w:rFonts w:ascii="Times New Roman" w:hAnsi="Times New Roman" w:cs="Times New Roman"/>
                <w:sz w:val="24"/>
                <w:szCs w:val="24"/>
                <w:lang w:val="ru-RU"/>
              </w:rPr>
              <w:t xml:space="preserve"> про </w:t>
            </w:r>
            <w:proofErr w:type="spellStart"/>
            <w:r w:rsidRPr="00931BE0">
              <w:rPr>
                <w:rFonts w:ascii="Times New Roman" w:hAnsi="Times New Roman" w:cs="Times New Roman"/>
                <w:sz w:val="24"/>
                <w:szCs w:val="24"/>
                <w:lang w:val="ru-RU"/>
              </w:rPr>
              <w:t>надання</w:t>
            </w:r>
            <w:proofErr w:type="spellEnd"/>
            <w:r w:rsidRPr="00931BE0">
              <w:rPr>
                <w:rFonts w:ascii="Times New Roman" w:hAnsi="Times New Roman" w:cs="Times New Roman"/>
                <w:sz w:val="24"/>
                <w:szCs w:val="24"/>
                <w:lang w:val="ru-RU"/>
              </w:rPr>
              <w:t xml:space="preserve"> </w:t>
            </w:r>
            <w:proofErr w:type="spellStart"/>
            <w:r w:rsidRPr="00931BE0">
              <w:rPr>
                <w:rFonts w:ascii="Times New Roman" w:hAnsi="Times New Roman" w:cs="Times New Roman"/>
                <w:sz w:val="24"/>
                <w:szCs w:val="24"/>
                <w:lang w:val="ru-RU"/>
              </w:rPr>
              <w:t>послуг</w:t>
            </w:r>
            <w:proofErr w:type="spellEnd"/>
            <w:r w:rsidRPr="00931BE0">
              <w:rPr>
                <w:rFonts w:ascii="Times New Roman" w:hAnsi="Times New Roman" w:cs="Times New Roman"/>
                <w:sz w:val="24"/>
                <w:szCs w:val="24"/>
                <w:lang w:val="ru-RU"/>
              </w:rPr>
              <w:t xml:space="preserve"> з </w:t>
            </w:r>
            <w:proofErr w:type="spellStart"/>
            <w:r w:rsidRPr="00931BE0">
              <w:rPr>
                <w:rFonts w:ascii="Times New Roman" w:hAnsi="Times New Roman" w:cs="Times New Roman"/>
                <w:sz w:val="24"/>
                <w:szCs w:val="24"/>
                <w:lang w:val="ru-RU"/>
              </w:rPr>
              <w:t>розподілу</w:t>
            </w:r>
            <w:proofErr w:type="spellEnd"/>
            <w:r w:rsidRPr="00931BE0">
              <w:rPr>
                <w:rFonts w:ascii="Times New Roman" w:hAnsi="Times New Roman" w:cs="Times New Roman"/>
                <w:sz w:val="24"/>
                <w:szCs w:val="24"/>
                <w:lang w:val="ru-RU"/>
              </w:rPr>
              <w:t>/</w:t>
            </w:r>
            <w:proofErr w:type="spellStart"/>
            <w:r w:rsidRPr="00931BE0">
              <w:rPr>
                <w:rFonts w:ascii="Times New Roman" w:hAnsi="Times New Roman" w:cs="Times New Roman"/>
                <w:sz w:val="24"/>
                <w:szCs w:val="24"/>
                <w:lang w:val="ru-RU"/>
              </w:rPr>
              <w:t>передачі</w:t>
            </w:r>
            <w:proofErr w:type="spellEnd"/>
            <w:r w:rsidRPr="00931BE0">
              <w:rPr>
                <w:rFonts w:ascii="Times New Roman" w:hAnsi="Times New Roman" w:cs="Times New Roman"/>
                <w:sz w:val="24"/>
                <w:szCs w:val="24"/>
                <w:lang w:val="ru-RU"/>
              </w:rPr>
              <w:t> </w:t>
            </w:r>
            <w:proofErr w:type="spellStart"/>
            <w:r w:rsidRPr="00931BE0">
              <w:rPr>
                <w:rFonts w:ascii="Times New Roman" w:hAnsi="Times New Roman" w:cs="Times New Roman"/>
                <w:sz w:val="24"/>
                <w:szCs w:val="24"/>
                <w:lang w:val="ru-RU"/>
              </w:rPr>
              <w:t>електричної</w:t>
            </w:r>
            <w:proofErr w:type="spellEnd"/>
            <w:r w:rsidRPr="00931BE0">
              <w:rPr>
                <w:rFonts w:ascii="Times New Roman" w:hAnsi="Times New Roman" w:cs="Times New Roman"/>
                <w:sz w:val="24"/>
                <w:szCs w:val="24"/>
                <w:lang w:val="ru-RU"/>
              </w:rPr>
              <w:t xml:space="preserve"> </w:t>
            </w:r>
            <w:proofErr w:type="spellStart"/>
            <w:r w:rsidRPr="00931BE0">
              <w:rPr>
                <w:rFonts w:ascii="Times New Roman" w:hAnsi="Times New Roman" w:cs="Times New Roman"/>
                <w:sz w:val="24"/>
                <w:szCs w:val="24"/>
                <w:lang w:val="ru-RU"/>
              </w:rPr>
              <w:t>енергії</w:t>
            </w:r>
            <w:proofErr w:type="spellEnd"/>
            <w:r w:rsidRPr="00931BE0">
              <w:rPr>
                <w:rFonts w:ascii="Times New Roman" w:hAnsi="Times New Roman" w:cs="Times New Roman"/>
                <w:sz w:val="24"/>
                <w:szCs w:val="24"/>
                <w:lang w:val="ru-RU"/>
              </w:rPr>
              <w:t xml:space="preserve"> </w:t>
            </w:r>
            <w:proofErr w:type="spellStart"/>
            <w:r w:rsidRPr="00931BE0">
              <w:rPr>
                <w:rFonts w:ascii="Times New Roman" w:hAnsi="Times New Roman" w:cs="Times New Roman"/>
                <w:sz w:val="24"/>
                <w:szCs w:val="24"/>
                <w:lang w:val="ru-RU"/>
              </w:rPr>
              <w:t>заявник</w:t>
            </w:r>
            <w:proofErr w:type="spellEnd"/>
            <w:r w:rsidRPr="00931BE0">
              <w:rPr>
                <w:rFonts w:ascii="Times New Roman" w:hAnsi="Times New Roman" w:cs="Times New Roman"/>
                <w:sz w:val="24"/>
                <w:szCs w:val="24"/>
                <w:lang w:val="ru-RU"/>
              </w:rPr>
              <w:t xml:space="preserve"> у </w:t>
            </w:r>
            <w:proofErr w:type="spellStart"/>
            <w:r w:rsidRPr="00931BE0">
              <w:rPr>
                <w:rFonts w:ascii="Times New Roman" w:hAnsi="Times New Roman" w:cs="Times New Roman"/>
                <w:sz w:val="24"/>
                <w:szCs w:val="24"/>
                <w:lang w:val="ru-RU"/>
              </w:rPr>
              <w:t>разі</w:t>
            </w:r>
            <w:proofErr w:type="spellEnd"/>
            <w:r w:rsidRPr="00931BE0">
              <w:rPr>
                <w:rFonts w:ascii="Times New Roman" w:hAnsi="Times New Roman" w:cs="Times New Roman"/>
                <w:sz w:val="24"/>
                <w:szCs w:val="24"/>
                <w:lang w:val="ru-RU"/>
              </w:rPr>
              <w:t xml:space="preserve"> </w:t>
            </w:r>
            <w:proofErr w:type="spellStart"/>
            <w:r w:rsidRPr="00931BE0">
              <w:rPr>
                <w:rFonts w:ascii="Times New Roman" w:hAnsi="Times New Roman" w:cs="Times New Roman"/>
                <w:sz w:val="24"/>
                <w:szCs w:val="24"/>
                <w:lang w:val="ru-RU"/>
              </w:rPr>
              <w:t>зміни</w:t>
            </w:r>
            <w:proofErr w:type="spellEnd"/>
            <w:r w:rsidRPr="00931BE0">
              <w:rPr>
                <w:rFonts w:ascii="Times New Roman" w:hAnsi="Times New Roman" w:cs="Times New Roman"/>
                <w:sz w:val="24"/>
                <w:szCs w:val="24"/>
                <w:lang w:val="ru-RU"/>
              </w:rPr>
              <w:t xml:space="preserve"> </w:t>
            </w:r>
            <w:proofErr w:type="spellStart"/>
            <w:r w:rsidRPr="00931BE0">
              <w:rPr>
                <w:rFonts w:ascii="Times New Roman" w:hAnsi="Times New Roman" w:cs="Times New Roman"/>
                <w:sz w:val="24"/>
                <w:szCs w:val="24"/>
                <w:lang w:val="ru-RU"/>
              </w:rPr>
              <w:t>споживача</w:t>
            </w:r>
            <w:proofErr w:type="spellEnd"/>
            <w:r w:rsidRPr="00931BE0">
              <w:rPr>
                <w:rFonts w:ascii="Times New Roman" w:hAnsi="Times New Roman" w:cs="Times New Roman"/>
                <w:sz w:val="24"/>
                <w:szCs w:val="24"/>
                <w:lang w:val="ru-RU"/>
              </w:rPr>
              <w:t xml:space="preserve">, </w:t>
            </w:r>
            <w:proofErr w:type="spellStart"/>
            <w:r w:rsidRPr="00931BE0">
              <w:rPr>
                <w:rFonts w:ascii="Times New Roman" w:hAnsi="Times New Roman" w:cs="Times New Roman"/>
                <w:sz w:val="24"/>
                <w:szCs w:val="24"/>
                <w:lang w:val="ru-RU"/>
              </w:rPr>
              <w:t>форми</w:t>
            </w:r>
            <w:proofErr w:type="spellEnd"/>
            <w:r w:rsidRPr="00931BE0">
              <w:rPr>
                <w:rFonts w:ascii="Times New Roman" w:hAnsi="Times New Roman" w:cs="Times New Roman"/>
                <w:sz w:val="24"/>
                <w:szCs w:val="24"/>
                <w:lang w:val="ru-RU"/>
              </w:rPr>
              <w:t xml:space="preserve"> </w:t>
            </w:r>
            <w:proofErr w:type="spellStart"/>
            <w:r w:rsidRPr="00931BE0">
              <w:rPr>
                <w:rFonts w:ascii="Times New Roman" w:hAnsi="Times New Roman" w:cs="Times New Roman"/>
                <w:sz w:val="24"/>
                <w:szCs w:val="24"/>
                <w:lang w:val="ru-RU"/>
              </w:rPr>
              <w:t>власності</w:t>
            </w:r>
            <w:proofErr w:type="spellEnd"/>
            <w:r w:rsidRPr="00931BE0">
              <w:rPr>
                <w:rFonts w:ascii="Times New Roman" w:hAnsi="Times New Roman" w:cs="Times New Roman"/>
                <w:sz w:val="24"/>
                <w:szCs w:val="24"/>
                <w:lang w:val="ru-RU"/>
              </w:rPr>
              <w:t xml:space="preserve"> </w:t>
            </w:r>
            <w:proofErr w:type="spellStart"/>
            <w:r w:rsidRPr="00931BE0">
              <w:rPr>
                <w:rFonts w:ascii="Times New Roman" w:hAnsi="Times New Roman" w:cs="Times New Roman"/>
                <w:sz w:val="24"/>
                <w:szCs w:val="24"/>
                <w:lang w:val="ru-RU"/>
              </w:rPr>
              <w:t>чи</w:t>
            </w:r>
            <w:proofErr w:type="spellEnd"/>
            <w:r w:rsidRPr="00931BE0">
              <w:rPr>
                <w:rFonts w:ascii="Times New Roman" w:hAnsi="Times New Roman" w:cs="Times New Roman"/>
                <w:sz w:val="24"/>
                <w:szCs w:val="24"/>
                <w:lang w:val="ru-RU"/>
              </w:rPr>
              <w:t xml:space="preserve"> </w:t>
            </w:r>
            <w:proofErr w:type="spellStart"/>
            <w:r w:rsidRPr="00931BE0">
              <w:rPr>
                <w:rFonts w:ascii="Times New Roman" w:hAnsi="Times New Roman" w:cs="Times New Roman"/>
                <w:sz w:val="24"/>
                <w:szCs w:val="24"/>
                <w:lang w:val="ru-RU"/>
              </w:rPr>
              <w:t>власника</w:t>
            </w:r>
            <w:proofErr w:type="spellEnd"/>
            <w:r w:rsidRPr="00931BE0">
              <w:rPr>
                <w:rFonts w:ascii="Times New Roman" w:hAnsi="Times New Roman" w:cs="Times New Roman"/>
                <w:sz w:val="24"/>
                <w:szCs w:val="24"/>
                <w:lang w:val="ru-RU"/>
              </w:rPr>
              <w:t xml:space="preserve"> </w:t>
            </w:r>
            <w:proofErr w:type="spellStart"/>
            <w:r w:rsidRPr="00931BE0">
              <w:rPr>
                <w:rFonts w:ascii="Times New Roman" w:hAnsi="Times New Roman" w:cs="Times New Roman"/>
                <w:sz w:val="24"/>
                <w:szCs w:val="24"/>
                <w:lang w:val="ru-RU"/>
              </w:rPr>
              <w:t>електроустановки</w:t>
            </w:r>
            <w:proofErr w:type="spellEnd"/>
            <w:r w:rsidRPr="00931BE0">
              <w:rPr>
                <w:rFonts w:ascii="Times New Roman" w:hAnsi="Times New Roman" w:cs="Times New Roman"/>
                <w:sz w:val="24"/>
                <w:szCs w:val="24"/>
                <w:lang w:val="ru-RU"/>
              </w:rPr>
              <w:t xml:space="preserve"> </w:t>
            </w:r>
            <w:proofErr w:type="spellStart"/>
            <w:r w:rsidRPr="00931BE0">
              <w:rPr>
                <w:rFonts w:ascii="Times New Roman" w:hAnsi="Times New Roman" w:cs="Times New Roman"/>
                <w:sz w:val="24"/>
                <w:szCs w:val="24"/>
                <w:lang w:val="ru-RU"/>
              </w:rPr>
              <w:t>має</w:t>
            </w:r>
            <w:proofErr w:type="spellEnd"/>
            <w:r w:rsidRPr="00931BE0">
              <w:rPr>
                <w:rFonts w:ascii="Times New Roman" w:hAnsi="Times New Roman" w:cs="Times New Roman"/>
                <w:sz w:val="24"/>
                <w:szCs w:val="24"/>
                <w:lang w:val="ru-RU"/>
              </w:rPr>
              <w:t xml:space="preserve"> </w:t>
            </w:r>
            <w:proofErr w:type="spellStart"/>
            <w:r w:rsidRPr="00931BE0">
              <w:rPr>
                <w:rFonts w:ascii="Times New Roman" w:hAnsi="Times New Roman" w:cs="Times New Roman"/>
                <w:sz w:val="24"/>
                <w:szCs w:val="24"/>
                <w:lang w:val="ru-RU"/>
              </w:rPr>
              <w:t>надати</w:t>
            </w:r>
            <w:proofErr w:type="spellEnd"/>
            <w:r w:rsidRPr="00931BE0">
              <w:rPr>
                <w:rFonts w:ascii="Times New Roman" w:hAnsi="Times New Roman" w:cs="Times New Roman"/>
                <w:sz w:val="24"/>
                <w:szCs w:val="24"/>
                <w:lang w:val="ru-RU"/>
              </w:rPr>
              <w:t xml:space="preserve"> оператору </w:t>
            </w:r>
            <w:proofErr w:type="spellStart"/>
            <w:r w:rsidRPr="00931BE0">
              <w:rPr>
                <w:rFonts w:ascii="Times New Roman" w:hAnsi="Times New Roman" w:cs="Times New Roman"/>
                <w:sz w:val="24"/>
                <w:szCs w:val="24"/>
                <w:lang w:val="ru-RU"/>
              </w:rPr>
              <w:t>системи</w:t>
            </w:r>
            <w:proofErr w:type="spellEnd"/>
            <w:r w:rsidRPr="00931BE0">
              <w:rPr>
                <w:rFonts w:ascii="Times New Roman" w:hAnsi="Times New Roman" w:cs="Times New Roman"/>
                <w:sz w:val="24"/>
                <w:szCs w:val="24"/>
                <w:lang w:val="ru-RU"/>
              </w:rPr>
              <w:t xml:space="preserve"> </w:t>
            </w:r>
            <w:proofErr w:type="spellStart"/>
            <w:r w:rsidRPr="00931BE0">
              <w:rPr>
                <w:rFonts w:ascii="Times New Roman" w:hAnsi="Times New Roman" w:cs="Times New Roman"/>
                <w:sz w:val="24"/>
                <w:szCs w:val="24"/>
                <w:lang w:val="ru-RU"/>
              </w:rPr>
              <w:t>такі</w:t>
            </w:r>
            <w:proofErr w:type="spellEnd"/>
            <w:r w:rsidRPr="00931BE0">
              <w:rPr>
                <w:rFonts w:ascii="Times New Roman" w:hAnsi="Times New Roman" w:cs="Times New Roman"/>
                <w:sz w:val="24"/>
                <w:szCs w:val="24"/>
                <w:lang w:val="ru-RU"/>
              </w:rPr>
              <w:t xml:space="preserve"> </w:t>
            </w:r>
            <w:proofErr w:type="spellStart"/>
            <w:r w:rsidRPr="00931BE0">
              <w:rPr>
                <w:rFonts w:ascii="Times New Roman" w:hAnsi="Times New Roman" w:cs="Times New Roman"/>
                <w:sz w:val="24"/>
                <w:szCs w:val="24"/>
                <w:lang w:val="ru-RU"/>
              </w:rPr>
              <w:t>документи</w:t>
            </w:r>
            <w:proofErr w:type="spellEnd"/>
            <w:r w:rsidRPr="00931BE0">
              <w:rPr>
                <w:rFonts w:ascii="Times New Roman" w:hAnsi="Times New Roman" w:cs="Times New Roman"/>
                <w:sz w:val="24"/>
                <w:szCs w:val="24"/>
                <w:lang w:val="ru-RU"/>
              </w:rPr>
              <w:t>:</w:t>
            </w:r>
          </w:p>
          <w:p w:rsidR="00124F2B" w:rsidRPr="00931BE0" w:rsidRDefault="00124F2B" w:rsidP="00387832">
            <w:pPr>
              <w:jc w:val="both"/>
              <w:rPr>
                <w:rFonts w:ascii="Times New Roman" w:hAnsi="Times New Roman" w:cs="Times New Roman"/>
                <w:sz w:val="24"/>
                <w:szCs w:val="24"/>
                <w:lang w:val="ru-RU"/>
              </w:rPr>
            </w:pPr>
          </w:p>
          <w:p w:rsidR="00124F2B" w:rsidRPr="00931BE0" w:rsidRDefault="00124F2B" w:rsidP="00FA12C4">
            <w:pPr>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t>1) заяву про укладення відповідного договору із зазначенням місцезнаходження об'єкта та реквізитів заявника та наявності </w:t>
            </w:r>
            <w:hyperlink r:id="rId9">
              <w:r w:rsidRPr="00931BE0">
                <w:rPr>
                  <w:rFonts w:ascii="Times New Roman" w:eastAsia="Times New Roman" w:hAnsi="Times New Roman" w:cs="Times New Roman"/>
                  <w:color w:val="000000"/>
                  <w:sz w:val="24"/>
                  <w:szCs w:val="24"/>
                </w:rPr>
                <w:t>паспорта точки розподілу/передачі</w:t>
              </w:r>
            </w:hyperlink>
            <w:r w:rsidRPr="00931BE0">
              <w:rPr>
                <w:rFonts w:ascii="Times New Roman" w:eastAsia="Times New Roman" w:hAnsi="Times New Roman" w:cs="Times New Roman"/>
                <w:sz w:val="24"/>
                <w:szCs w:val="24"/>
              </w:rPr>
              <w:t>;</w:t>
            </w:r>
          </w:p>
          <w:p w:rsidR="00124F2B" w:rsidRPr="00931BE0" w:rsidRDefault="00124F2B" w:rsidP="00FA12C4">
            <w:pPr>
              <w:ind w:firstLine="318"/>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t xml:space="preserve">2) для юридичних осіб та фізичних осіб - підприємців: витяг з Єдиного державного реєстру юридичних осіб, фізичних осіб - </w:t>
            </w:r>
            <w:r w:rsidRPr="00931BE0">
              <w:rPr>
                <w:rFonts w:ascii="Times New Roman" w:eastAsia="Times New Roman" w:hAnsi="Times New Roman" w:cs="Times New Roman"/>
                <w:sz w:val="24"/>
                <w:szCs w:val="24"/>
              </w:rPr>
              <w:lastRenderedPageBreak/>
              <w:t>підприємців та громадських формувань (далі - ЄДР), роздрукований із мережі Інтернет, або копію довідки, або копію виписки з ЄДР;</w:t>
            </w:r>
          </w:p>
          <w:p w:rsidR="00124F2B" w:rsidRPr="00931BE0" w:rsidRDefault="00124F2B" w:rsidP="00FA12C4">
            <w:pPr>
              <w:ind w:firstLine="318"/>
              <w:jc w:val="both"/>
              <w:rPr>
                <w:rFonts w:ascii="Times New Roman" w:eastAsia="Times New Roman" w:hAnsi="Times New Roman" w:cs="Times New Roman"/>
                <w:sz w:val="24"/>
                <w:szCs w:val="24"/>
              </w:rPr>
            </w:pPr>
          </w:p>
          <w:p w:rsidR="00124F2B" w:rsidRPr="00931BE0" w:rsidRDefault="00124F2B" w:rsidP="00FA12C4">
            <w:pPr>
              <w:ind w:firstLine="318"/>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t>для фізичних осіб: копію довідки про присвоєння ідентифікаційного номера або реєстраційного номера картки платника податків або копію паспорта (для фізичних осіб, які через свої релігійні або інші переконання відмовляються від прийняття ідентифікаційного номера, офіційно повідомили про це відповідні органи державної влади і мають відмітку у паспорті);</w:t>
            </w:r>
          </w:p>
          <w:p w:rsidR="00124F2B" w:rsidRPr="00931BE0" w:rsidRDefault="00124F2B" w:rsidP="00FA12C4">
            <w:pPr>
              <w:ind w:firstLine="318"/>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t>3) копію документа, яким визначено право власності чи користування на об'єкт (приміщення), або копію документа, що підтверджує право власності чи користування на земельну ділянку або її частину (у разі відсутності на відповідній земельній ділянці об'єкта), право на розміщення електроустановок на території здійснення господарської діяльності з розподілу</w:t>
            </w:r>
            <w:hyperlink r:id="rId10">
              <w:r w:rsidRPr="00931BE0">
                <w:rPr>
                  <w:rFonts w:ascii="Times New Roman" w:eastAsia="Times New Roman" w:hAnsi="Times New Roman" w:cs="Times New Roman"/>
                  <w:color w:val="000000"/>
                  <w:sz w:val="24"/>
                  <w:szCs w:val="24"/>
                </w:rPr>
                <w:t>/передачі</w:t>
              </w:r>
            </w:hyperlink>
            <w:r w:rsidRPr="00931BE0">
              <w:rPr>
                <w:rFonts w:ascii="Times New Roman" w:eastAsia="Times New Roman" w:hAnsi="Times New Roman" w:cs="Times New Roman"/>
                <w:sz w:val="24"/>
                <w:szCs w:val="24"/>
              </w:rPr>
              <w:t> електричної енергії (у разі відсутності об'єкта споживача);</w:t>
            </w:r>
          </w:p>
          <w:p w:rsidR="00124F2B" w:rsidRPr="00931BE0" w:rsidRDefault="00124F2B" w:rsidP="00FA12C4">
            <w:pPr>
              <w:ind w:firstLine="318"/>
              <w:jc w:val="both"/>
              <w:rPr>
                <w:rFonts w:ascii="Times New Roman" w:eastAsia="Times New Roman" w:hAnsi="Times New Roman" w:cs="Times New Roman"/>
                <w:b/>
                <w:color w:val="0070C0"/>
                <w:sz w:val="24"/>
                <w:szCs w:val="24"/>
                <w:u w:val="single"/>
              </w:rPr>
            </w:pPr>
            <w:r w:rsidRPr="00931BE0">
              <w:rPr>
                <w:rFonts w:ascii="Times New Roman" w:eastAsia="Times New Roman" w:hAnsi="Times New Roman" w:cs="Times New Roman"/>
                <w:b/>
                <w:color w:val="7030A0"/>
                <w:sz w:val="24"/>
                <w:szCs w:val="24"/>
              </w:rPr>
              <w:t>4) для спадкоємців: копію</w:t>
            </w:r>
            <w:r w:rsidRPr="00931BE0">
              <w:rPr>
                <w:rFonts w:ascii="Times New Roman" w:eastAsia="Times New Roman" w:hAnsi="Times New Roman" w:cs="Times New Roman"/>
                <w:b/>
                <w:i/>
                <w:color w:val="7030A0"/>
                <w:sz w:val="24"/>
                <w:szCs w:val="24"/>
              </w:rPr>
              <w:t xml:space="preserve"> </w:t>
            </w:r>
            <w:r w:rsidRPr="00931BE0">
              <w:rPr>
                <w:rFonts w:ascii="Times New Roman" w:eastAsia="Times New Roman" w:hAnsi="Times New Roman" w:cs="Times New Roman"/>
                <w:b/>
                <w:color w:val="0070C0"/>
                <w:sz w:val="24"/>
                <w:szCs w:val="24"/>
              </w:rPr>
              <w:t xml:space="preserve">свідоцтва про спадщину об’єкта нерухомості (об’єкта побутового споживача) або копію документу, </w:t>
            </w:r>
            <w:r w:rsidRPr="00931BE0">
              <w:rPr>
                <w:rFonts w:ascii="Times New Roman" w:eastAsia="Times New Roman" w:hAnsi="Times New Roman" w:cs="Times New Roman"/>
                <w:b/>
                <w:color w:val="0070C0"/>
                <w:sz w:val="24"/>
                <w:szCs w:val="24"/>
              </w:rPr>
              <w:lastRenderedPageBreak/>
              <w:t>що посвідчує (підтверджує) перехід права власності на об’єкт нерухомості (об’єкт побутового споживача). В разі якщо спадкоємців (співвласників) об’єкту побутового споживача декілька заявником може бути подана письмова згода інших спадкоємців (співвласників) про відсутність заперечень щодо укладання/переукладання із заявником договору споживача про надання послуг з розподілу/передачі електричної енергії   (Типова форма згоди - додаток №__);</w:t>
            </w:r>
            <w:r w:rsidRPr="00931BE0">
              <w:rPr>
                <w:rFonts w:ascii="Times New Roman" w:eastAsia="Times New Roman" w:hAnsi="Times New Roman" w:cs="Times New Roman"/>
                <w:b/>
                <w:i/>
                <w:color w:val="0070C0"/>
                <w:sz w:val="24"/>
                <w:szCs w:val="24"/>
                <w:u w:val="single"/>
              </w:rPr>
              <w:t xml:space="preserve"> </w:t>
            </w:r>
          </w:p>
          <w:p w:rsidR="00124F2B" w:rsidRPr="00931BE0" w:rsidRDefault="00124F2B" w:rsidP="00931BE0">
            <w:pPr>
              <w:ind w:firstLine="318"/>
              <w:jc w:val="both"/>
              <w:rPr>
                <w:rFonts w:ascii="Times New Roman" w:eastAsia="Times New Roman" w:hAnsi="Times New Roman" w:cs="Times New Roman"/>
                <w:sz w:val="24"/>
                <w:szCs w:val="24"/>
              </w:rPr>
            </w:pPr>
            <w:r w:rsidRPr="00931BE0">
              <w:rPr>
                <w:rFonts w:ascii="Times New Roman" w:eastAsia="Times New Roman" w:hAnsi="Times New Roman" w:cs="Times New Roman"/>
                <w:b/>
                <w:color w:val="0070C0"/>
                <w:sz w:val="24"/>
                <w:szCs w:val="24"/>
              </w:rPr>
              <w:t>5)</w:t>
            </w:r>
            <w:r w:rsidRPr="00931BE0">
              <w:rPr>
                <w:rFonts w:ascii="Times New Roman" w:eastAsia="Times New Roman" w:hAnsi="Times New Roman" w:cs="Times New Roman"/>
                <w:color w:val="0070C0"/>
                <w:sz w:val="24"/>
                <w:szCs w:val="24"/>
              </w:rPr>
              <w:t xml:space="preserve"> </w:t>
            </w:r>
            <w:r w:rsidRPr="00931BE0">
              <w:rPr>
                <w:rFonts w:ascii="Times New Roman" w:eastAsia="Times New Roman" w:hAnsi="Times New Roman" w:cs="Times New Roman"/>
                <w:sz w:val="24"/>
                <w:szCs w:val="24"/>
              </w:rPr>
              <w:t xml:space="preserve">копію документа про підтвердження повноважень особи на укладення договору (витяг з установчого документа про повноваження керівника (для юридичних осіб), копію довіреності, виданої в установленому </w:t>
            </w:r>
            <w:r w:rsidR="00931BE0">
              <w:rPr>
                <w:rFonts w:ascii="Times New Roman" w:eastAsia="Times New Roman" w:hAnsi="Times New Roman" w:cs="Times New Roman"/>
                <w:sz w:val="24"/>
                <w:szCs w:val="24"/>
              </w:rPr>
              <w:t>порядку тощо), за необхідності;</w:t>
            </w:r>
          </w:p>
          <w:p w:rsidR="00124F2B" w:rsidRPr="00931BE0" w:rsidRDefault="00124F2B" w:rsidP="00931BE0">
            <w:pPr>
              <w:ind w:firstLine="318"/>
              <w:jc w:val="both"/>
              <w:rPr>
                <w:rFonts w:ascii="Times New Roman" w:eastAsia="Times New Roman" w:hAnsi="Times New Roman" w:cs="Times New Roman"/>
                <w:sz w:val="24"/>
                <w:szCs w:val="24"/>
              </w:rPr>
            </w:pPr>
            <w:r w:rsidRPr="00931BE0">
              <w:rPr>
                <w:rFonts w:ascii="Times New Roman" w:eastAsia="Times New Roman" w:hAnsi="Times New Roman" w:cs="Times New Roman"/>
                <w:b/>
                <w:color w:val="0070C0"/>
                <w:sz w:val="24"/>
                <w:szCs w:val="24"/>
              </w:rPr>
              <w:t>6)</w:t>
            </w:r>
            <w:r w:rsidRPr="00931BE0">
              <w:rPr>
                <w:rFonts w:ascii="Times New Roman" w:eastAsia="Times New Roman" w:hAnsi="Times New Roman" w:cs="Times New Roman"/>
                <w:color w:val="0070C0"/>
                <w:sz w:val="24"/>
                <w:szCs w:val="24"/>
              </w:rPr>
              <w:t xml:space="preserve"> </w:t>
            </w:r>
            <w:r w:rsidRPr="00931BE0">
              <w:rPr>
                <w:rFonts w:ascii="Times New Roman" w:eastAsia="Times New Roman" w:hAnsi="Times New Roman" w:cs="Times New Roman"/>
                <w:sz w:val="24"/>
                <w:szCs w:val="24"/>
              </w:rPr>
              <w:t xml:space="preserve">копію декларації (повідомлення) про початок виконання будівельних робіт або дозволу на виконання будівельних робіт (для укладення договору споживача про надання послуг з розподілу (передачі) та постачання електричної енергії на будівельні майданчики, у разі якщо наявність такого дозволу є обов'язковою або зазначені документи вимагаються </w:t>
            </w:r>
            <w:r w:rsidRPr="00931BE0">
              <w:rPr>
                <w:rFonts w:ascii="Times New Roman" w:eastAsia="Times New Roman" w:hAnsi="Times New Roman" w:cs="Times New Roman"/>
                <w:sz w:val="24"/>
                <w:szCs w:val="24"/>
              </w:rPr>
              <w:lastRenderedPageBreak/>
              <w:t>законодавством у сфері містобудування) та/або у визначених законодавством випадках, копію декларації про готовність об'єкта до експлуатації або сертифіката (для новозбудованих та реко</w:t>
            </w:r>
            <w:r w:rsidR="00931BE0">
              <w:rPr>
                <w:rFonts w:ascii="Times New Roman" w:eastAsia="Times New Roman" w:hAnsi="Times New Roman" w:cs="Times New Roman"/>
                <w:sz w:val="24"/>
                <w:szCs w:val="24"/>
              </w:rPr>
              <w:t>нструйованих електроустановок);</w:t>
            </w:r>
          </w:p>
          <w:p w:rsidR="00124F2B" w:rsidRPr="00931BE0" w:rsidRDefault="00124F2B" w:rsidP="00931BE0">
            <w:pPr>
              <w:ind w:firstLine="318"/>
              <w:jc w:val="both"/>
              <w:rPr>
                <w:rFonts w:ascii="Times New Roman" w:eastAsia="Times New Roman" w:hAnsi="Times New Roman" w:cs="Times New Roman"/>
                <w:sz w:val="24"/>
                <w:szCs w:val="24"/>
              </w:rPr>
            </w:pPr>
            <w:r w:rsidRPr="00931BE0">
              <w:rPr>
                <w:rFonts w:ascii="Times New Roman" w:eastAsia="Times New Roman" w:hAnsi="Times New Roman" w:cs="Times New Roman"/>
                <w:b/>
                <w:color w:val="0070C0"/>
                <w:sz w:val="24"/>
                <w:szCs w:val="24"/>
              </w:rPr>
              <w:t>7)</w:t>
            </w:r>
            <w:r w:rsidRPr="00931BE0">
              <w:rPr>
                <w:rFonts w:ascii="Times New Roman" w:eastAsia="Times New Roman" w:hAnsi="Times New Roman" w:cs="Times New Roman"/>
                <w:color w:val="0070C0"/>
                <w:sz w:val="24"/>
                <w:szCs w:val="24"/>
              </w:rPr>
              <w:t xml:space="preserve"> </w:t>
            </w:r>
            <w:r w:rsidRPr="00931BE0">
              <w:rPr>
                <w:rFonts w:ascii="Times New Roman" w:eastAsia="Times New Roman" w:hAnsi="Times New Roman" w:cs="Times New Roman"/>
                <w:sz w:val="24"/>
                <w:szCs w:val="24"/>
              </w:rPr>
              <w:t>довідку про обсяги очікуваного споживання електроенергії окремо за кожною площадкою вимірювання спожива</w:t>
            </w:r>
            <w:r w:rsidR="00931BE0">
              <w:rPr>
                <w:rFonts w:ascii="Times New Roman" w:eastAsia="Times New Roman" w:hAnsi="Times New Roman" w:cs="Times New Roman"/>
                <w:sz w:val="24"/>
                <w:szCs w:val="24"/>
              </w:rPr>
              <w:t>ча (крім побутових споживачів).</w:t>
            </w:r>
          </w:p>
          <w:p w:rsidR="00124F2B" w:rsidRPr="00931BE0" w:rsidRDefault="00124F2B" w:rsidP="00FA12C4">
            <w:pPr>
              <w:ind w:firstLine="318"/>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t>У разі укладення за двома та більше об'єктами споживача одного договору споживача про надання послуг з розподілу (передачі) електричної енергії споживач подає документи, передбачені підпунктом 3 цього пункту, за кожним із об'єктів споживача.</w:t>
            </w:r>
          </w:p>
          <w:p w:rsidR="00124F2B" w:rsidRPr="00931BE0" w:rsidRDefault="00124F2B" w:rsidP="00FA12C4">
            <w:pPr>
              <w:jc w:val="both"/>
              <w:rPr>
                <w:rFonts w:ascii="Times New Roman" w:eastAsia="Times New Roman" w:hAnsi="Times New Roman" w:cs="Times New Roman"/>
                <w:b/>
                <w:sz w:val="24"/>
                <w:szCs w:val="24"/>
                <w:u w:val="single"/>
              </w:rPr>
            </w:pPr>
          </w:p>
          <w:p w:rsidR="00124F2B" w:rsidRPr="00931BE0" w:rsidRDefault="00124F2B" w:rsidP="00931BE0">
            <w:pPr>
              <w:ind w:firstLine="318"/>
              <w:jc w:val="both"/>
              <w:rPr>
                <w:rFonts w:ascii="Times New Roman" w:eastAsia="Times New Roman" w:hAnsi="Times New Roman" w:cs="Times New Roman"/>
                <w:b/>
                <w:color w:val="FF0000"/>
                <w:sz w:val="24"/>
                <w:szCs w:val="24"/>
              </w:rPr>
            </w:pPr>
            <w:r w:rsidRPr="00931BE0">
              <w:rPr>
                <w:rFonts w:ascii="Times New Roman" w:eastAsia="Times New Roman" w:hAnsi="Times New Roman" w:cs="Times New Roman"/>
                <w:b/>
                <w:color w:val="0070C0"/>
                <w:sz w:val="24"/>
                <w:szCs w:val="24"/>
              </w:rPr>
              <w:t xml:space="preserve">У разі смерті споживача, спадкоємець, який у встановленому законом порядку набув право власності на спадкове майно, до складу якої входить  об’єкт побутового споживача, має право укласти додаткову угоду до договору споживача про надання послуг з розподілу/передачі електричної енергії про заміну сторони діючого договору за умови надання заявником </w:t>
            </w:r>
            <w:r w:rsidRPr="00931BE0">
              <w:rPr>
                <w:rFonts w:ascii="Times New Roman" w:eastAsia="Times New Roman" w:hAnsi="Times New Roman" w:cs="Times New Roman"/>
                <w:b/>
                <w:color w:val="0070C0"/>
                <w:sz w:val="24"/>
                <w:szCs w:val="24"/>
              </w:rPr>
              <w:lastRenderedPageBreak/>
              <w:t>відповідних документів, передбачених цим пунктом. (Типова форма  додаткової угоди про заміну сторони Додаток №___).</w:t>
            </w:r>
          </w:p>
          <w:p w:rsidR="00124F2B" w:rsidRPr="00931BE0" w:rsidRDefault="00124F2B" w:rsidP="0082301A">
            <w:pPr>
              <w:jc w:val="both"/>
              <w:rPr>
                <w:rFonts w:ascii="Times New Roman" w:hAnsi="Times New Roman" w:cs="Times New Roman"/>
                <w:sz w:val="24"/>
                <w:szCs w:val="24"/>
              </w:rPr>
            </w:pPr>
          </w:p>
        </w:tc>
        <w:tc>
          <w:tcPr>
            <w:tcW w:w="3259" w:type="dxa"/>
          </w:tcPr>
          <w:p w:rsidR="00124F2B" w:rsidRPr="00931BE0" w:rsidRDefault="00124F2B" w:rsidP="008957A6">
            <w:pPr>
              <w:jc w:val="both"/>
              <w:rPr>
                <w:rFonts w:ascii="Times New Roman" w:hAnsi="Times New Roman" w:cs="Times New Roman"/>
                <w:color w:val="000000"/>
                <w:sz w:val="24"/>
                <w:szCs w:val="24"/>
                <w:shd w:val="clear" w:color="auto" w:fill="FFFFFF"/>
              </w:rPr>
            </w:pPr>
          </w:p>
        </w:tc>
        <w:tc>
          <w:tcPr>
            <w:tcW w:w="3971" w:type="dxa"/>
          </w:tcPr>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124F2B" w:rsidRPr="00C00FFB" w:rsidRDefault="00CF4F08" w:rsidP="00387832">
            <w:pPr>
              <w:jc w:val="both"/>
              <w:rPr>
                <w:rFonts w:ascii="Times New Roman" w:hAnsi="Times New Roman" w:cs="Times New Roman"/>
                <w:b/>
                <w:sz w:val="24"/>
                <w:szCs w:val="24"/>
              </w:rPr>
            </w:pPr>
            <w:r w:rsidRPr="00C00FFB">
              <w:rPr>
                <w:rFonts w:ascii="Times New Roman" w:hAnsi="Times New Roman" w:cs="Times New Roman"/>
                <w:b/>
                <w:sz w:val="24"/>
                <w:szCs w:val="24"/>
              </w:rPr>
              <w:t>Попередньо на обговорення</w:t>
            </w:r>
          </w:p>
          <w:p w:rsidR="00CF4F08" w:rsidRDefault="00CF4F08" w:rsidP="00387832">
            <w:pPr>
              <w:jc w:val="both"/>
              <w:rPr>
                <w:rFonts w:ascii="Times New Roman" w:hAnsi="Times New Roman" w:cs="Times New Roman"/>
                <w:b/>
                <w:color w:val="FF0000"/>
                <w:sz w:val="24"/>
                <w:szCs w:val="24"/>
              </w:rPr>
            </w:pPr>
          </w:p>
          <w:p w:rsidR="008A070D" w:rsidRDefault="008A070D"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B8673E" w:rsidRPr="00C00FFB" w:rsidRDefault="00B8673E" w:rsidP="00B8673E">
            <w:pPr>
              <w:jc w:val="both"/>
              <w:rPr>
                <w:rFonts w:ascii="Times New Roman" w:hAnsi="Times New Roman" w:cs="Times New Roman"/>
                <w:b/>
                <w:sz w:val="24"/>
                <w:szCs w:val="24"/>
              </w:rPr>
            </w:pPr>
            <w:r w:rsidRPr="00C00FFB">
              <w:rPr>
                <w:rFonts w:ascii="Times New Roman" w:hAnsi="Times New Roman" w:cs="Times New Roman"/>
                <w:b/>
                <w:sz w:val="24"/>
                <w:szCs w:val="24"/>
              </w:rPr>
              <w:t>Попередньо на обговорення</w:t>
            </w:r>
          </w:p>
          <w:p w:rsidR="008A070D" w:rsidRDefault="000510BA" w:rsidP="0093426F">
            <w:pPr>
              <w:jc w:val="both"/>
              <w:rPr>
                <w:rFonts w:ascii="Times New Roman" w:hAnsi="Times New Roman" w:cs="Times New Roman"/>
                <w:sz w:val="24"/>
                <w:szCs w:val="24"/>
              </w:rPr>
            </w:pPr>
            <w:r>
              <w:rPr>
                <w:rFonts w:ascii="Times New Roman" w:hAnsi="Times New Roman" w:cs="Times New Roman"/>
                <w:sz w:val="24"/>
                <w:szCs w:val="24"/>
              </w:rPr>
              <w:t>З урахуванням ч</w:t>
            </w:r>
            <w:r w:rsidR="00EC6D3A">
              <w:rPr>
                <w:rFonts w:ascii="Times New Roman" w:hAnsi="Times New Roman" w:cs="Times New Roman"/>
                <w:sz w:val="24"/>
                <w:szCs w:val="24"/>
              </w:rPr>
              <w:t>астини першої</w:t>
            </w:r>
            <w:r w:rsidR="0087533D">
              <w:rPr>
                <w:rFonts w:ascii="Times New Roman" w:hAnsi="Times New Roman" w:cs="Times New Roman"/>
                <w:sz w:val="24"/>
                <w:szCs w:val="24"/>
              </w:rPr>
              <w:t> ст. </w:t>
            </w:r>
            <w:r w:rsidR="00E95E39" w:rsidRPr="00E95E39">
              <w:rPr>
                <w:rFonts w:ascii="Times New Roman" w:hAnsi="Times New Roman" w:cs="Times New Roman"/>
                <w:sz w:val="24"/>
                <w:szCs w:val="24"/>
              </w:rPr>
              <w:t xml:space="preserve">1298 ЦК України: </w:t>
            </w:r>
            <w:hyperlink r:id="rId11" w:tgtFrame="_blank" w:history="1">
              <w:r w:rsidR="00E95E39" w:rsidRPr="00E95E39">
                <w:rPr>
                  <w:rStyle w:val="aa"/>
                  <w:rFonts w:ascii="Times New Roman" w:hAnsi="Times New Roman" w:cs="Times New Roman"/>
                  <w:color w:val="auto"/>
                  <w:sz w:val="24"/>
                  <w:szCs w:val="24"/>
                  <w:u w:val="none"/>
                </w:rPr>
                <w:t xml:space="preserve">свідоцтво про право на </w:t>
              </w:r>
              <w:r w:rsidR="00E95E39" w:rsidRPr="00E95E39">
                <w:rPr>
                  <w:rStyle w:val="aa"/>
                  <w:rFonts w:ascii="Times New Roman" w:hAnsi="Times New Roman" w:cs="Times New Roman"/>
                  <w:color w:val="auto"/>
                  <w:sz w:val="24"/>
                  <w:szCs w:val="24"/>
                  <w:u w:val="none"/>
                </w:rPr>
                <w:lastRenderedPageBreak/>
                <w:t>спадщину</w:t>
              </w:r>
            </w:hyperlink>
            <w:r w:rsidR="00E95E39" w:rsidRPr="00E95E39">
              <w:rPr>
                <w:rFonts w:ascii="Times New Roman" w:hAnsi="Times New Roman" w:cs="Times New Roman"/>
                <w:sz w:val="24"/>
                <w:szCs w:val="24"/>
              </w:rPr>
              <w:t> видається спадкоємцям після закінчення шести місяців з часу </w:t>
            </w:r>
            <w:hyperlink r:id="rId12" w:tgtFrame="_blank" w:history="1">
              <w:r w:rsidR="00E95E39" w:rsidRPr="00E95E39">
                <w:rPr>
                  <w:rStyle w:val="aa"/>
                  <w:rFonts w:ascii="Times New Roman" w:hAnsi="Times New Roman" w:cs="Times New Roman"/>
                  <w:color w:val="auto"/>
                  <w:sz w:val="24"/>
                  <w:szCs w:val="24"/>
                  <w:u w:val="none"/>
                </w:rPr>
                <w:t>відкриття спадщини</w:t>
              </w:r>
            </w:hyperlink>
            <w:r w:rsidR="00E95E39" w:rsidRPr="00E95E39">
              <w:rPr>
                <w:rFonts w:ascii="Times New Roman" w:hAnsi="Times New Roman" w:cs="Times New Roman"/>
                <w:sz w:val="24"/>
                <w:szCs w:val="24"/>
              </w:rPr>
              <w:t>.</w:t>
            </w:r>
          </w:p>
          <w:p w:rsidR="0093426F" w:rsidRDefault="00E95E39" w:rsidP="0093426F">
            <w:pPr>
              <w:jc w:val="both"/>
              <w:rPr>
                <w:rFonts w:ascii="Times New Roman" w:hAnsi="Times New Roman" w:cs="Times New Roman"/>
                <w:b/>
                <w:color w:val="FF0000"/>
                <w:sz w:val="24"/>
                <w:szCs w:val="24"/>
              </w:rPr>
            </w:pPr>
            <w:proofErr w:type="spellStart"/>
            <w:r>
              <w:rPr>
                <w:rFonts w:ascii="Times New Roman" w:hAnsi="Times New Roman" w:cs="Times New Roman"/>
                <w:sz w:val="24"/>
                <w:szCs w:val="24"/>
              </w:rPr>
              <w:t>Про</w:t>
            </w:r>
            <w:r w:rsidR="00831705">
              <w:rPr>
                <w:rFonts w:ascii="Times New Roman" w:hAnsi="Times New Roman" w:cs="Times New Roman"/>
                <w:sz w:val="24"/>
                <w:szCs w:val="24"/>
              </w:rPr>
              <w:t>є</w:t>
            </w:r>
            <w:r>
              <w:rPr>
                <w:rFonts w:ascii="Times New Roman" w:hAnsi="Times New Roman" w:cs="Times New Roman"/>
                <w:sz w:val="24"/>
                <w:szCs w:val="24"/>
              </w:rPr>
              <w:t>ктом</w:t>
            </w:r>
            <w:proofErr w:type="spellEnd"/>
            <w:r>
              <w:rPr>
                <w:rFonts w:ascii="Times New Roman" w:hAnsi="Times New Roman" w:cs="Times New Roman"/>
                <w:sz w:val="24"/>
                <w:szCs w:val="24"/>
              </w:rPr>
              <w:t xml:space="preserve"> Змін запропоновано модель врегулювання відносин до моменту отримання спадкоємцем свідоцтва про спадщину.</w:t>
            </w:r>
          </w:p>
          <w:p w:rsidR="0093426F" w:rsidRPr="00E95E39" w:rsidRDefault="00EC6D3A" w:rsidP="0093426F">
            <w:pPr>
              <w:jc w:val="both"/>
              <w:rPr>
                <w:rFonts w:ascii="Times New Roman" w:hAnsi="Times New Roman" w:cs="Times New Roman"/>
                <w:sz w:val="24"/>
                <w:szCs w:val="24"/>
              </w:rPr>
            </w:pPr>
            <w:r>
              <w:rPr>
                <w:rFonts w:ascii="Times New Roman" w:hAnsi="Times New Roman" w:cs="Times New Roman"/>
                <w:sz w:val="24"/>
                <w:szCs w:val="24"/>
              </w:rPr>
              <w:t>запропоновану</w:t>
            </w:r>
            <w:r w:rsidR="00E95E39" w:rsidRPr="00E95E39">
              <w:rPr>
                <w:rFonts w:ascii="Times New Roman" w:hAnsi="Times New Roman" w:cs="Times New Roman"/>
                <w:sz w:val="24"/>
                <w:szCs w:val="24"/>
              </w:rPr>
              <w:t xml:space="preserve"> типов</w:t>
            </w:r>
            <w:r>
              <w:rPr>
                <w:rFonts w:ascii="Times New Roman" w:hAnsi="Times New Roman" w:cs="Times New Roman"/>
                <w:sz w:val="24"/>
                <w:szCs w:val="24"/>
              </w:rPr>
              <w:t>у</w:t>
            </w:r>
            <w:r w:rsidR="00E95E39" w:rsidRPr="00E95E39">
              <w:rPr>
                <w:rFonts w:ascii="Times New Roman" w:hAnsi="Times New Roman" w:cs="Times New Roman"/>
                <w:sz w:val="24"/>
                <w:szCs w:val="24"/>
              </w:rPr>
              <w:t xml:space="preserve"> форм</w:t>
            </w:r>
            <w:r>
              <w:rPr>
                <w:rFonts w:ascii="Times New Roman" w:hAnsi="Times New Roman" w:cs="Times New Roman"/>
                <w:sz w:val="24"/>
                <w:szCs w:val="24"/>
              </w:rPr>
              <w:t>у</w:t>
            </w:r>
            <w:r w:rsidR="00E95E39" w:rsidRPr="00E95E39">
              <w:rPr>
                <w:rFonts w:ascii="Times New Roman" w:hAnsi="Times New Roman" w:cs="Times New Roman"/>
                <w:sz w:val="24"/>
                <w:szCs w:val="24"/>
              </w:rPr>
              <w:t xml:space="preserve"> згоди, про яку зазначено в пропозиці</w:t>
            </w:r>
            <w:r w:rsidR="00831705">
              <w:rPr>
                <w:rFonts w:ascii="Times New Roman" w:hAnsi="Times New Roman" w:cs="Times New Roman"/>
                <w:sz w:val="24"/>
                <w:szCs w:val="24"/>
              </w:rPr>
              <w:t>ях</w:t>
            </w:r>
            <w:r>
              <w:rPr>
                <w:rFonts w:ascii="Times New Roman" w:hAnsi="Times New Roman" w:cs="Times New Roman"/>
                <w:sz w:val="24"/>
                <w:szCs w:val="24"/>
              </w:rPr>
              <w:t xml:space="preserve"> необхідно обговорити (що саме має містити запропонований документ)</w:t>
            </w:r>
            <w:r w:rsidR="00E95E39" w:rsidRPr="00E95E39">
              <w:rPr>
                <w:rFonts w:ascii="Times New Roman" w:hAnsi="Times New Roman" w:cs="Times New Roman"/>
                <w:sz w:val="24"/>
                <w:szCs w:val="24"/>
              </w:rPr>
              <w:t>.</w:t>
            </w:r>
          </w:p>
          <w:p w:rsidR="0093426F" w:rsidRDefault="0093426F" w:rsidP="0093426F">
            <w:pPr>
              <w:jc w:val="both"/>
              <w:rPr>
                <w:rFonts w:ascii="Times New Roman" w:hAnsi="Times New Roman" w:cs="Times New Roman"/>
                <w:b/>
                <w:color w:val="FF0000"/>
                <w:sz w:val="24"/>
                <w:szCs w:val="24"/>
              </w:rPr>
            </w:pPr>
          </w:p>
          <w:p w:rsidR="0093426F" w:rsidRDefault="0093426F" w:rsidP="0093426F">
            <w:pPr>
              <w:jc w:val="both"/>
              <w:rPr>
                <w:rFonts w:ascii="Times New Roman" w:hAnsi="Times New Roman" w:cs="Times New Roman"/>
                <w:b/>
                <w:color w:val="FF0000"/>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51049A" w:rsidRDefault="0051049A" w:rsidP="0093426F">
            <w:pPr>
              <w:jc w:val="both"/>
              <w:rPr>
                <w:rFonts w:ascii="Times New Roman" w:hAnsi="Times New Roman" w:cs="Times New Roman"/>
                <w:b/>
                <w:sz w:val="24"/>
                <w:szCs w:val="24"/>
              </w:rPr>
            </w:pPr>
          </w:p>
          <w:p w:rsidR="00B8673E" w:rsidRPr="00C00FFB" w:rsidRDefault="00B8673E" w:rsidP="00B8673E">
            <w:pPr>
              <w:jc w:val="both"/>
              <w:rPr>
                <w:rFonts w:ascii="Times New Roman" w:hAnsi="Times New Roman" w:cs="Times New Roman"/>
                <w:b/>
                <w:sz w:val="24"/>
                <w:szCs w:val="24"/>
              </w:rPr>
            </w:pPr>
            <w:r w:rsidRPr="00C00FFB">
              <w:rPr>
                <w:rFonts w:ascii="Times New Roman" w:hAnsi="Times New Roman" w:cs="Times New Roman"/>
                <w:b/>
                <w:sz w:val="24"/>
                <w:szCs w:val="24"/>
              </w:rPr>
              <w:t>Попередньо на обговорення</w:t>
            </w:r>
          </w:p>
          <w:p w:rsidR="0051049A" w:rsidRDefault="000510BA" w:rsidP="0051049A">
            <w:pPr>
              <w:jc w:val="both"/>
              <w:rPr>
                <w:rFonts w:ascii="Times New Roman" w:hAnsi="Times New Roman" w:cs="Times New Roman"/>
                <w:sz w:val="24"/>
                <w:szCs w:val="24"/>
              </w:rPr>
            </w:pPr>
            <w:r>
              <w:rPr>
                <w:rFonts w:ascii="Times New Roman" w:hAnsi="Times New Roman" w:cs="Times New Roman"/>
                <w:sz w:val="24"/>
                <w:szCs w:val="24"/>
              </w:rPr>
              <w:t>З урахуванням ч</w:t>
            </w:r>
            <w:r w:rsidR="00EC6D3A">
              <w:rPr>
                <w:rFonts w:ascii="Times New Roman" w:hAnsi="Times New Roman" w:cs="Times New Roman"/>
                <w:sz w:val="24"/>
                <w:szCs w:val="24"/>
              </w:rPr>
              <w:t>астини першої</w:t>
            </w:r>
            <w:r w:rsidR="0051049A" w:rsidRPr="00E95E39">
              <w:rPr>
                <w:rFonts w:ascii="Times New Roman" w:hAnsi="Times New Roman" w:cs="Times New Roman"/>
                <w:sz w:val="24"/>
                <w:szCs w:val="24"/>
              </w:rPr>
              <w:t xml:space="preserve"> ст. 1298 ЦК України: </w:t>
            </w:r>
            <w:hyperlink r:id="rId13" w:tgtFrame="_blank" w:history="1">
              <w:r w:rsidR="0051049A" w:rsidRPr="00E95E39">
                <w:rPr>
                  <w:rStyle w:val="aa"/>
                  <w:rFonts w:ascii="Times New Roman" w:hAnsi="Times New Roman" w:cs="Times New Roman"/>
                  <w:color w:val="auto"/>
                  <w:sz w:val="24"/>
                  <w:szCs w:val="24"/>
                  <w:u w:val="none"/>
                </w:rPr>
                <w:t>свідоцтво про право на спадщину</w:t>
              </w:r>
            </w:hyperlink>
            <w:r w:rsidR="0051049A" w:rsidRPr="00E95E39">
              <w:rPr>
                <w:rFonts w:ascii="Times New Roman" w:hAnsi="Times New Roman" w:cs="Times New Roman"/>
                <w:sz w:val="24"/>
                <w:szCs w:val="24"/>
              </w:rPr>
              <w:t> видається спадкоємцям після закінчення шести місяців з часу </w:t>
            </w:r>
            <w:hyperlink r:id="rId14" w:tgtFrame="_blank" w:history="1">
              <w:r w:rsidR="0051049A" w:rsidRPr="00E95E39">
                <w:rPr>
                  <w:rStyle w:val="aa"/>
                  <w:rFonts w:ascii="Times New Roman" w:hAnsi="Times New Roman" w:cs="Times New Roman"/>
                  <w:color w:val="auto"/>
                  <w:sz w:val="24"/>
                  <w:szCs w:val="24"/>
                  <w:u w:val="none"/>
                </w:rPr>
                <w:t>відкриття спадщини</w:t>
              </w:r>
            </w:hyperlink>
            <w:r w:rsidR="0051049A" w:rsidRPr="00E95E39">
              <w:rPr>
                <w:rFonts w:ascii="Times New Roman" w:hAnsi="Times New Roman" w:cs="Times New Roman"/>
                <w:sz w:val="24"/>
                <w:szCs w:val="24"/>
              </w:rPr>
              <w:t>.</w:t>
            </w:r>
          </w:p>
          <w:p w:rsidR="0051049A" w:rsidRDefault="0051049A" w:rsidP="0051049A">
            <w:pPr>
              <w:jc w:val="both"/>
              <w:rPr>
                <w:rFonts w:ascii="Times New Roman" w:hAnsi="Times New Roman" w:cs="Times New Roman"/>
                <w:b/>
                <w:color w:val="FF0000"/>
                <w:sz w:val="24"/>
                <w:szCs w:val="24"/>
              </w:rPr>
            </w:pPr>
            <w:proofErr w:type="spellStart"/>
            <w:r>
              <w:rPr>
                <w:rFonts w:ascii="Times New Roman" w:hAnsi="Times New Roman" w:cs="Times New Roman"/>
                <w:sz w:val="24"/>
                <w:szCs w:val="24"/>
              </w:rPr>
              <w:t>Про</w:t>
            </w:r>
            <w:r w:rsidR="00EC6D3A">
              <w:rPr>
                <w:rFonts w:ascii="Times New Roman" w:hAnsi="Times New Roman" w:cs="Times New Roman"/>
                <w:sz w:val="24"/>
                <w:szCs w:val="24"/>
              </w:rPr>
              <w:t>є</w:t>
            </w:r>
            <w:r>
              <w:rPr>
                <w:rFonts w:ascii="Times New Roman" w:hAnsi="Times New Roman" w:cs="Times New Roman"/>
                <w:sz w:val="24"/>
                <w:szCs w:val="24"/>
              </w:rPr>
              <w:t>ктом</w:t>
            </w:r>
            <w:proofErr w:type="spellEnd"/>
            <w:r>
              <w:rPr>
                <w:rFonts w:ascii="Times New Roman" w:hAnsi="Times New Roman" w:cs="Times New Roman"/>
                <w:sz w:val="24"/>
                <w:szCs w:val="24"/>
              </w:rPr>
              <w:t xml:space="preserve"> Змін запропоновано модель врегулювання відносин до моменту отримання спадкоємцем свідоцтва про спадщину.</w:t>
            </w:r>
          </w:p>
          <w:p w:rsidR="0051049A" w:rsidRDefault="0051049A" w:rsidP="0093426F">
            <w:pPr>
              <w:jc w:val="both"/>
              <w:rPr>
                <w:rFonts w:ascii="Times New Roman" w:hAnsi="Times New Roman" w:cs="Times New Roman"/>
                <w:b/>
                <w:sz w:val="24"/>
                <w:szCs w:val="24"/>
              </w:rPr>
            </w:pPr>
          </w:p>
          <w:p w:rsidR="0051049A" w:rsidRPr="0051049A" w:rsidRDefault="00EC6D3A" w:rsidP="0051049A">
            <w:pPr>
              <w:jc w:val="both"/>
              <w:rPr>
                <w:rFonts w:ascii="Times New Roman" w:hAnsi="Times New Roman" w:cs="Times New Roman"/>
                <w:sz w:val="24"/>
                <w:szCs w:val="24"/>
              </w:rPr>
            </w:pPr>
            <w:r>
              <w:rPr>
                <w:rFonts w:ascii="Times New Roman" w:hAnsi="Times New Roman" w:cs="Times New Roman"/>
                <w:sz w:val="24"/>
                <w:szCs w:val="24"/>
              </w:rPr>
              <w:lastRenderedPageBreak/>
              <w:t>Щодо типової форми ДУ вважаємо доцільним обговорити</w:t>
            </w:r>
          </w:p>
          <w:p w:rsidR="0051049A" w:rsidRPr="0051049A" w:rsidRDefault="0051049A" w:rsidP="0051049A">
            <w:pPr>
              <w:jc w:val="both"/>
              <w:rPr>
                <w:rFonts w:ascii="Times New Roman" w:hAnsi="Times New Roman" w:cs="Times New Roman"/>
                <w:b/>
                <w:sz w:val="24"/>
                <w:szCs w:val="24"/>
              </w:rPr>
            </w:pPr>
          </w:p>
          <w:p w:rsidR="0051049A" w:rsidRPr="00CF4F08" w:rsidRDefault="0051049A" w:rsidP="0093426F">
            <w:pPr>
              <w:jc w:val="both"/>
              <w:rPr>
                <w:rFonts w:ascii="Times New Roman" w:hAnsi="Times New Roman" w:cs="Times New Roman"/>
                <w:b/>
                <w:sz w:val="24"/>
                <w:szCs w:val="24"/>
              </w:rPr>
            </w:pPr>
          </w:p>
        </w:tc>
      </w:tr>
      <w:tr w:rsidR="00124F2B" w:rsidRPr="00931BE0" w:rsidTr="00124F2B">
        <w:tc>
          <w:tcPr>
            <w:tcW w:w="4248" w:type="dxa"/>
            <w:vMerge/>
          </w:tcPr>
          <w:p w:rsidR="00124F2B" w:rsidRPr="00931BE0" w:rsidRDefault="00124F2B" w:rsidP="009F7266">
            <w:pPr>
              <w:jc w:val="both"/>
              <w:rPr>
                <w:rFonts w:ascii="Times New Roman" w:hAnsi="Times New Roman" w:cs="Times New Roman"/>
                <w:sz w:val="24"/>
                <w:szCs w:val="24"/>
              </w:rPr>
            </w:pPr>
          </w:p>
        </w:tc>
        <w:tc>
          <w:tcPr>
            <w:tcW w:w="3968" w:type="dxa"/>
          </w:tcPr>
          <w:p w:rsidR="00124F2B" w:rsidRPr="00931BE0" w:rsidRDefault="00124F2B" w:rsidP="004B3E6B">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АТ «ЧЕРНІГІВОБЛЕНЕРГО»</w:t>
            </w:r>
          </w:p>
          <w:p w:rsidR="00124F2B" w:rsidRPr="00931BE0" w:rsidRDefault="00124F2B" w:rsidP="00387832">
            <w:pPr>
              <w:jc w:val="both"/>
              <w:rPr>
                <w:rFonts w:ascii="Times New Roman" w:hAnsi="Times New Roman" w:cs="Times New Roman"/>
                <w:b/>
                <w:sz w:val="24"/>
                <w:szCs w:val="24"/>
                <w:u w:val="single"/>
              </w:rPr>
            </w:pPr>
          </w:p>
          <w:p w:rsidR="00124F2B" w:rsidRPr="00931BE0" w:rsidRDefault="00124F2B" w:rsidP="004B3E6B">
            <w:pPr>
              <w:pBdr>
                <w:top w:val="nil"/>
                <w:left w:val="nil"/>
                <w:bottom w:val="nil"/>
                <w:right w:val="nil"/>
                <w:between w:val="nil"/>
              </w:pBdr>
              <w:shd w:val="clear" w:color="auto" w:fill="FFFFFF"/>
              <w:ind w:right="114"/>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2.1.8.  Для укладення договору споживача про надання послуг з розподілу/передачі електричної енергії заявник у разі зміни споживача, форми власності чи власника електроустановки має надати оператору системи такі документи:</w:t>
            </w:r>
          </w:p>
          <w:p w:rsidR="00124F2B" w:rsidRPr="00931BE0" w:rsidRDefault="00124F2B" w:rsidP="00387832">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387832">
            <w:pPr>
              <w:jc w:val="both"/>
              <w:rPr>
                <w:rFonts w:ascii="Times New Roman" w:hAnsi="Times New Roman" w:cs="Times New Roman"/>
                <w:b/>
                <w:sz w:val="24"/>
                <w:szCs w:val="24"/>
                <w:u w:val="single"/>
              </w:rPr>
            </w:pPr>
          </w:p>
          <w:p w:rsidR="00124F2B" w:rsidRPr="00931BE0" w:rsidRDefault="00124F2B" w:rsidP="004B3E6B">
            <w:pPr>
              <w:pStyle w:val="1"/>
              <w:pBdr>
                <w:top w:val="nil"/>
                <w:left w:val="nil"/>
                <w:bottom w:val="nil"/>
                <w:right w:val="nil"/>
                <w:between w:val="nil"/>
              </w:pBdr>
              <w:shd w:val="clear" w:color="auto" w:fill="FFFFFF"/>
              <w:ind w:left="34" w:right="114" w:hanging="6"/>
              <w:jc w:val="both"/>
              <w:rPr>
                <w:rFonts w:ascii="Times New Roman" w:eastAsia="Times New Roman" w:hAnsi="Times New Roman" w:cs="Times New Roman"/>
                <w:b/>
                <w:color w:val="7030A0"/>
              </w:rPr>
            </w:pPr>
            <w:r w:rsidRPr="00931BE0">
              <w:rPr>
                <w:rFonts w:ascii="Times New Roman" w:eastAsia="Times New Roman" w:hAnsi="Times New Roman" w:cs="Times New Roman"/>
                <w:b/>
                <w:color w:val="7030A0"/>
              </w:rPr>
              <w:t xml:space="preserve">У разі смерті споживача, спадкоємець, який у встановленому законом порядку скористався правом на подання заяви про прийняття спадщини, до складу якої входить  об’єкт побутового споживача, до моменту набуття права власності на нього, що підтверджується копією витягу з Державного реєстру речових прав на нерухоме майно про реєстрацію права власності, має право укласти договір споживача про надання послуг з розподілу/передачі електричної енергії за умови надання </w:t>
            </w:r>
            <w:r w:rsidRPr="00931BE0">
              <w:rPr>
                <w:rFonts w:ascii="Times New Roman" w:eastAsia="Times New Roman" w:hAnsi="Times New Roman" w:cs="Times New Roman"/>
                <w:b/>
                <w:color w:val="7030A0"/>
              </w:rPr>
              <w:lastRenderedPageBreak/>
              <w:t>відповідних документів, передбачених цим пунктом.</w:t>
            </w:r>
          </w:p>
          <w:p w:rsidR="00124F2B" w:rsidRPr="00931BE0" w:rsidRDefault="00124F2B" w:rsidP="004B3E6B">
            <w:pPr>
              <w:pStyle w:val="1"/>
              <w:pBdr>
                <w:top w:val="nil"/>
                <w:left w:val="nil"/>
                <w:bottom w:val="nil"/>
                <w:right w:val="nil"/>
                <w:between w:val="nil"/>
              </w:pBdr>
              <w:shd w:val="clear" w:color="auto" w:fill="FFFFFF"/>
              <w:ind w:left="34" w:right="114" w:hanging="6"/>
              <w:jc w:val="both"/>
              <w:rPr>
                <w:rFonts w:ascii="Times New Roman" w:eastAsia="Times New Roman" w:hAnsi="Times New Roman" w:cs="Times New Roman"/>
                <w:b/>
                <w:bCs/>
              </w:rPr>
            </w:pPr>
          </w:p>
          <w:p w:rsidR="00124F2B" w:rsidRPr="00931BE0" w:rsidRDefault="00124F2B" w:rsidP="004B3E6B">
            <w:pPr>
              <w:pStyle w:val="1"/>
              <w:pBdr>
                <w:top w:val="nil"/>
                <w:left w:val="nil"/>
                <w:bottom w:val="nil"/>
                <w:right w:val="nil"/>
                <w:between w:val="nil"/>
              </w:pBdr>
              <w:shd w:val="clear" w:color="auto" w:fill="FFFFFF"/>
              <w:ind w:left="34" w:right="114" w:hanging="6"/>
              <w:jc w:val="both"/>
              <w:rPr>
                <w:rFonts w:ascii="Times New Roman" w:eastAsia="Times New Roman" w:hAnsi="Times New Roman" w:cs="Times New Roman"/>
                <w:b/>
                <w:bCs/>
                <w:color w:val="0070C0"/>
              </w:rPr>
            </w:pPr>
            <w:r w:rsidRPr="00931BE0">
              <w:rPr>
                <w:rFonts w:ascii="Times New Roman" w:eastAsia="Times New Roman" w:hAnsi="Times New Roman" w:cs="Times New Roman"/>
                <w:b/>
                <w:bCs/>
                <w:color w:val="0070C0"/>
              </w:rPr>
              <w:t>В разі наявності декількох спадкоємців, договір споживача про надання послуг з розподілу/передачі електричної енергії укладається з одним з них, за умови надання письмової згоди на укладання договору з ним від всіх інших спадкоємців,</w:t>
            </w:r>
            <w:r w:rsidRPr="00931BE0">
              <w:rPr>
                <w:rFonts w:ascii="Times New Roman" w:eastAsia="Times New Roman" w:hAnsi="Times New Roman" w:cs="Times New Roman"/>
                <w:color w:val="0070C0"/>
              </w:rPr>
              <w:t xml:space="preserve"> </w:t>
            </w:r>
            <w:r w:rsidRPr="00931BE0">
              <w:rPr>
                <w:rFonts w:ascii="Times New Roman" w:eastAsia="Times New Roman" w:hAnsi="Times New Roman" w:cs="Times New Roman"/>
                <w:b/>
                <w:bCs/>
                <w:color w:val="0070C0"/>
              </w:rPr>
              <w:t xml:space="preserve">про що робиться відмітка в цьому договорі . </w:t>
            </w:r>
          </w:p>
          <w:p w:rsidR="00124F2B" w:rsidRPr="00931BE0" w:rsidRDefault="00124F2B" w:rsidP="004B3E6B">
            <w:pPr>
              <w:pStyle w:val="1"/>
              <w:pBdr>
                <w:top w:val="nil"/>
                <w:left w:val="nil"/>
                <w:bottom w:val="nil"/>
                <w:right w:val="nil"/>
                <w:between w:val="nil"/>
              </w:pBdr>
              <w:shd w:val="clear" w:color="auto" w:fill="FFFFFF"/>
              <w:ind w:left="34" w:right="114" w:hanging="6"/>
              <w:jc w:val="both"/>
              <w:rPr>
                <w:rFonts w:ascii="Times New Roman" w:eastAsia="Times New Roman" w:hAnsi="Times New Roman" w:cs="Times New Roman"/>
                <w:color w:val="0070C0"/>
              </w:rPr>
            </w:pPr>
          </w:p>
          <w:p w:rsidR="00124F2B" w:rsidRPr="00931BE0" w:rsidRDefault="00124F2B" w:rsidP="004B3E6B">
            <w:pPr>
              <w:pStyle w:val="1"/>
              <w:pBdr>
                <w:top w:val="nil"/>
                <w:left w:val="nil"/>
                <w:bottom w:val="nil"/>
                <w:right w:val="nil"/>
                <w:between w:val="nil"/>
              </w:pBdr>
              <w:shd w:val="clear" w:color="auto" w:fill="FFFFFF"/>
              <w:ind w:left="34" w:right="114" w:hanging="6"/>
              <w:jc w:val="both"/>
              <w:rPr>
                <w:rFonts w:ascii="Times New Roman" w:eastAsia="Times New Roman" w:hAnsi="Times New Roman" w:cs="Times New Roman"/>
                <w:color w:val="0070C0"/>
              </w:rPr>
            </w:pPr>
            <w:r w:rsidRPr="00931BE0">
              <w:rPr>
                <w:rFonts w:ascii="Times New Roman" w:eastAsia="Times New Roman" w:hAnsi="Times New Roman" w:cs="Times New Roman"/>
                <w:b/>
                <w:color w:val="7030A0"/>
              </w:rPr>
              <w:t>Вказаний договір укладається на умовах діючого договору споживача і діє до моменту звернення спадкоємця, 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r w:rsidRPr="00931BE0">
              <w:rPr>
                <w:rFonts w:ascii="Times New Roman" w:eastAsia="Times New Roman" w:hAnsi="Times New Roman" w:cs="Times New Roman"/>
                <w:color w:val="7030A0"/>
              </w:rPr>
              <w:t xml:space="preserve"> </w:t>
            </w:r>
            <w:r w:rsidRPr="00931BE0">
              <w:rPr>
                <w:rFonts w:ascii="Times New Roman" w:eastAsia="Times New Roman" w:hAnsi="Times New Roman" w:cs="Times New Roman"/>
                <w:b/>
                <w:bCs/>
                <w:color w:val="0070C0"/>
              </w:rPr>
              <w:t>але не більше 12 календарних місяців з дня подання спадкоємцем заяви про прийняття спадщини</w:t>
            </w:r>
            <w:r w:rsidRPr="00931BE0">
              <w:rPr>
                <w:rFonts w:ascii="Times New Roman" w:eastAsia="Times New Roman" w:hAnsi="Times New Roman" w:cs="Times New Roman"/>
                <w:b/>
                <w:bCs/>
                <w:color w:val="0070C0"/>
                <w:lang w:eastAsia="ru-RU"/>
              </w:rPr>
              <w:t xml:space="preserve">. </w:t>
            </w:r>
            <w:r w:rsidRPr="00931BE0">
              <w:rPr>
                <w:rFonts w:ascii="Times New Roman" w:eastAsia="Times New Roman" w:hAnsi="Times New Roman" w:cs="Times New Roman"/>
                <w:b/>
                <w:bCs/>
                <w:color w:val="0070C0"/>
              </w:rPr>
              <w:t>Продовження терміну дії договору, в разі наявності обґрунтованих причин, проводиться за повторним зверненням спадкоємця.</w:t>
            </w:r>
          </w:p>
          <w:p w:rsidR="00124F2B" w:rsidRPr="00931BE0" w:rsidRDefault="00124F2B" w:rsidP="004B3E6B">
            <w:pPr>
              <w:ind w:left="34" w:hanging="6"/>
              <w:jc w:val="both"/>
              <w:rPr>
                <w:rFonts w:ascii="Times New Roman" w:hAnsi="Times New Roman" w:cs="Times New Roman"/>
                <w:b/>
                <w:color w:val="0070C0"/>
                <w:sz w:val="24"/>
                <w:szCs w:val="24"/>
                <w:u w:val="single"/>
              </w:rPr>
            </w:pPr>
            <w:r w:rsidRPr="00931BE0">
              <w:rPr>
                <w:rFonts w:ascii="Times New Roman" w:eastAsia="Times New Roman" w:hAnsi="Times New Roman" w:cs="Times New Roman"/>
                <w:b/>
                <w:bCs/>
                <w:color w:val="0070C0"/>
                <w:sz w:val="24"/>
                <w:szCs w:val="24"/>
              </w:rPr>
              <w:t xml:space="preserve">Після набуття права власності на об’єкт побутового споживача та </w:t>
            </w:r>
            <w:r w:rsidRPr="00931BE0">
              <w:rPr>
                <w:rFonts w:ascii="Times New Roman" w:eastAsia="Times New Roman" w:hAnsi="Times New Roman" w:cs="Times New Roman"/>
                <w:b/>
                <w:bCs/>
                <w:color w:val="0070C0"/>
                <w:sz w:val="24"/>
                <w:szCs w:val="24"/>
              </w:rPr>
              <w:lastRenderedPageBreak/>
              <w:t>надання копії витягу з Державного реєстру речових прав на нерухоме майно про реєстрацію права власності, термін дії договору встановлюється відповідно до положень ПРРЕЕ.</w:t>
            </w:r>
          </w:p>
          <w:p w:rsidR="00124F2B" w:rsidRPr="00931BE0" w:rsidRDefault="00124F2B" w:rsidP="00931BE0">
            <w:pPr>
              <w:jc w:val="both"/>
              <w:rPr>
                <w:rFonts w:ascii="Times New Roman" w:hAnsi="Times New Roman" w:cs="Times New Roman"/>
                <w:b/>
                <w:sz w:val="24"/>
                <w:szCs w:val="24"/>
                <w:u w:val="single"/>
              </w:rPr>
            </w:pPr>
          </w:p>
        </w:tc>
        <w:tc>
          <w:tcPr>
            <w:tcW w:w="3259" w:type="dxa"/>
          </w:tcPr>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eastAsia="Times New Roman" w:hAnsi="Times New Roman" w:cs="Times New Roman"/>
                <w:sz w:val="24"/>
                <w:szCs w:val="24"/>
              </w:rPr>
            </w:pPr>
          </w:p>
          <w:p w:rsidR="00124F2B" w:rsidRPr="00931BE0" w:rsidRDefault="00124F2B" w:rsidP="008957A6">
            <w:pPr>
              <w:jc w:val="both"/>
              <w:rPr>
                <w:rFonts w:ascii="Times New Roman" w:hAnsi="Times New Roman" w:cs="Times New Roman"/>
                <w:color w:val="000000"/>
                <w:sz w:val="24"/>
                <w:szCs w:val="24"/>
                <w:shd w:val="clear" w:color="auto" w:fill="FFFFFF"/>
              </w:rPr>
            </w:pPr>
            <w:r w:rsidRPr="00931BE0">
              <w:rPr>
                <w:rFonts w:ascii="Times New Roman" w:eastAsia="Times New Roman" w:hAnsi="Times New Roman" w:cs="Times New Roman"/>
                <w:sz w:val="24"/>
                <w:szCs w:val="24"/>
              </w:rPr>
              <w:t>Спадкоємець,</w:t>
            </w:r>
            <w:r w:rsidRPr="00931BE0">
              <w:rPr>
                <w:rFonts w:ascii="Times New Roman" w:hAnsi="Times New Roman" w:cs="Times New Roman"/>
                <w:sz w:val="24"/>
                <w:szCs w:val="24"/>
              </w:rPr>
              <w:t xml:space="preserve"> </w:t>
            </w:r>
            <w:r w:rsidRPr="00931BE0">
              <w:rPr>
                <w:rFonts w:ascii="Times New Roman" w:eastAsia="Times New Roman" w:hAnsi="Times New Roman" w:cs="Times New Roman"/>
                <w:sz w:val="24"/>
                <w:szCs w:val="24"/>
              </w:rPr>
              <w:t xml:space="preserve">після набуття права власності на об’єкт побутового споживача, може не надати Оператору системи копію витягу з Державного реєстру речових прав на нерухоме майно про реєстрацію права власності. Встановлення терміну дії договору буде спонукати спадкоємця звернутися до Оператора системи та надати витяг.  </w:t>
            </w:r>
          </w:p>
        </w:tc>
        <w:tc>
          <w:tcPr>
            <w:tcW w:w="3971" w:type="dxa"/>
          </w:tcPr>
          <w:p w:rsidR="00124F2B" w:rsidRDefault="00124F2B"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Pr="008C24D8" w:rsidRDefault="00CF4F08" w:rsidP="00387832">
            <w:pPr>
              <w:jc w:val="both"/>
              <w:rPr>
                <w:rFonts w:ascii="Times New Roman" w:hAnsi="Times New Roman" w:cs="Times New Roman"/>
                <w:b/>
                <w:sz w:val="24"/>
                <w:szCs w:val="24"/>
              </w:rPr>
            </w:pPr>
            <w:r w:rsidRPr="008C24D8">
              <w:rPr>
                <w:rFonts w:ascii="Times New Roman" w:hAnsi="Times New Roman" w:cs="Times New Roman"/>
                <w:b/>
                <w:sz w:val="24"/>
                <w:szCs w:val="24"/>
              </w:rPr>
              <w:t>Попередньо на обговорення</w:t>
            </w: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color w:val="FF0000"/>
                <w:sz w:val="24"/>
                <w:szCs w:val="24"/>
              </w:rPr>
            </w:pPr>
          </w:p>
          <w:p w:rsidR="008C24D8" w:rsidRDefault="008C24D8" w:rsidP="00387832">
            <w:pPr>
              <w:jc w:val="both"/>
              <w:rPr>
                <w:rFonts w:ascii="Times New Roman" w:hAnsi="Times New Roman" w:cs="Times New Roman"/>
                <w:b/>
                <w:color w:val="FF0000"/>
                <w:sz w:val="24"/>
                <w:szCs w:val="24"/>
              </w:rPr>
            </w:pPr>
          </w:p>
          <w:p w:rsidR="008C24D8" w:rsidRDefault="008C24D8" w:rsidP="00387832">
            <w:pPr>
              <w:jc w:val="both"/>
              <w:rPr>
                <w:rFonts w:ascii="Times New Roman" w:hAnsi="Times New Roman" w:cs="Times New Roman"/>
                <w:b/>
                <w:color w:val="FF0000"/>
                <w:sz w:val="24"/>
                <w:szCs w:val="24"/>
              </w:rPr>
            </w:pPr>
          </w:p>
          <w:p w:rsidR="008C24D8" w:rsidRDefault="008C24D8" w:rsidP="00387832">
            <w:pPr>
              <w:jc w:val="both"/>
              <w:rPr>
                <w:rFonts w:ascii="Times New Roman" w:hAnsi="Times New Roman" w:cs="Times New Roman"/>
                <w:b/>
                <w:color w:val="FF0000"/>
                <w:sz w:val="24"/>
                <w:szCs w:val="24"/>
              </w:rPr>
            </w:pPr>
          </w:p>
          <w:p w:rsidR="008C24D8" w:rsidRDefault="008C24D8" w:rsidP="00387832">
            <w:pPr>
              <w:jc w:val="both"/>
              <w:rPr>
                <w:rFonts w:ascii="Times New Roman" w:hAnsi="Times New Roman" w:cs="Times New Roman"/>
                <w:b/>
                <w:color w:val="FF0000"/>
                <w:sz w:val="24"/>
                <w:szCs w:val="24"/>
              </w:rPr>
            </w:pPr>
          </w:p>
          <w:p w:rsidR="008C24D8" w:rsidRDefault="008C24D8" w:rsidP="00387832">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b/>
                <w:sz w:val="24"/>
                <w:szCs w:val="24"/>
              </w:rPr>
            </w:pPr>
            <w:r w:rsidRPr="008C24D8">
              <w:rPr>
                <w:rFonts w:ascii="Times New Roman" w:hAnsi="Times New Roman" w:cs="Times New Roman"/>
                <w:b/>
                <w:sz w:val="24"/>
                <w:szCs w:val="24"/>
              </w:rPr>
              <w:t>Попередньо на обговорення</w:t>
            </w:r>
          </w:p>
          <w:p w:rsidR="008C24D8" w:rsidRPr="008C24D8" w:rsidRDefault="008C24D8" w:rsidP="00387832">
            <w:pPr>
              <w:jc w:val="both"/>
              <w:rPr>
                <w:rFonts w:ascii="Times New Roman" w:hAnsi="Times New Roman" w:cs="Times New Roman"/>
                <w:sz w:val="24"/>
                <w:szCs w:val="24"/>
              </w:rPr>
            </w:pPr>
            <w:r w:rsidRPr="008C24D8">
              <w:rPr>
                <w:rFonts w:ascii="Times New Roman" w:hAnsi="Times New Roman" w:cs="Times New Roman"/>
                <w:sz w:val="24"/>
                <w:szCs w:val="24"/>
              </w:rPr>
              <w:t>Позиція щодо строку дії договору потребує узгодження</w:t>
            </w:r>
            <w:r w:rsidR="001002D1">
              <w:rPr>
                <w:rFonts w:ascii="Times New Roman" w:hAnsi="Times New Roman" w:cs="Times New Roman"/>
                <w:sz w:val="24"/>
                <w:szCs w:val="24"/>
              </w:rPr>
              <w:t xml:space="preserve"> (пропонується 6, 9, 12</w:t>
            </w:r>
            <w:r w:rsidR="0087533D">
              <w:rPr>
                <w:rFonts w:ascii="Times New Roman" w:hAnsi="Times New Roman" w:cs="Times New Roman"/>
                <w:sz w:val="24"/>
                <w:szCs w:val="24"/>
              </w:rPr>
              <w:t xml:space="preserve"> календарних </w:t>
            </w:r>
            <w:bookmarkStart w:id="0" w:name="_GoBack"/>
            <w:bookmarkEnd w:id="0"/>
            <w:r w:rsidR="0087533D">
              <w:rPr>
                <w:rFonts w:ascii="Times New Roman" w:hAnsi="Times New Roman" w:cs="Times New Roman"/>
                <w:sz w:val="24"/>
                <w:szCs w:val="24"/>
              </w:rPr>
              <w:t>місяців</w:t>
            </w:r>
            <w:r w:rsidR="001002D1">
              <w:rPr>
                <w:rFonts w:ascii="Times New Roman" w:hAnsi="Times New Roman" w:cs="Times New Roman"/>
                <w:sz w:val="24"/>
                <w:szCs w:val="24"/>
              </w:rPr>
              <w:t>)</w:t>
            </w:r>
          </w:p>
        </w:tc>
      </w:tr>
      <w:tr w:rsidR="00124F2B" w:rsidRPr="00931BE0" w:rsidTr="0011547F">
        <w:tc>
          <w:tcPr>
            <w:tcW w:w="4248" w:type="dxa"/>
            <w:vMerge/>
          </w:tcPr>
          <w:p w:rsidR="00124F2B" w:rsidRPr="00931BE0" w:rsidRDefault="00124F2B" w:rsidP="009F7266">
            <w:pPr>
              <w:jc w:val="both"/>
              <w:rPr>
                <w:rFonts w:ascii="Times New Roman" w:hAnsi="Times New Roman" w:cs="Times New Roman"/>
                <w:sz w:val="24"/>
                <w:szCs w:val="24"/>
              </w:rPr>
            </w:pPr>
          </w:p>
        </w:tc>
        <w:tc>
          <w:tcPr>
            <w:tcW w:w="3968" w:type="dxa"/>
          </w:tcPr>
          <w:p w:rsidR="00124F2B" w:rsidRPr="00931BE0" w:rsidRDefault="00124F2B" w:rsidP="00387832">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TOB «ДНІПРОВСЬКІ ЕНЕРГЕТИЧНІ ПОСЛУГИ»</w:t>
            </w:r>
          </w:p>
          <w:p w:rsidR="00124F2B" w:rsidRPr="00931BE0" w:rsidRDefault="00124F2B" w:rsidP="002300FD">
            <w:pPr>
              <w:spacing w:after="120"/>
              <w:jc w:val="both"/>
              <w:rPr>
                <w:rFonts w:ascii="Times New Roman" w:eastAsia="Times New Roman" w:hAnsi="Times New Roman" w:cs="Times New Roman"/>
                <w:sz w:val="24"/>
                <w:szCs w:val="24"/>
                <w:lang w:eastAsia="ru-RU"/>
              </w:rPr>
            </w:pPr>
            <w:r w:rsidRPr="00931BE0">
              <w:rPr>
                <w:rFonts w:ascii="Times New Roman" w:eastAsia="Times New Roman" w:hAnsi="Times New Roman" w:cs="Times New Roman"/>
                <w:sz w:val="24"/>
                <w:szCs w:val="24"/>
                <w:lang w:eastAsia="ru-RU"/>
              </w:rPr>
              <w:t>2.1.8. Для укладення договору споживача про надання послуг з розподілу/передачі електричної енергії заявник у разі зміни споживача, форми власності чи власника електроустановки має надати оператору системи такі документи:</w:t>
            </w:r>
          </w:p>
          <w:p w:rsidR="00124F2B" w:rsidRPr="00931BE0" w:rsidRDefault="00124F2B" w:rsidP="00387832">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387832">
            <w:pPr>
              <w:jc w:val="both"/>
              <w:rPr>
                <w:rFonts w:ascii="Times New Roman" w:hAnsi="Times New Roman" w:cs="Times New Roman"/>
                <w:b/>
                <w:sz w:val="24"/>
                <w:szCs w:val="24"/>
                <w:u w:val="single"/>
              </w:rPr>
            </w:pPr>
          </w:p>
          <w:p w:rsidR="00124F2B" w:rsidRPr="00931BE0" w:rsidRDefault="00124F2B" w:rsidP="00931BE0">
            <w:pPr>
              <w:spacing w:after="120"/>
              <w:jc w:val="both"/>
              <w:rPr>
                <w:rFonts w:ascii="Times New Roman" w:eastAsia="Calibri" w:hAnsi="Times New Roman" w:cs="Times New Roman"/>
                <w:b/>
                <w:bCs/>
                <w:color w:val="7030A0"/>
                <w:sz w:val="24"/>
                <w:szCs w:val="24"/>
                <w:lang w:eastAsia="ru-RU"/>
              </w:rPr>
            </w:pPr>
            <w:r w:rsidRPr="00931BE0">
              <w:rPr>
                <w:rFonts w:ascii="Times New Roman" w:eastAsia="Calibri" w:hAnsi="Times New Roman" w:cs="Times New Roman"/>
                <w:b/>
                <w:bCs/>
                <w:color w:val="7030A0"/>
                <w:sz w:val="24"/>
                <w:szCs w:val="24"/>
                <w:lang w:eastAsia="ru-RU"/>
              </w:rPr>
              <w:t xml:space="preserve">4) для спадкоємців: копію довідки від нотаріуса, що підтверджує подання ним заяви про прийняття спадщини, </w:t>
            </w:r>
            <w:r w:rsidRPr="0093426F">
              <w:rPr>
                <w:rFonts w:ascii="Times New Roman" w:eastAsia="Calibri" w:hAnsi="Times New Roman" w:cs="Times New Roman"/>
                <w:b/>
                <w:bCs/>
                <w:strike/>
                <w:color w:val="7030A0"/>
                <w:sz w:val="24"/>
                <w:szCs w:val="24"/>
                <w:lang w:eastAsia="ru-RU"/>
              </w:rPr>
              <w:t>а</w:t>
            </w:r>
            <w:r w:rsidRPr="0093426F">
              <w:rPr>
                <w:rFonts w:ascii="Times New Roman" w:eastAsia="Calibri" w:hAnsi="Times New Roman" w:cs="Times New Roman"/>
                <w:bCs/>
                <w:strike/>
                <w:color w:val="7030A0"/>
                <w:sz w:val="24"/>
                <w:szCs w:val="24"/>
                <w:lang w:eastAsia="ru-RU"/>
              </w:rPr>
              <w:t xml:space="preserve"> </w:t>
            </w:r>
            <w:r w:rsidRPr="0093426F">
              <w:rPr>
                <w:rFonts w:ascii="Times New Roman" w:eastAsia="Calibri" w:hAnsi="Times New Roman" w:cs="Times New Roman"/>
                <w:b/>
                <w:strike/>
                <w:color w:val="0070C0"/>
                <w:sz w:val="24"/>
                <w:szCs w:val="24"/>
                <w:lang w:eastAsia="ru-RU"/>
              </w:rPr>
              <w:t>т</w:t>
            </w:r>
            <w:r w:rsidRPr="00931BE0">
              <w:rPr>
                <w:rFonts w:ascii="Times New Roman" w:eastAsia="Calibri" w:hAnsi="Times New Roman" w:cs="Times New Roman"/>
                <w:b/>
                <w:strike/>
                <w:color w:val="0070C0"/>
                <w:sz w:val="24"/>
                <w:szCs w:val="24"/>
                <w:lang w:eastAsia="ru-RU"/>
              </w:rPr>
              <w:t>акож</w:t>
            </w:r>
            <w:r w:rsidRPr="00931BE0">
              <w:rPr>
                <w:rFonts w:ascii="Times New Roman" w:eastAsia="Calibri" w:hAnsi="Times New Roman" w:cs="Times New Roman"/>
                <w:bCs/>
                <w:color w:val="0070C0"/>
                <w:sz w:val="24"/>
                <w:szCs w:val="24"/>
                <w:lang w:eastAsia="ru-RU"/>
              </w:rPr>
              <w:t xml:space="preserve"> </w:t>
            </w:r>
            <w:r w:rsidRPr="00931BE0">
              <w:rPr>
                <w:rFonts w:ascii="Times New Roman" w:eastAsia="Calibri" w:hAnsi="Times New Roman" w:cs="Times New Roman"/>
                <w:b/>
                <w:bCs/>
                <w:color w:val="7030A0"/>
                <w:sz w:val="24"/>
                <w:szCs w:val="24"/>
                <w:lang w:eastAsia="ru-RU"/>
              </w:rPr>
              <w:t xml:space="preserve">у разі якщо спадкоємець проживає за </w:t>
            </w:r>
            <w:proofErr w:type="spellStart"/>
            <w:r w:rsidRPr="00931BE0">
              <w:rPr>
                <w:rFonts w:ascii="Times New Roman" w:eastAsia="Calibri" w:hAnsi="Times New Roman" w:cs="Times New Roman"/>
                <w:b/>
                <w:bCs/>
                <w:color w:val="7030A0"/>
                <w:sz w:val="24"/>
                <w:szCs w:val="24"/>
                <w:lang w:eastAsia="ru-RU"/>
              </w:rPr>
              <w:t>адресою</w:t>
            </w:r>
            <w:proofErr w:type="spellEnd"/>
            <w:r w:rsidRPr="00931BE0">
              <w:rPr>
                <w:rFonts w:ascii="Times New Roman" w:eastAsia="Calibri" w:hAnsi="Times New Roman" w:cs="Times New Roman"/>
                <w:b/>
                <w:bCs/>
                <w:color w:val="7030A0"/>
                <w:sz w:val="24"/>
                <w:szCs w:val="24"/>
                <w:lang w:eastAsia="ru-RU"/>
              </w:rPr>
              <w:t xml:space="preserve"> місцезнаходження об’єкта побутового споживача: документальне підтвердження місця реєстрації побутового споживача або довідку органів місцевого самоврядування про місце фактичного проживання за </w:t>
            </w:r>
            <w:proofErr w:type="spellStart"/>
            <w:r w:rsidRPr="00931BE0">
              <w:rPr>
                <w:rFonts w:ascii="Times New Roman" w:eastAsia="Calibri" w:hAnsi="Times New Roman" w:cs="Times New Roman"/>
                <w:b/>
                <w:bCs/>
                <w:color w:val="7030A0"/>
                <w:sz w:val="24"/>
                <w:szCs w:val="24"/>
                <w:lang w:eastAsia="ru-RU"/>
              </w:rPr>
              <w:t>адресою</w:t>
            </w:r>
            <w:proofErr w:type="spellEnd"/>
            <w:r w:rsidRPr="00931BE0">
              <w:rPr>
                <w:rFonts w:ascii="Times New Roman" w:eastAsia="Calibri" w:hAnsi="Times New Roman" w:cs="Times New Roman"/>
                <w:b/>
                <w:bCs/>
                <w:color w:val="7030A0"/>
                <w:sz w:val="24"/>
                <w:szCs w:val="24"/>
                <w:lang w:eastAsia="ru-RU"/>
              </w:rPr>
              <w:t xml:space="preserve"> місцезнаходження об’єкта побутового споживача;</w:t>
            </w:r>
          </w:p>
          <w:p w:rsidR="00124F2B" w:rsidRPr="00931BE0" w:rsidRDefault="00124F2B" w:rsidP="00387832">
            <w:pPr>
              <w:jc w:val="both"/>
              <w:rPr>
                <w:rFonts w:ascii="Times New Roman" w:hAnsi="Times New Roman" w:cs="Times New Roman"/>
                <w:b/>
                <w:sz w:val="24"/>
                <w:szCs w:val="24"/>
                <w:u w:val="single"/>
              </w:rPr>
            </w:pPr>
          </w:p>
          <w:p w:rsidR="00124F2B" w:rsidRPr="00931BE0" w:rsidRDefault="00124F2B" w:rsidP="00387832">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387832">
            <w:pPr>
              <w:jc w:val="both"/>
              <w:rPr>
                <w:rFonts w:ascii="Times New Roman" w:hAnsi="Times New Roman" w:cs="Times New Roman"/>
                <w:sz w:val="24"/>
                <w:szCs w:val="24"/>
              </w:rPr>
            </w:pPr>
          </w:p>
          <w:p w:rsidR="00124F2B" w:rsidRPr="00931BE0" w:rsidRDefault="00124F2B" w:rsidP="002300FD">
            <w:pPr>
              <w:shd w:val="clear" w:color="auto" w:fill="FFFFFF"/>
              <w:spacing w:after="120"/>
              <w:jc w:val="both"/>
              <w:rPr>
                <w:rFonts w:ascii="Times New Roman" w:eastAsia="Calibri" w:hAnsi="Times New Roman" w:cs="Times New Roman"/>
                <w:b/>
                <w:bCs/>
                <w:color w:val="7030A0"/>
                <w:sz w:val="24"/>
                <w:szCs w:val="24"/>
              </w:rPr>
            </w:pPr>
            <w:r w:rsidRPr="00931BE0">
              <w:rPr>
                <w:rFonts w:ascii="Times New Roman" w:eastAsia="Calibri" w:hAnsi="Times New Roman" w:cs="Times New Roman"/>
                <w:b/>
                <w:bCs/>
                <w:color w:val="7030A0"/>
                <w:sz w:val="24"/>
                <w:szCs w:val="24"/>
              </w:rPr>
              <w:t>Вказаний договір укладається на умовах діючого договору споживача і діє до моменту звернення</w:t>
            </w:r>
            <w:r w:rsidRPr="00931BE0">
              <w:rPr>
                <w:rFonts w:ascii="Times New Roman" w:eastAsia="Calibri" w:hAnsi="Times New Roman" w:cs="Times New Roman"/>
                <w:bCs/>
                <w:color w:val="7030A0"/>
                <w:sz w:val="24"/>
                <w:szCs w:val="24"/>
              </w:rPr>
              <w:t xml:space="preserve"> </w:t>
            </w:r>
            <w:r w:rsidRPr="00931BE0">
              <w:rPr>
                <w:rFonts w:ascii="Times New Roman" w:eastAsia="Calibri" w:hAnsi="Times New Roman" w:cs="Times New Roman"/>
                <w:b/>
                <w:color w:val="0070C0"/>
                <w:sz w:val="24"/>
                <w:szCs w:val="24"/>
              </w:rPr>
              <w:t>нового власника</w:t>
            </w:r>
            <w:r w:rsidRPr="00931BE0">
              <w:rPr>
                <w:rFonts w:ascii="Times New Roman" w:eastAsia="Calibri" w:hAnsi="Times New Roman" w:cs="Times New Roman"/>
                <w:b/>
                <w:bCs/>
                <w:color w:val="7030A0"/>
                <w:sz w:val="24"/>
                <w:szCs w:val="24"/>
              </w:rPr>
              <w:t>, 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p>
          <w:p w:rsidR="00124F2B" w:rsidRPr="00931BE0" w:rsidRDefault="00124F2B" w:rsidP="002300FD">
            <w:pPr>
              <w:shd w:val="clear" w:color="auto" w:fill="FFFFFF"/>
              <w:spacing w:after="120"/>
              <w:jc w:val="both"/>
              <w:rPr>
                <w:rFonts w:ascii="Times New Roman" w:eastAsia="Calibri" w:hAnsi="Times New Roman" w:cs="Times New Roman"/>
                <w:b/>
                <w:color w:val="0070C0"/>
                <w:sz w:val="24"/>
                <w:szCs w:val="24"/>
              </w:rPr>
            </w:pPr>
            <w:r w:rsidRPr="00931BE0">
              <w:rPr>
                <w:rFonts w:ascii="Times New Roman" w:eastAsia="Calibri" w:hAnsi="Times New Roman" w:cs="Times New Roman"/>
                <w:b/>
                <w:color w:val="0070C0"/>
                <w:sz w:val="24"/>
                <w:szCs w:val="24"/>
              </w:rPr>
              <w:t xml:space="preserve">До моменту оформлення права власності на спадщину, на період такого оформлення, договір споживача про надання послуг з розподілу/передачі електричної енергії може бути оформлений й з іншою особою, яка </w:t>
            </w:r>
            <w:proofErr w:type="spellStart"/>
            <w:r w:rsidRPr="00931BE0">
              <w:rPr>
                <w:rFonts w:ascii="Times New Roman" w:eastAsia="Calibri" w:hAnsi="Times New Roman" w:cs="Times New Roman"/>
                <w:b/>
                <w:color w:val="0070C0"/>
                <w:sz w:val="24"/>
                <w:szCs w:val="24"/>
              </w:rPr>
              <w:t>надасть</w:t>
            </w:r>
            <w:proofErr w:type="spellEnd"/>
            <w:r w:rsidRPr="00931BE0">
              <w:rPr>
                <w:rFonts w:ascii="Times New Roman" w:eastAsia="Calibri" w:hAnsi="Times New Roman" w:cs="Times New Roman"/>
                <w:b/>
                <w:color w:val="0070C0"/>
                <w:sz w:val="24"/>
                <w:szCs w:val="24"/>
              </w:rPr>
              <w:t xml:space="preserve"> документи, що підтверджують її реєстрацію чи проживання на об’єкті побутового споживача.</w:t>
            </w:r>
          </w:p>
          <w:p w:rsidR="00124F2B" w:rsidRPr="00931BE0" w:rsidRDefault="00124F2B" w:rsidP="002300FD">
            <w:pPr>
              <w:shd w:val="clear" w:color="auto" w:fill="FFFFFF"/>
              <w:spacing w:after="120"/>
              <w:jc w:val="both"/>
              <w:rPr>
                <w:rFonts w:ascii="Times New Roman" w:eastAsia="Calibri" w:hAnsi="Times New Roman" w:cs="Times New Roman"/>
                <w:b/>
                <w:color w:val="0070C0"/>
                <w:sz w:val="24"/>
                <w:szCs w:val="24"/>
              </w:rPr>
            </w:pPr>
            <w:r w:rsidRPr="00931BE0">
              <w:rPr>
                <w:rFonts w:ascii="Times New Roman" w:eastAsia="Calibri" w:hAnsi="Times New Roman" w:cs="Times New Roman"/>
                <w:b/>
                <w:color w:val="0070C0"/>
                <w:sz w:val="24"/>
                <w:szCs w:val="24"/>
              </w:rPr>
              <w:t>В разі подання заяв декількома спадкоємцями, перевага в укладенні договору надається, тому хто звернувся першим і фактично проживає на об’єкті побутового споживача. Всі спори, які виникають між спадкоємцями та користувачами, вирішуються між ними самостійно у встановленому законодавством порядку.</w:t>
            </w:r>
          </w:p>
          <w:p w:rsidR="00124F2B" w:rsidRPr="00931BE0" w:rsidRDefault="00124F2B" w:rsidP="002300FD">
            <w:pPr>
              <w:jc w:val="both"/>
              <w:rPr>
                <w:rFonts w:ascii="Times New Roman" w:hAnsi="Times New Roman" w:cs="Times New Roman"/>
                <w:b/>
                <w:bCs/>
                <w:color w:val="0070C0"/>
                <w:sz w:val="24"/>
                <w:szCs w:val="24"/>
                <w:lang w:eastAsia="uk-UA"/>
              </w:rPr>
            </w:pPr>
            <w:r w:rsidRPr="00931BE0">
              <w:rPr>
                <w:rFonts w:ascii="Times New Roman" w:hAnsi="Times New Roman" w:cs="Times New Roman"/>
                <w:b/>
                <w:bCs/>
                <w:color w:val="0070C0"/>
                <w:sz w:val="24"/>
                <w:szCs w:val="24"/>
                <w:lang w:eastAsia="uk-UA"/>
              </w:rPr>
              <w:lastRenderedPageBreak/>
              <w:t xml:space="preserve">У разі зміни власника об’єкта індивідуального побутового споживача, новий власник (користувач) може подати заяву-приєднання до договору споживача про надання послуг з розподілу/передачі електричної енергії та заяву-приєднання до договору про постачання електроенергії постачальником універсальних послуг з пакетом документів, передбаченим цими Правилами, оператору системи. Оператор системи повинен протягом одного робочого дня від дати звернення індивідуального побутового споживача передати постачальнику універсальних послуг отримані заяву-приєднання до договору про постачання електроенергії постачальником універсальних послуг та додатки до неї (надані споживачем копії документів), які призначені для </w:t>
            </w:r>
            <w:proofErr w:type="spellStart"/>
            <w:r w:rsidRPr="00931BE0">
              <w:rPr>
                <w:rFonts w:ascii="Times New Roman" w:hAnsi="Times New Roman" w:cs="Times New Roman"/>
                <w:b/>
                <w:bCs/>
                <w:color w:val="0070C0"/>
                <w:sz w:val="24"/>
                <w:szCs w:val="24"/>
                <w:lang w:eastAsia="uk-UA"/>
              </w:rPr>
              <w:t>електропостачальника</w:t>
            </w:r>
            <w:proofErr w:type="spellEnd"/>
            <w:r w:rsidRPr="00931BE0">
              <w:rPr>
                <w:rFonts w:ascii="Times New Roman" w:hAnsi="Times New Roman" w:cs="Times New Roman"/>
                <w:b/>
                <w:bCs/>
                <w:color w:val="0070C0"/>
                <w:sz w:val="24"/>
                <w:szCs w:val="24"/>
                <w:lang w:eastAsia="uk-UA"/>
              </w:rPr>
              <w:t xml:space="preserve">. </w:t>
            </w:r>
          </w:p>
          <w:p w:rsidR="00124F2B" w:rsidRPr="00931BE0" w:rsidRDefault="00124F2B" w:rsidP="002300FD">
            <w:pPr>
              <w:jc w:val="both"/>
              <w:rPr>
                <w:rFonts w:ascii="Times New Roman" w:hAnsi="Times New Roman" w:cs="Times New Roman"/>
                <w:b/>
                <w:bCs/>
                <w:color w:val="0070C0"/>
                <w:sz w:val="24"/>
                <w:szCs w:val="24"/>
                <w:lang w:eastAsia="uk-UA"/>
              </w:rPr>
            </w:pPr>
          </w:p>
          <w:p w:rsidR="00124F2B" w:rsidRPr="00931BE0" w:rsidRDefault="00124F2B" w:rsidP="002300FD">
            <w:pPr>
              <w:jc w:val="both"/>
              <w:rPr>
                <w:rFonts w:ascii="Times New Roman" w:hAnsi="Times New Roman" w:cs="Times New Roman"/>
                <w:b/>
                <w:color w:val="0070C0"/>
                <w:sz w:val="24"/>
                <w:szCs w:val="24"/>
                <w:u w:val="single"/>
              </w:rPr>
            </w:pPr>
            <w:r w:rsidRPr="00931BE0">
              <w:rPr>
                <w:rFonts w:ascii="Times New Roman" w:hAnsi="Times New Roman" w:cs="Times New Roman"/>
                <w:b/>
                <w:bCs/>
                <w:color w:val="0070C0"/>
                <w:sz w:val="24"/>
                <w:szCs w:val="24"/>
                <w:lang w:eastAsia="uk-UA"/>
              </w:rPr>
              <w:t xml:space="preserve">Укладання договору споживача про надання послуг з розподілу/передачі електричної енергії та договору про постачання електроенергії постачальником універсальних послуг відбувається згідно порядку та у терміни, передбачені </w:t>
            </w:r>
            <w:r w:rsidRPr="00931BE0">
              <w:rPr>
                <w:rFonts w:ascii="Times New Roman" w:hAnsi="Times New Roman" w:cs="Times New Roman"/>
                <w:b/>
                <w:bCs/>
                <w:color w:val="0070C0"/>
                <w:sz w:val="24"/>
                <w:szCs w:val="24"/>
                <w:lang w:eastAsia="uk-UA"/>
              </w:rPr>
              <w:lastRenderedPageBreak/>
              <w:t xml:space="preserve">цими Правилами. При цьому договір про постачання електроенергії постачальником універсальних послуг може укладатися з </w:t>
            </w:r>
            <w:proofErr w:type="spellStart"/>
            <w:r w:rsidRPr="00931BE0">
              <w:rPr>
                <w:rFonts w:ascii="Times New Roman" w:hAnsi="Times New Roman" w:cs="Times New Roman"/>
                <w:b/>
                <w:bCs/>
                <w:color w:val="0070C0"/>
                <w:sz w:val="24"/>
                <w:szCs w:val="24"/>
                <w:lang w:eastAsia="uk-UA"/>
              </w:rPr>
              <w:t>відкладальною</w:t>
            </w:r>
            <w:proofErr w:type="spellEnd"/>
            <w:r w:rsidRPr="00931BE0">
              <w:rPr>
                <w:rFonts w:ascii="Times New Roman" w:hAnsi="Times New Roman" w:cs="Times New Roman"/>
                <w:b/>
                <w:bCs/>
                <w:color w:val="0070C0"/>
                <w:sz w:val="24"/>
                <w:szCs w:val="24"/>
                <w:lang w:eastAsia="uk-UA"/>
              </w:rPr>
              <w:t xml:space="preserve"> умовою щодо набрання ним чинності після отримання </w:t>
            </w:r>
            <w:proofErr w:type="spellStart"/>
            <w:r w:rsidRPr="00931BE0">
              <w:rPr>
                <w:rFonts w:ascii="Times New Roman" w:hAnsi="Times New Roman" w:cs="Times New Roman"/>
                <w:b/>
                <w:bCs/>
                <w:color w:val="0070C0"/>
                <w:sz w:val="24"/>
                <w:szCs w:val="24"/>
                <w:lang w:eastAsia="uk-UA"/>
              </w:rPr>
              <w:t>електропостачальником</w:t>
            </w:r>
            <w:proofErr w:type="spellEnd"/>
            <w:r w:rsidRPr="00931BE0">
              <w:rPr>
                <w:rFonts w:ascii="Times New Roman" w:hAnsi="Times New Roman" w:cs="Times New Roman"/>
                <w:b/>
                <w:bCs/>
                <w:color w:val="0070C0"/>
                <w:sz w:val="24"/>
                <w:szCs w:val="24"/>
                <w:lang w:eastAsia="uk-UA"/>
              </w:rPr>
              <w:t xml:space="preserve"> від оператора системи підтвердження укладення договору розподілу (передачі) з відповідною копією оформленого на нового власника (користувача) паспорта точки розподілу/передачі електричної енергії.</w:t>
            </w:r>
          </w:p>
          <w:p w:rsidR="00124F2B" w:rsidRPr="00931BE0" w:rsidRDefault="00124F2B" w:rsidP="00387832">
            <w:pPr>
              <w:jc w:val="both"/>
              <w:rPr>
                <w:rFonts w:ascii="Times New Roman" w:hAnsi="Times New Roman" w:cs="Times New Roman"/>
                <w:b/>
                <w:sz w:val="24"/>
                <w:szCs w:val="24"/>
                <w:u w:val="single"/>
              </w:rPr>
            </w:pPr>
          </w:p>
        </w:tc>
        <w:tc>
          <w:tcPr>
            <w:tcW w:w="3259" w:type="dxa"/>
          </w:tcPr>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2300FD">
            <w:pPr>
              <w:jc w:val="both"/>
              <w:rPr>
                <w:rFonts w:ascii="Times New Roman" w:hAnsi="Times New Roman" w:cs="Times New Roman"/>
                <w:color w:val="000000"/>
                <w:sz w:val="24"/>
                <w:szCs w:val="24"/>
                <w:shd w:val="clear" w:color="auto" w:fill="FFFFFF"/>
              </w:rPr>
            </w:pPr>
          </w:p>
          <w:p w:rsidR="00124F2B" w:rsidRPr="00931BE0" w:rsidRDefault="00124F2B" w:rsidP="002300FD">
            <w:pPr>
              <w:jc w:val="both"/>
              <w:rPr>
                <w:rFonts w:ascii="Times New Roman" w:hAnsi="Times New Roman" w:cs="Times New Roman"/>
                <w:color w:val="000000"/>
                <w:sz w:val="24"/>
                <w:szCs w:val="24"/>
                <w:shd w:val="clear" w:color="auto" w:fill="FFFFFF"/>
              </w:rPr>
            </w:pPr>
          </w:p>
          <w:p w:rsidR="00124F2B" w:rsidRPr="00931BE0" w:rsidRDefault="00124F2B" w:rsidP="002300FD">
            <w:pPr>
              <w:jc w:val="both"/>
              <w:rPr>
                <w:rFonts w:ascii="Times New Roman" w:hAnsi="Times New Roman" w:cs="Times New Roman"/>
                <w:color w:val="000000"/>
                <w:sz w:val="24"/>
                <w:szCs w:val="24"/>
                <w:shd w:val="clear" w:color="auto" w:fill="FFFFFF"/>
              </w:rPr>
            </w:pPr>
          </w:p>
          <w:p w:rsidR="00124F2B" w:rsidRPr="00931BE0" w:rsidRDefault="00124F2B" w:rsidP="002300FD">
            <w:pPr>
              <w:jc w:val="both"/>
              <w:rPr>
                <w:rFonts w:ascii="Times New Roman" w:hAnsi="Times New Roman" w:cs="Times New Roman"/>
                <w:color w:val="000000"/>
                <w:sz w:val="24"/>
                <w:szCs w:val="24"/>
                <w:shd w:val="clear" w:color="auto" w:fill="FFFFFF"/>
              </w:rPr>
            </w:pPr>
          </w:p>
          <w:p w:rsidR="00124F2B" w:rsidRPr="00931BE0" w:rsidRDefault="00124F2B" w:rsidP="002300FD">
            <w:pPr>
              <w:jc w:val="both"/>
              <w:rPr>
                <w:rFonts w:ascii="Times New Roman" w:hAnsi="Times New Roman" w:cs="Times New Roman"/>
                <w:color w:val="000000"/>
                <w:sz w:val="24"/>
                <w:szCs w:val="24"/>
                <w:shd w:val="clear" w:color="auto" w:fill="FFFFFF"/>
              </w:rPr>
            </w:pPr>
          </w:p>
          <w:p w:rsidR="00124F2B" w:rsidRPr="00931BE0" w:rsidRDefault="00124F2B" w:rsidP="002300FD">
            <w:pPr>
              <w:jc w:val="both"/>
              <w:rPr>
                <w:rFonts w:ascii="Times New Roman" w:hAnsi="Times New Roman" w:cs="Times New Roman"/>
                <w:color w:val="000000"/>
                <w:sz w:val="24"/>
                <w:szCs w:val="24"/>
                <w:shd w:val="clear" w:color="auto" w:fill="FFFFFF"/>
              </w:rPr>
            </w:pPr>
          </w:p>
          <w:p w:rsidR="00124F2B" w:rsidRPr="00931BE0" w:rsidRDefault="00124F2B" w:rsidP="002300FD">
            <w:pPr>
              <w:jc w:val="both"/>
              <w:rPr>
                <w:rFonts w:ascii="Times New Roman" w:hAnsi="Times New Roman" w:cs="Times New Roman"/>
                <w:color w:val="000000"/>
                <w:sz w:val="24"/>
                <w:szCs w:val="24"/>
                <w:shd w:val="clear" w:color="auto" w:fill="FFFFFF"/>
              </w:rPr>
            </w:pPr>
          </w:p>
          <w:p w:rsidR="00124F2B" w:rsidRPr="00931BE0" w:rsidRDefault="00124F2B" w:rsidP="002300FD">
            <w:pPr>
              <w:jc w:val="both"/>
              <w:rPr>
                <w:rFonts w:ascii="Times New Roman" w:hAnsi="Times New Roman" w:cs="Times New Roman"/>
                <w:color w:val="000000"/>
                <w:sz w:val="24"/>
                <w:szCs w:val="24"/>
                <w:shd w:val="clear" w:color="auto" w:fill="FFFFFF"/>
              </w:rPr>
            </w:pPr>
          </w:p>
          <w:p w:rsidR="00124F2B" w:rsidRPr="00931BE0" w:rsidRDefault="00124F2B" w:rsidP="002300FD">
            <w:pPr>
              <w:jc w:val="both"/>
              <w:rPr>
                <w:rFonts w:ascii="Times New Roman" w:hAnsi="Times New Roman" w:cs="Times New Roman"/>
                <w:color w:val="000000"/>
                <w:sz w:val="24"/>
                <w:szCs w:val="24"/>
                <w:shd w:val="clear" w:color="auto" w:fill="FFFFFF"/>
              </w:rPr>
            </w:pPr>
          </w:p>
          <w:p w:rsidR="00124F2B" w:rsidRPr="00931BE0" w:rsidRDefault="00124F2B" w:rsidP="002300FD">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t xml:space="preserve">Запропонована редакція передбачає обов’язкове надання одного та іншого документа, а має передбачати альтернативу. Так, частина 3 ст.1268 ЦКУ, встановлює, що особа, яка проживала з померлим, вважається такою, що прийняла спадщину, без необхідності подання заяви про прийняття спадщини нотаріусу. І навпаки, особа, яка не проживає на об’єкті має право звернутись до нотаріуса про прийняття спадщини. </w:t>
            </w: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2300FD">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t>З моменту оформлення права власності, статус спадкоємця зміниться на власника.</w:t>
            </w: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2300FD">
            <w:pPr>
              <w:spacing w:after="120"/>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 xml:space="preserve">Статтями 63-65 Житлового кодексу України, передбачено право на користування житловим приміщенням й іншими особами, крім спадкоємців. Доцільно передбачити можливість, для добросовісних користувачів, укладення відповідного договору на період врегулювання питання щодо оформлення права власності на спадкове майно, оскільки цей процес може значно затягнутись у часі (судові спори, оголошення особи безвісти відсутньою тощо). </w:t>
            </w:r>
          </w:p>
          <w:p w:rsidR="00124F2B" w:rsidRPr="00931BE0" w:rsidRDefault="00124F2B" w:rsidP="002300FD">
            <w:pPr>
              <w:spacing w:after="120"/>
              <w:jc w:val="both"/>
              <w:rPr>
                <w:rFonts w:ascii="Times New Roman" w:eastAsia="Times New Roman" w:hAnsi="Times New Roman" w:cs="Times New Roman"/>
                <w:sz w:val="24"/>
                <w:szCs w:val="24"/>
                <w:lang w:eastAsia="uk-UA"/>
              </w:rPr>
            </w:pPr>
          </w:p>
          <w:p w:rsidR="00124F2B" w:rsidRPr="00931BE0" w:rsidRDefault="00124F2B" w:rsidP="002300FD">
            <w:pPr>
              <w:jc w:val="both"/>
              <w:rPr>
                <w:rFonts w:ascii="Times New Roman" w:eastAsia="Times New Roman" w:hAnsi="Times New Roman" w:cs="Times New Roman"/>
                <w:sz w:val="24"/>
                <w:szCs w:val="24"/>
                <w:lang w:eastAsia="uk-UA"/>
              </w:rPr>
            </w:pPr>
          </w:p>
          <w:p w:rsidR="00124F2B" w:rsidRPr="00931BE0" w:rsidRDefault="00124F2B" w:rsidP="002300FD">
            <w:pPr>
              <w:jc w:val="both"/>
              <w:rPr>
                <w:rFonts w:ascii="Times New Roman" w:eastAsia="Times New Roman" w:hAnsi="Times New Roman" w:cs="Times New Roman"/>
                <w:sz w:val="24"/>
                <w:szCs w:val="24"/>
                <w:lang w:eastAsia="uk-UA"/>
              </w:rPr>
            </w:pPr>
          </w:p>
          <w:p w:rsidR="00124F2B" w:rsidRPr="00931BE0" w:rsidRDefault="00124F2B" w:rsidP="002300FD">
            <w:pPr>
              <w:jc w:val="both"/>
              <w:rPr>
                <w:rFonts w:ascii="Times New Roman" w:hAnsi="Times New Roman" w:cs="Times New Roman"/>
                <w:color w:val="000000"/>
                <w:sz w:val="24"/>
                <w:szCs w:val="24"/>
                <w:shd w:val="clear" w:color="auto" w:fill="FFFFFF"/>
              </w:rPr>
            </w:pPr>
            <w:r w:rsidRPr="00931BE0">
              <w:rPr>
                <w:rFonts w:ascii="Times New Roman" w:eastAsia="Times New Roman" w:hAnsi="Times New Roman" w:cs="Times New Roman"/>
                <w:sz w:val="24"/>
                <w:szCs w:val="24"/>
                <w:lang w:eastAsia="uk-UA"/>
              </w:rPr>
              <w:t xml:space="preserve">Враховуючи реалії військового часу, коли в певних регіонах працюють центри обслуговування </w:t>
            </w:r>
            <w:r w:rsidRPr="00931BE0">
              <w:rPr>
                <w:rFonts w:ascii="Times New Roman" w:eastAsia="Times New Roman" w:hAnsi="Times New Roman" w:cs="Times New Roman"/>
                <w:sz w:val="24"/>
                <w:szCs w:val="24"/>
                <w:lang w:eastAsia="uk-UA"/>
              </w:rPr>
              <w:lastRenderedPageBreak/>
              <w:t xml:space="preserve">споживачів або ПУП або ОСР, а зайві переміщення осіб, особливо в періоди повітряних </w:t>
            </w:r>
            <w:proofErr w:type="spellStart"/>
            <w:r w:rsidRPr="00931BE0">
              <w:rPr>
                <w:rFonts w:ascii="Times New Roman" w:eastAsia="Times New Roman" w:hAnsi="Times New Roman" w:cs="Times New Roman"/>
                <w:sz w:val="24"/>
                <w:szCs w:val="24"/>
                <w:lang w:eastAsia="uk-UA"/>
              </w:rPr>
              <w:t>тривог</w:t>
            </w:r>
            <w:proofErr w:type="spellEnd"/>
            <w:r w:rsidRPr="00931BE0">
              <w:rPr>
                <w:rFonts w:ascii="Times New Roman" w:eastAsia="Times New Roman" w:hAnsi="Times New Roman" w:cs="Times New Roman"/>
                <w:sz w:val="24"/>
                <w:szCs w:val="24"/>
                <w:lang w:eastAsia="uk-UA"/>
              </w:rPr>
              <w:t xml:space="preserve">, поєднуються з небезпекою для життя і здоров’я споживачів, доцільно передбачити можливість для споживачів надати пакети документів для врегулювання відносин по об’єкту по якому вже здійснювалось постачання електроенергії, лише одному із учасників ринку для можливості швидкого врегулювання договірних відносин. Особливо це буде актуально у випадку коли в зв’язку зі смертю власника, домогосподарство отримає попередження від ОСР про припинення електропостачання. Це </w:t>
            </w:r>
            <w:proofErr w:type="spellStart"/>
            <w:r w:rsidRPr="00931BE0">
              <w:rPr>
                <w:rFonts w:ascii="Times New Roman" w:eastAsia="Times New Roman" w:hAnsi="Times New Roman" w:cs="Times New Roman"/>
                <w:sz w:val="24"/>
                <w:szCs w:val="24"/>
                <w:lang w:eastAsia="uk-UA"/>
              </w:rPr>
              <w:t>надасть</w:t>
            </w:r>
            <w:proofErr w:type="spellEnd"/>
            <w:r w:rsidRPr="00931BE0">
              <w:rPr>
                <w:rFonts w:ascii="Times New Roman" w:eastAsia="Times New Roman" w:hAnsi="Times New Roman" w:cs="Times New Roman"/>
                <w:sz w:val="24"/>
                <w:szCs w:val="24"/>
                <w:lang w:eastAsia="uk-UA"/>
              </w:rPr>
              <w:t xml:space="preserve"> можливість споживачу проконсультуватись у найближчому центрі обслуговування учасника ринку чи скористатись можливостями віддалених каналів комунікації.   </w:t>
            </w:r>
          </w:p>
        </w:tc>
        <w:tc>
          <w:tcPr>
            <w:tcW w:w="3971" w:type="dxa"/>
          </w:tcPr>
          <w:p w:rsidR="00124F2B" w:rsidRDefault="00124F2B"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Pr="00CF4F08" w:rsidRDefault="00CF4F08" w:rsidP="00387832">
            <w:pPr>
              <w:jc w:val="both"/>
              <w:rPr>
                <w:rFonts w:ascii="Times New Roman" w:hAnsi="Times New Roman" w:cs="Times New Roman"/>
                <w:color w:val="FF0000"/>
                <w:sz w:val="24"/>
                <w:szCs w:val="24"/>
              </w:rPr>
            </w:pPr>
          </w:p>
          <w:p w:rsidR="00CF4F08" w:rsidRPr="008C24D8" w:rsidRDefault="00CF4F08" w:rsidP="00387832">
            <w:pPr>
              <w:jc w:val="both"/>
              <w:rPr>
                <w:rFonts w:ascii="Times New Roman" w:hAnsi="Times New Roman" w:cs="Times New Roman"/>
                <w:b/>
                <w:sz w:val="24"/>
                <w:szCs w:val="24"/>
              </w:rPr>
            </w:pPr>
            <w:r w:rsidRPr="008C24D8">
              <w:rPr>
                <w:rFonts w:ascii="Times New Roman" w:hAnsi="Times New Roman" w:cs="Times New Roman"/>
                <w:b/>
                <w:sz w:val="24"/>
                <w:szCs w:val="24"/>
              </w:rPr>
              <w:t>Попередньо врахувати</w:t>
            </w: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8C24D8" w:rsidRDefault="008C24D8" w:rsidP="00387832">
            <w:pPr>
              <w:jc w:val="both"/>
              <w:rPr>
                <w:rFonts w:ascii="Times New Roman" w:hAnsi="Times New Roman" w:cs="Times New Roman"/>
                <w:sz w:val="24"/>
                <w:szCs w:val="24"/>
              </w:rPr>
            </w:pPr>
          </w:p>
          <w:p w:rsidR="008C24D8" w:rsidRDefault="008C24D8" w:rsidP="00387832">
            <w:pPr>
              <w:jc w:val="both"/>
              <w:rPr>
                <w:rFonts w:ascii="Times New Roman" w:hAnsi="Times New Roman" w:cs="Times New Roman"/>
                <w:sz w:val="24"/>
                <w:szCs w:val="24"/>
              </w:rPr>
            </w:pPr>
          </w:p>
          <w:p w:rsidR="008C24D8" w:rsidRDefault="008C24D8" w:rsidP="00387832">
            <w:pPr>
              <w:jc w:val="both"/>
              <w:rPr>
                <w:rFonts w:ascii="Times New Roman" w:hAnsi="Times New Roman" w:cs="Times New Roman"/>
                <w:sz w:val="24"/>
                <w:szCs w:val="24"/>
              </w:rPr>
            </w:pPr>
          </w:p>
          <w:p w:rsidR="008C24D8" w:rsidRDefault="008C24D8" w:rsidP="00387832">
            <w:pPr>
              <w:jc w:val="both"/>
              <w:rPr>
                <w:rFonts w:ascii="Times New Roman" w:hAnsi="Times New Roman" w:cs="Times New Roman"/>
                <w:sz w:val="24"/>
                <w:szCs w:val="24"/>
              </w:rPr>
            </w:pPr>
          </w:p>
          <w:p w:rsidR="008C24D8" w:rsidRDefault="008C24D8" w:rsidP="00387832">
            <w:pPr>
              <w:jc w:val="both"/>
              <w:rPr>
                <w:rFonts w:ascii="Times New Roman" w:hAnsi="Times New Roman" w:cs="Times New Roman"/>
                <w:sz w:val="24"/>
                <w:szCs w:val="24"/>
              </w:rPr>
            </w:pPr>
          </w:p>
          <w:p w:rsidR="008C24D8" w:rsidRDefault="008C24D8" w:rsidP="00387832">
            <w:pPr>
              <w:jc w:val="both"/>
              <w:rPr>
                <w:rFonts w:ascii="Times New Roman" w:hAnsi="Times New Roman" w:cs="Times New Roman"/>
                <w:sz w:val="24"/>
                <w:szCs w:val="24"/>
              </w:rPr>
            </w:pPr>
          </w:p>
          <w:p w:rsidR="008C24D8" w:rsidRDefault="008C24D8" w:rsidP="00387832">
            <w:pPr>
              <w:jc w:val="both"/>
              <w:rPr>
                <w:rFonts w:ascii="Times New Roman" w:hAnsi="Times New Roman" w:cs="Times New Roman"/>
                <w:sz w:val="24"/>
                <w:szCs w:val="24"/>
              </w:rPr>
            </w:pPr>
          </w:p>
          <w:p w:rsidR="008C24D8" w:rsidRDefault="008C24D8" w:rsidP="00387832">
            <w:pPr>
              <w:jc w:val="both"/>
              <w:rPr>
                <w:rFonts w:ascii="Times New Roman" w:hAnsi="Times New Roman" w:cs="Times New Roman"/>
                <w:sz w:val="24"/>
                <w:szCs w:val="24"/>
              </w:rPr>
            </w:pPr>
          </w:p>
          <w:p w:rsidR="00B8673E" w:rsidRPr="00C00FFB" w:rsidRDefault="00B8673E" w:rsidP="00B8673E">
            <w:pPr>
              <w:jc w:val="both"/>
              <w:rPr>
                <w:rFonts w:ascii="Times New Roman" w:hAnsi="Times New Roman" w:cs="Times New Roman"/>
                <w:b/>
                <w:sz w:val="24"/>
                <w:szCs w:val="24"/>
              </w:rPr>
            </w:pPr>
            <w:r w:rsidRPr="00C00FFB">
              <w:rPr>
                <w:rFonts w:ascii="Times New Roman" w:hAnsi="Times New Roman" w:cs="Times New Roman"/>
                <w:b/>
                <w:sz w:val="24"/>
                <w:szCs w:val="24"/>
              </w:rPr>
              <w:t>Попередньо на обговорення</w:t>
            </w:r>
          </w:p>
          <w:p w:rsidR="008C24D8" w:rsidRPr="008C24D8" w:rsidRDefault="008C24D8" w:rsidP="008C24D8">
            <w:pPr>
              <w:jc w:val="both"/>
              <w:rPr>
                <w:rFonts w:ascii="Times New Roman" w:hAnsi="Times New Roman" w:cs="Times New Roman"/>
                <w:b/>
                <w:sz w:val="24"/>
                <w:szCs w:val="24"/>
              </w:rPr>
            </w:pPr>
            <w:proofErr w:type="spellStart"/>
            <w:r w:rsidRPr="008C24D8">
              <w:rPr>
                <w:rFonts w:ascii="Times New Roman" w:hAnsi="Times New Roman" w:cs="Times New Roman"/>
                <w:sz w:val="24"/>
                <w:szCs w:val="24"/>
              </w:rPr>
              <w:t>Про</w:t>
            </w:r>
            <w:r w:rsidR="00831705">
              <w:rPr>
                <w:rFonts w:ascii="Times New Roman" w:hAnsi="Times New Roman" w:cs="Times New Roman"/>
                <w:sz w:val="24"/>
                <w:szCs w:val="24"/>
              </w:rPr>
              <w:t>є</w:t>
            </w:r>
            <w:r w:rsidRPr="008C24D8">
              <w:rPr>
                <w:rFonts w:ascii="Times New Roman" w:hAnsi="Times New Roman" w:cs="Times New Roman"/>
                <w:sz w:val="24"/>
                <w:szCs w:val="24"/>
              </w:rPr>
              <w:t>ктом</w:t>
            </w:r>
            <w:proofErr w:type="spellEnd"/>
            <w:r w:rsidRPr="008C24D8">
              <w:rPr>
                <w:rFonts w:ascii="Times New Roman" w:hAnsi="Times New Roman" w:cs="Times New Roman"/>
                <w:sz w:val="24"/>
                <w:szCs w:val="24"/>
              </w:rPr>
              <w:t xml:space="preserve"> Змін запропоновано модель врегулювання відносин </w:t>
            </w:r>
            <w:r w:rsidRPr="00B8673E">
              <w:rPr>
                <w:rFonts w:ascii="Times New Roman" w:hAnsi="Times New Roman" w:cs="Times New Roman"/>
                <w:b/>
                <w:sz w:val="24"/>
                <w:szCs w:val="24"/>
              </w:rPr>
              <w:t>до моменту отримання</w:t>
            </w:r>
            <w:r w:rsidRPr="00B8673E">
              <w:rPr>
                <w:rFonts w:ascii="Times New Roman" w:hAnsi="Times New Roman" w:cs="Times New Roman"/>
                <w:sz w:val="24"/>
                <w:szCs w:val="24"/>
              </w:rPr>
              <w:t xml:space="preserve"> </w:t>
            </w:r>
            <w:r w:rsidRPr="008C24D8">
              <w:rPr>
                <w:rFonts w:ascii="Times New Roman" w:hAnsi="Times New Roman" w:cs="Times New Roman"/>
                <w:sz w:val="24"/>
                <w:szCs w:val="24"/>
              </w:rPr>
              <w:t>спа</w:t>
            </w:r>
            <w:r>
              <w:rPr>
                <w:rFonts w:ascii="Times New Roman" w:hAnsi="Times New Roman" w:cs="Times New Roman"/>
                <w:sz w:val="24"/>
                <w:szCs w:val="24"/>
              </w:rPr>
              <w:t>дкоємцем споживача  свідоцтва про спадщину, після державної реєстрації права власності  спадкоємець врегульовує договірні відносини з ліцензіатами за процедурою, передбаченою ПРРЕЕ.</w:t>
            </w: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color w:val="FF0000"/>
                <w:sz w:val="24"/>
                <w:szCs w:val="24"/>
              </w:rPr>
            </w:pPr>
          </w:p>
          <w:p w:rsidR="0093426F" w:rsidRDefault="0093426F" w:rsidP="00387832">
            <w:pPr>
              <w:jc w:val="both"/>
              <w:rPr>
                <w:rFonts w:ascii="Times New Roman" w:hAnsi="Times New Roman" w:cs="Times New Roman"/>
                <w:color w:val="FF0000"/>
                <w:sz w:val="24"/>
                <w:szCs w:val="24"/>
              </w:rPr>
            </w:pPr>
          </w:p>
          <w:p w:rsidR="0093426F" w:rsidRDefault="0093426F" w:rsidP="00387832">
            <w:pPr>
              <w:jc w:val="both"/>
              <w:rPr>
                <w:rFonts w:ascii="Times New Roman" w:hAnsi="Times New Roman" w:cs="Times New Roman"/>
                <w:color w:val="FF0000"/>
                <w:sz w:val="24"/>
                <w:szCs w:val="24"/>
              </w:rPr>
            </w:pPr>
          </w:p>
          <w:p w:rsidR="0093426F" w:rsidRDefault="0093426F" w:rsidP="00387832">
            <w:pPr>
              <w:jc w:val="both"/>
              <w:rPr>
                <w:rFonts w:ascii="Times New Roman" w:hAnsi="Times New Roman" w:cs="Times New Roman"/>
                <w:color w:val="FF0000"/>
                <w:sz w:val="24"/>
                <w:szCs w:val="24"/>
              </w:rPr>
            </w:pPr>
          </w:p>
          <w:p w:rsidR="0093426F" w:rsidRPr="00CF4F08" w:rsidRDefault="0093426F" w:rsidP="00387832">
            <w:pPr>
              <w:jc w:val="both"/>
              <w:rPr>
                <w:rFonts w:ascii="Times New Roman" w:hAnsi="Times New Roman" w:cs="Times New Roman"/>
                <w:color w:val="FF0000"/>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93426F" w:rsidRDefault="0093426F" w:rsidP="00387832">
            <w:pPr>
              <w:jc w:val="both"/>
              <w:rPr>
                <w:rFonts w:ascii="Times New Roman" w:hAnsi="Times New Roman" w:cs="Times New Roman"/>
                <w:sz w:val="24"/>
                <w:szCs w:val="24"/>
              </w:rPr>
            </w:pPr>
          </w:p>
          <w:p w:rsidR="0093426F" w:rsidRDefault="0093426F"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Pr="00CF4F08" w:rsidRDefault="00CF4F08" w:rsidP="00CF4F08">
            <w:pPr>
              <w:jc w:val="both"/>
              <w:rPr>
                <w:rFonts w:ascii="Times New Roman" w:hAnsi="Times New Roman" w:cs="Times New Roman"/>
                <w:b/>
                <w:color w:val="FF0000"/>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Pr="00931BE0" w:rsidRDefault="00CF4F08" w:rsidP="00387832">
            <w:pPr>
              <w:jc w:val="both"/>
              <w:rPr>
                <w:rFonts w:ascii="Times New Roman" w:hAnsi="Times New Roman" w:cs="Times New Roman"/>
                <w:sz w:val="24"/>
                <w:szCs w:val="24"/>
              </w:rPr>
            </w:pPr>
          </w:p>
        </w:tc>
      </w:tr>
      <w:tr w:rsidR="00124F2B" w:rsidRPr="00931BE0" w:rsidTr="00124F2B">
        <w:tc>
          <w:tcPr>
            <w:tcW w:w="4248" w:type="dxa"/>
            <w:vMerge/>
          </w:tcPr>
          <w:p w:rsidR="00124F2B" w:rsidRPr="00931BE0" w:rsidRDefault="00124F2B" w:rsidP="009F7266">
            <w:pPr>
              <w:jc w:val="both"/>
              <w:rPr>
                <w:rFonts w:ascii="Times New Roman" w:hAnsi="Times New Roman" w:cs="Times New Roman"/>
                <w:sz w:val="24"/>
                <w:szCs w:val="24"/>
              </w:rPr>
            </w:pPr>
          </w:p>
        </w:tc>
        <w:tc>
          <w:tcPr>
            <w:tcW w:w="3968" w:type="dxa"/>
          </w:tcPr>
          <w:p w:rsidR="00124F2B" w:rsidRPr="00931BE0" w:rsidRDefault="00124F2B" w:rsidP="00E37B65">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ПрАТ «ДТЕК КИЇВСЬКІ ЕЛЕКТРОМЕРЕЖІ»</w:t>
            </w:r>
          </w:p>
          <w:p w:rsidR="00124F2B" w:rsidRPr="00931BE0" w:rsidRDefault="00124F2B" w:rsidP="00387832">
            <w:pPr>
              <w:jc w:val="both"/>
              <w:rPr>
                <w:rFonts w:ascii="Times New Roman" w:hAnsi="Times New Roman" w:cs="Times New Roman"/>
                <w:b/>
                <w:sz w:val="24"/>
                <w:szCs w:val="24"/>
                <w:u w:val="single"/>
              </w:rPr>
            </w:pPr>
          </w:p>
          <w:p w:rsidR="00124F2B" w:rsidRPr="00931BE0" w:rsidRDefault="00124F2B" w:rsidP="00E37B65">
            <w:pPr>
              <w:spacing w:after="160" w:line="259" w:lineRule="auto"/>
              <w:jc w:val="both"/>
              <w:rPr>
                <w:rFonts w:ascii="Times New Roman" w:eastAsia="Calibri" w:hAnsi="Times New Roman" w:cs="Times New Roman"/>
                <w:sz w:val="24"/>
                <w:szCs w:val="24"/>
              </w:rPr>
            </w:pPr>
            <w:r w:rsidRPr="00931BE0">
              <w:rPr>
                <w:rFonts w:ascii="Times New Roman" w:eastAsia="Calibri" w:hAnsi="Times New Roman" w:cs="Times New Roman"/>
                <w:sz w:val="24"/>
                <w:szCs w:val="24"/>
              </w:rPr>
              <w:t xml:space="preserve">2.1.8.  Для укладення договору споживача про надання послуг з розподілу/передачі електричної енергії заявник у разі зміни споживача, форми власності чи власника електроустановки має </w:t>
            </w:r>
            <w:r w:rsidRPr="00931BE0">
              <w:rPr>
                <w:rFonts w:ascii="Times New Roman" w:eastAsia="Calibri" w:hAnsi="Times New Roman" w:cs="Times New Roman"/>
                <w:sz w:val="24"/>
                <w:szCs w:val="24"/>
              </w:rPr>
              <w:lastRenderedPageBreak/>
              <w:t>надати оператору системи такі документи:</w:t>
            </w:r>
          </w:p>
          <w:p w:rsidR="00124F2B" w:rsidRPr="00931BE0" w:rsidRDefault="00124F2B" w:rsidP="00387832">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387832">
            <w:pPr>
              <w:jc w:val="both"/>
              <w:rPr>
                <w:rFonts w:ascii="Times New Roman" w:hAnsi="Times New Roman" w:cs="Times New Roman"/>
                <w:b/>
                <w:sz w:val="24"/>
                <w:szCs w:val="24"/>
                <w:u w:val="single"/>
              </w:rPr>
            </w:pPr>
          </w:p>
          <w:p w:rsidR="00124F2B" w:rsidRPr="00931BE0" w:rsidRDefault="00124F2B" w:rsidP="00E37B65">
            <w:pPr>
              <w:spacing w:after="160" w:line="259" w:lineRule="auto"/>
              <w:ind w:firstLine="318"/>
              <w:jc w:val="both"/>
              <w:rPr>
                <w:rFonts w:ascii="Times New Roman" w:eastAsia="Calibri" w:hAnsi="Times New Roman" w:cs="Times New Roman"/>
                <w:bCs/>
                <w:color w:val="0070C0"/>
                <w:sz w:val="24"/>
                <w:szCs w:val="24"/>
              </w:rPr>
            </w:pPr>
            <w:r w:rsidRPr="00931BE0">
              <w:rPr>
                <w:rFonts w:ascii="Times New Roman" w:eastAsia="Calibri" w:hAnsi="Times New Roman" w:cs="Times New Roman"/>
                <w:b/>
                <w:bCs/>
                <w:color w:val="7030A0"/>
                <w:sz w:val="24"/>
                <w:szCs w:val="24"/>
              </w:rPr>
              <w:t xml:space="preserve">4) для спадкоємців: копію довідки від нотаріуса, що підтверджує подання ним заяви про прийняття спадщини, а також у разі якщо спадкоємець проживає за </w:t>
            </w:r>
            <w:proofErr w:type="spellStart"/>
            <w:r w:rsidRPr="00931BE0">
              <w:rPr>
                <w:rFonts w:ascii="Times New Roman" w:eastAsia="Calibri" w:hAnsi="Times New Roman" w:cs="Times New Roman"/>
                <w:b/>
                <w:bCs/>
                <w:color w:val="7030A0"/>
                <w:sz w:val="24"/>
                <w:szCs w:val="24"/>
              </w:rPr>
              <w:t>адресою</w:t>
            </w:r>
            <w:proofErr w:type="spellEnd"/>
            <w:r w:rsidRPr="00931BE0">
              <w:rPr>
                <w:rFonts w:ascii="Times New Roman" w:eastAsia="Calibri" w:hAnsi="Times New Roman" w:cs="Times New Roman"/>
                <w:b/>
                <w:bCs/>
                <w:color w:val="7030A0"/>
                <w:sz w:val="24"/>
                <w:szCs w:val="24"/>
              </w:rPr>
              <w:t xml:space="preserve"> місцезнаходження об’єкта фізичної особи: документальне</w:t>
            </w:r>
            <w:r w:rsidRPr="00931BE0">
              <w:rPr>
                <w:rFonts w:ascii="Times New Roman" w:eastAsia="Calibri" w:hAnsi="Times New Roman" w:cs="Times New Roman"/>
                <w:bCs/>
                <w:color w:val="7030A0"/>
                <w:sz w:val="24"/>
                <w:szCs w:val="24"/>
              </w:rPr>
              <w:t xml:space="preserve"> </w:t>
            </w:r>
            <w:r w:rsidRPr="00931BE0">
              <w:rPr>
                <w:rFonts w:ascii="Times New Roman" w:eastAsia="Calibri" w:hAnsi="Times New Roman" w:cs="Times New Roman"/>
                <w:b/>
                <w:bCs/>
                <w:color w:val="7030A0"/>
                <w:sz w:val="24"/>
                <w:szCs w:val="24"/>
              </w:rPr>
              <w:t xml:space="preserve">підтвердження місця реєстрації </w:t>
            </w:r>
            <w:r w:rsidRPr="00931BE0">
              <w:rPr>
                <w:rFonts w:ascii="Times New Roman" w:eastAsia="Calibri" w:hAnsi="Times New Roman" w:cs="Times New Roman"/>
                <w:b/>
                <w:color w:val="0070C0"/>
                <w:sz w:val="24"/>
                <w:szCs w:val="24"/>
              </w:rPr>
              <w:t>фізичної особи</w:t>
            </w:r>
            <w:r w:rsidRPr="00931BE0">
              <w:rPr>
                <w:rFonts w:ascii="Times New Roman" w:eastAsia="Calibri" w:hAnsi="Times New Roman" w:cs="Times New Roman"/>
                <w:bCs/>
                <w:color w:val="0070C0"/>
                <w:sz w:val="24"/>
                <w:szCs w:val="24"/>
              </w:rPr>
              <w:t xml:space="preserve"> </w:t>
            </w:r>
            <w:r w:rsidRPr="00931BE0">
              <w:rPr>
                <w:rFonts w:ascii="Times New Roman" w:eastAsia="Calibri" w:hAnsi="Times New Roman" w:cs="Times New Roman"/>
                <w:b/>
                <w:bCs/>
                <w:color w:val="7030A0"/>
                <w:sz w:val="24"/>
                <w:szCs w:val="24"/>
              </w:rPr>
              <w:t xml:space="preserve">або довідку органів місцевого самоврядування про місце фактичного проживання за </w:t>
            </w:r>
            <w:proofErr w:type="spellStart"/>
            <w:r w:rsidRPr="00931BE0">
              <w:rPr>
                <w:rFonts w:ascii="Times New Roman" w:eastAsia="Calibri" w:hAnsi="Times New Roman" w:cs="Times New Roman"/>
                <w:b/>
                <w:bCs/>
                <w:color w:val="7030A0"/>
                <w:sz w:val="24"/>
                <w:szCs w:val="24"/>
              </w:rPr>
              <w:t>адресою</w:t>
            </w:r>
            <w:proofErr w:type="spellEnd"/>
            <w:r w:rsidRPr="00931BE0">
              <w:rPr>
                <w:rFonts w:ascii="Times New Roman" w:eastAsia="Calibri" w:hAnsi="Times New Roman" w:cs="Times New Roman"/>
                <w:b/>
                <w:bCs/>
                <w:color w:val="7030A0"/>
                <w:sz w:val="24"/>
                <w:szCs w:val="24"/>
              </w:rPr>
              <w:t xml:space="preserve"> місцезнаходження об’єкта</w:t>
            </w:r>
            <w:r w:rsidRPr="00931BE0">
              <w:rPr>
                <w:rFonts w:ascii="Times New Roman" w:eastAsia="Calibri" w:hAnsi="Times New Roman" w:cs="Times New Roman"/>
                <w:bCs/>
                <w:color w:val="7030A0"/>
                <w:sz w:val="24"/>
                <w:szCs w:val="24"/>
              </w:rPr>
              <w:t xml:space="preserve"> </w:t>
            </w:r>
            <w:r w:rsidRPr="00931BE0">
              <w:rPr>
                <w:rFonts w:ascii="Times New Roman" w:eastAsia="Calibri" w:hAnsi="Times New Roman" w:cs="Times New Roman"/>
                <w:b/>
                <w:color w:val="0070C0"/>
                <w:sz w:val="24"/>
                <w:szCs w:val="24"/>
              </w:rPr>
              <w:t>фізичної особи</w:t>
            </w:r>
            <w:r w:rsidRPr="00931BE0">
              <w:rPr>
                <w:rFonts w:ascii="Times New Roman" w:eastAsia="Calibri" w:hAnsi="Times New Roman" w:cs="Times New Roman"/>
                <w:bCs/>
                <w:color w:val="0070C0"/>
                <w:sz w:val="24"/>
                <w:szCs w:val="24"/>
              </w:rPr>
              <w:t>;</w:t>
            </w:r>
          </w:p>
          <w:p w:rsidR="00124F2B" w:rsidRPr="00931BE0" w:rsidRDefault="00931BE0" w:rsidP="00387832">
            <w:pPr>
              <w:jc w:val="both"/>
              <w:rPr>
                <w:rFonts w:ascii="Times New Roman" w:hAnsi="Times New Roman" w:cs="Times New Roman"/>
                <w:sz w:val="24"/>
                <w:szCs w:val="24"/>
              </w:rPr>
            </w:pPr>
            <w:r>
              <w:rPr>
                <w:rFonts w:ascii="Times New Roman" w:hAnsi="Times New Roman" w:cs="Times New Roman"/>
                <w:sz w:val="24"/>
                <w:szCs w:val="24"/>
              </w:rPr>
              <w:t>…..</w:t>
            </w:r>
          </w:p>
          <w:p w:rsidR="00124F2B" w:rsidRPr="00931BE0" w:rsidRDefault="00124F2B" w:rsidP="00387832">
            <w:pPr>
              <w:jc w:val="both"/>
              <w:rPr>
                <w:rFonts w:ascii="Times New Roman" w:hAnsi="Times New Roman" w:cs="Times New Roman"/>
                <w:b/>
                <w:sz w:val="24"/>
                <w:szCs w:val="24"/>
                <w:u w:val="single"/>
              </w:rPr>
            </w:pPr>
          </w:p>
          <w:p w:rsidR="00124F2B" w:rsidRPr="00931BE0" w:rsidRDefault="00124F2B" w:rsidP="00C825F8">
            <w:pPr>
              <w:spacing w:after="160" w:line="259" w:lineRule="auto"/>
              <w:ind w:firstLine="318"/>
              <w:jc w:val="both"/>
              <w:rPr>
                <w:rFonts w:ascii="Times New Roman" w:eastAsia="Calibri" w:hAnsi="Times New Roman" w:cs="Times New Roman"/>
                <w:b/>
                <w:bCs/>
                <w:color w:val="7030A0"/>
                <w:sz w:val="24"/>
                <w:szCs w:val="24"/>
              </w:rPr>
            </w:pPr>
            <w:r w:rsidRPr="00931BE0">
              <w:rPr>
                <w:rFonts w:ascii="Times New Roman" w:eastAsia="Calibri" w:hAnsi="Times New Roman" w:cs="Times New Roman"/>
                <w:b/>
                <w:bCs/>
                <w:color w:val="7030A0"/>
                <w:sz w:val="24"/>
                <w:szCs w:val="24"/>
              </w:rPr>
              <w:t>У разі смерті споживача, спадкоємець, який у встановленому законом порядку скористався правом на подання заяви про прийняття спадщини, до складу якої входить  об’єкт</w:t>
            </w:r>
            <w:r w:rsidRPr="00931BE0">
              <w:rPr>
                <w:rFonts w:ascii="Times New Roman" w:eastAsia="Calibri" w:hAnsi="Times New Roman" w:cs="Times New Roman"/>
                <w:bCs/>
                <w:color w:val="7030A0"/>
                <w:sz w:val="24"/>
                <w:szCs w:val="24"/>
              </w:rPr>
              <w:t xml:space="preserve"> </w:t>
            </w:r>
            <w:r w:rsidRPr="00931BE0">
              <w:rPr>
                <w:rFonts w:ascii="Times New Roman" w:eastAsia="Calibri" w:hAnsi="Times New Roman" w:cs="Times New Roman"/>
                <w:b/>
                <w:color w:val="0070C0"/>
                <w:sz w:val="24"/>
                <w:szCs w:val="24"/>
              </w:rPr>
              <w:t>фізичної особи</w:t>
            </w:r>
            <w:r w:rsidRPr="00931BE0">
              <w:rPr>
                <w:rFonts w:ascii="Times New Roman" w:eastAsia="Calibri" w:hAnsi="Times New Roman" w:cs="Times New Roman"/>
                <w:bCs/>
                <w:sz w:val="24"/>
                <w:szCs w:val="24"/>
              </w:rPr>
              <w:t xml:space="preserve">, </w:t>
            </w:r>
            <w:r w:rsidRPr="00931BE0">
              <w:rPr>
                <w:rFonts w:ascii="Times New Roman" w:eastAsia="Calibri" w:hAnsi="Times New Roman" w:cs="Times New Roman"/>
                <w:b/>
                <w:bCs/>
                <w:color w:val="7030A0"/>
                <w:sz w:val="24"/>
                <w:szCs w:val="24"/>
              </w:rPr>
              <w:t xml:space="preserve">до моменту набуття права власності на нього, що підтверджується копією витягу з Державного реєстру речових прав на нерухоме майно про реєстрацію права власності, </w:t>
            </w:r>
            <w:r w:rsidRPr="00931BE0">
              <w:rPr>
                <w:rFonts w:ascii="Times New Roman" w:eastAsia="Calibri" w:hAnsi="Times New Roman" w:cs="Times New Roman"/>
                <w:b/>
                <w:bCs/>
                <w:color w:val="7030A0"/>
                <w:sz w:val="24"/>
                <w:szCs w:val="24"/>
              </w:rPr>
              <w:lastRenderedPageBreak/>
              <w:t>має право укласти договір споживача про надання послуг з розподілу/передачі електричної енергії за умови надання відповідних документів, передбачених цим пунктом.</w:t>
            </w:r>
          </w:p>
          <w:p w:rsidR="00124F2B" w:rsidRPr="00931BE0" w:rsidRDefault="00124F2B" w:rsidP="00387832">
            <w:pPr>
              <w:jc w:val="both"/>
              <w:rPr>
                <w:rFonts w:ascii="Times New Roman" w:hAnsi="Times New Roman" w:cs="Times New Roman"/>
                <w:b/>
                <w:sz w:val="24"/>
                <w:szCs w:val="24"/>
                <w:u w:val="single"/>
              </w:rPr>
            </w:pPr>
          </w:p>
          <w:p w:rsidR="00124F2B" w:rsidRPr="00931BE0" w:rsidRDefault="00124F2B" w:rsidP="00387832">
            <w:pPr>
              <w:jc w:val="both"/>
              <w:rPr>
                <w:rFonts w:ascii="Times New Roman" w:hAnsi="Times New Roman" w:cs="Times New Roman"/>
                <w:b/>
                <w:color w:val="7030A0"/>
                <w:sz w:val="24"/>
                <w:szCs w:val="24"/>
                <w:u w:val="single"/>
              </w:rPr>
            </w:pPr>
            <w:r w:rsidRPr="00931BE0">
              <w:rPr>
                <w:rFonts w:ascii="Times New Roman" w:eastAsia="Calibri" w:hAnsi="Times New Roman" w:cs="Times New Roman"/>
                <w:b/>
                <w:bCs/>
                <w:color w:val="7030A0"/>
                <w:sz w:val="24"/>
                <w:szCs w:val="24"/>
              </w:rPr>
              <w:t>Вказаний договір укладається на умовах діючого договору споживача і діє до моменту звернення спадкоємця, після набуття права власності на об’єкт</w:t>
            </w:r>
            <w:r w:rsidRPr="00931BE0">
              <w:rPr>
                <w:rFonts w:ascii="Times New Roman" w:eastAsia="Calibri" w:hAnsi="Times New Roman" w:cs="Times New Roman"/>
                <w:bCs/>
                <w:color w:val="7030A0"/>
                <w:sz w:val="24"/>
                <w:szCs w:val="24"/>
              </w:rPr>
              <w:t xml:space="preserve"> </w:t>
            </w:r>
            <w:r w:rsidRPr="00931BE0">
              <w:rPr>
                <w:rFonts w:ascii="Times New Roman" w:eastAsia="Calibri" w:hAnsi="Times New Roman" w:cs="Times New Roman"/>
                <w:b/>
                <w:color w:val="0070C0"/>
                <w:sz w:val="24"/>
                <w:szCs w:val="24"/>
              </w:rPr>
              <w:t>фізичної особи</w:t>
            </w:r>
            <w:r w:rsidRPr="00931BE0">
              <w:rPr>
                <w:rFonts w:ascii="Times New Roman" w:eastAsia="Calibri" w:hAnsi="Times New Roman" w:cs="Times New Roman"/>
                <w:bCs/>
                <w:color w:val="0070C0"/>
                <w:sz w:val="24"/>
                <w:szCs w:val="24"/>
              </w:rPr>
              <w:t xml:space="preserve"> </w:t>
            </w:r>
            <w:r w:rsidRPr="00931BE0">
              <w:rPr>
                <w:rFonts w:ascii="Times New Roman" w:eastAsia="Calibri" w:hAnsi="Times New Roman" w:cs="Times New Roman"/>
                <w:b/>
                <w:bCs/>
                <w:color w:val="7030A0"/>
                <w:sz w:val="24"/>
                <w:szCs w:val="24"/>
              </w:rPr>
              <w:t>з наданням копії витягу з Державного реєстру речових прав на нерухоме майно про реєстрацію права власності.</w:t>
            </w:r>
          </w:p>
          <w:p w:rsidR="00124F2B" w:rsidRPr="00931BE0" w:rsidRDefault="00124F2B" w:rsidP="00387832">
            <w:pPr>
              <w:jc w:val="both"/>
              <w:rPr>
                <w:rFonts w:ascii="Times New Roman" w:hAnsi="Times New Roman" w:cs="Times New Roman"/>
                <w:b/>
                <w:sz w:val="24"/>
                <w:szCs w:val="24"/>
                <w:u w:val="single"/>
              </w:rPr>
            </w:pPr>
          </w:p>
          <w:p w:rsidR="00124F2B" w:rsidRPr="00931BE0" w:rsidRDefault="00124F2B" w:rsidP="00931BE0">
            <w:pPr>
              <w:jc w:val="both"/>
              <w:rPr>
                <w:rFonts w:ascii="Times New Roman" w:hAnsi="Times New Roman" w:cs="Times New Roman"/>
                <w:b/>
                <w:sz w:val="24"/>
                <w:szCs w:val="24"/>
                <w:u w:val="single"/>
              </w:rPr>
            </w:pPr>
          </w:p>
        </w:tc>
        <w:tc>
          <w:tcPr>
            <w:tcW w:w="3259" w:type="dxa"/>
          </w:tcPr>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C825F8">
            <w:pPr>
              <w:spacing w:after="160" w:line="259" w:lineRule="auto"/>
              <w:jc w:val="both"/>
              <w:rPr>
                <w:rFonts w:ascii="Times New Roman" w:eastAsia="Calibri" w:hAnsi="Times New Roman" w:cs="Times New Roman"/>
                <w:sz w:val="24"/>
                <w:szCs w:val="24"/>
              </w:rPr>
            </w:pPr>
            <w:r w:rsidRPr="00931BE0">
              <w:rPr>
                <w:rFonts w:ascii="Times New Roman" w:eastAsia="Calibri" w:hAnsi="Times New Roman" w:cs="Times New Roman"/>
                <w:sz w:val="24"/>
                <w:szCs w:val="24"/>
              </w:rPr>
              <w:t xml:space="preserve">Пропонуємо зміни, які пропонуються НКРЕКП до  внесення розповсюджувати повністю на фізичних осіб, незалежно від призначення об’єкту, що знаходиться в власності (побутовий чи непобутовий). </w:t>
            </w: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C825F8">
            <w:pPr>
              <w:spacing w:after="160" w:line="259" w:lineRule="auto"/>
              <w:jc w:val="both"/>
              <w:rPr>
                <w:rFonts w:ascii="Times New Roman" w:eastAsia="Calibri" w:hAnsi="Times New Roman" w:cs="Times New Roman"/>
                <w:sz w:val="24"/>
                <w:szCs w:val="24"/>
              </w:rPr>
            </w:pPr>
            <w:r w:rsidRPr="00931BE0">
              <w:rPr>
                <w:rFonts w:ascii="Times New Roman" w:eastAsia="Calibri" w:hAnsi="Times New Roman" w:cs="Times New Roman"/>
                <w:sz w:val="24"/>
                <w:szCs w:val="24"/>
              </w:rPr>
              <w:t xml:space="preserve">Пропонуємо зміни, які пропонуються НКРЕКП до  внесення розповсюджувати повністю на фізичних осіб, незалежно від призначення об’єкту, що знаходиться в власності (побутовий чи непобутовий). </w:t>
            </w:r>
          </w:p>
          <w:p w:rsidR="00124F2B" w:rsidRPr="00931BE0" w:rsidRDefault="00124F2B" w:rsidP="00C825F8">
            <w:pPr>
              <w:spacing w:after="160" w:line="259" w:lineRule="auto"/>
              <w:jc w:val="both"/>
              <w:rPr>
                <w:rFonts w:ascii="Times New Roman" w:eastAsia="Calibri" w:hAnsi="Times New Roman" w:cs="Times New Roman"/>
                <w:sz w:val="24"/>
                <w:szCs w:val="24"/>
              </w:rPr>
            </w:pPr>
          </w:p>
          <w:p w:rsidR="00124F2B" w:rsidRPr="00931BE0" w:rsidRDefault="00124F2B" w:rsidP="008957A6">
            <w:pPr>
              <w:jc w:val="both"/>
              <w:rPr>
                <w:rFonts w:ascii="Times New Roman" w:hAnsi="Times New Roman" w:cs="Times New Roman"/>
                <w:color w:val="000000"/>
                <w:sz w:val="24"/>
                <w:szCs w:val="24"/>
                <w:shd w:val="clear" w:color="auto" w:fill="FFFFFF"/>
              </w:rPr>
            </w:pPr>
          </w:p>
        </w:tc>
        <w:tc>
          <w:tcPr>
            <w:tcW w:w="3971" w:type="dxa"/>
          </w:tcPr>
          <w:p w:rsidR="00124F2B" w:rsidRDefault="00124F2B"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Pr="008C24D8" w:rsidRDefault="00701938" w:rsidP="00CF4F08">
            <w:pPr>
              <w:jc w:val="both"/>
              <w:rPr>
                <w:rFonts w:ascii="Times New Roman" w:hAnsi="Times New Roman" w:cs="Times New Roman"/>
                <w:b/>
                <w:sz w:val="24"/>
                <w:szCs w:val="24"/>
              </w:rPr>
            </w:pPr>
            <w:r w:rsidRPr="008C24D8">
              <w:rPr>
                <w:rFonts w:ascii="Times New Roman" w:hAnsi="Times New Roman" w:cs="Times New Roman"/>
                <w:b/>
                <w:sz w:val="24"/>
                <w:szCs w:val="24"/>
              </w:rPr>
              <w:t>Попередньо на обговорення</w:t>
            </w: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701938" w:rsidRDefault="00701938" w:rsidP="00387832">
            <w:pPr>
              <w:jc w:val="both"/>
              <w:rPr>
                <w:rFonts w:ascii="Times New Roman" w:hAnsi="Times New Roman" w:cs="Times New Roman"/>
                <w:sz w:val="24"/>
                <w:szCs w:val="24"/>
              </w:rPr>
            </w:pPr>
          </w:p>
          <w:p w:rsidR="00701938" w:rsidRDefault="00701938" w:rsidP="00387832">
            <w:pPr>
              <w:jc w:val="both"/>
              <w:rPr>
                <w:rFonts w:ascii="Times New Roman" w:hAnsi="Times New Roman" w:cs="Times New Roman"/>
                <w:sz w:val="24"/>
                <w:szCs w:val="24"/>
              </w:rPr>
            </w:pPr>
          </w:p>
          <w:p w:rsidR="00701938" w:rsidRDefault="00701938" w:rsidP="00387832">
            <w:pPr>
              <w:jc w:val="both"/>
              <w:rPr>
                <w:rFonts w:ascii="Times New Roman" w:hAnsi="Times New Roman" w:cs="Times New Roman"/>
                <w:sz w:val="24"/>
                <w:szCs w:val="24"/>
              </w:rPr>
            </w:pPr>
          </w:p>
          <w:p w:rsidR="00701938" w:rsidRDefault="00701938" w:rsidP="00387832">
            <w:pPr>
              <w:jc w:val="both"/>
              <w:rPr>
                <w:rFonts w:ascii="Times New Roman" w:hAnsi="Times New Roman" w:cs="Times New Roman"/>
                <w:sz w:val="24"/>
                <w:szCs w:val="24"/>
              </w:rPr>
            </w:pPr>
          </w:p>
          <w:p w:rsidR="00701938" w:rsidRDefault="00701938" w:rsidP="00387832">
            <w:pPr>
              <w:jc w:val="both"/>
              <w:rPr>
                <w:rFonts w:ascii="Times New Roman" w:hAnsi="Times New Roman" w:cs="Times New Roman"/>
                <w:sz w:val="24"/>
                <w:szCs w:val="24"/>
              </w:rPr>
            </w:pPr>
          </w:p>
          <w:p w:rsidR="00701938" w:rsidRDefault="00701938" w:rsidP="00387832">
            <w:pPr>
              <w:jc w:val="both"/>
              <w:rPr>
                <w:rFonts w:ascii="Times New Roman" w:hAnsi="Times New Roman" w:cs="Times New Roman"/>
                <w:sz w:val="24"/>
                <w:szCs w:val="24"/>
              </w:rPr>
            </w:pPr>
          </w:p>
          <w:p w:rsidR="00701938" w:rsidRDefault="00701938" w:rsidP="00387832">
            <w:pPr>
              <w:jc w:val="both"/>
              <w:rPr>
                <w:rFonts w:ascii="Times New Roman" w:hAnsi="Times New Roman" w:cs="Times New Roman"/>
                <w:sz w:val="24"/>
                <w:szCs w:val="24"/>
              </w:rPr>
            </w:pPr>
          </w:p>
          <w:p w:rsidR="00701938" w:rsidRDefault="00701938" w:rsidP="00387832">
            <w:pPr>
              <w:jc w:val="both"/>
              <w:rPr>
                <w:rFonts w:ascii="Times New Roman" w:hAnsi="Times New Roman" w:cs="Times New Roman"/>
                <w:sz w:val="24"/>
                <w:szCs w:val="24"/>
              </w:rPr>
            </w:pPr>
          </w:p>
          <w:p w:rsidR="00701938" w:rsidRDefault="0070193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Pr="008C24D8" w:rsidRDefault="00CF4F08" w:rsidP="00CF4F08">
            <w:pPr>
              <w:jc w:val="both"/>
              <w:rPr>
                <w:rFonts w:ascii="Times New Roman" w:hAnsi="Times New Roman" w:cs="Times New Roman"/>
                <w:b/>
                <w:sz w:val="24"/>
                <w:szCs w:val="24"/>
              </w:rPr>
            </w:pPr>
            <w:r w:rsidRPr="008C24D8">
              <w:rPr>
                <w:rFonts w:ascii="Times New Roman" w:hAnsi="Times New Roman" w:cs="Times New Roman"/>
                <w:b/>
                <w:sz w:val="24"/>
                <w:szCs w:val="24"/>
              </w:rPr>
              <w:t xml:space="preserve">Попередньо </w:t>
            </w:r>
            <w:r w:rsidR="00701938" w:rsidRPr="008C24D8">
              <w:rPr>
                <w:rFonts w:ascii="Times New Roman" w:hAnsi="Times New Roman" w:cs="Times New Roman"/>
                <w:b/>
                <w:sz w:val="24"/>
                <w:szCs w:val="24"/>
              </w:rPr>
              <w:t xml:space="preserve"> на обговорення</w:t>
            </w: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Pr="00931BE0" w:rsidRDefault="00CF4F08" w:rsidP="00701938">
            <w:pPr>
              <w:jc w:val="both"/>
              <w:rPr>
                <w:rFonts w:ascii="Times New Roman" w:hAnsi="Times New Roman" w:cs="Times New Roman"/>
                <w:sz w:val="24"/>
                <w:szCs w:val="24"/>
              </w:rPr>
            </w:pPr>
          </w:p>
        </w:tc>
      </w:tr>
      <w:tr w:rsidR="00124F2B" w:rsidRPr="00931BE0" w:rsidTr="0011547F">
        <w:tc>
          <w:tcPr>
            <w:tcW w:w="4248" w:type="dxa"/>
            <w:vMerge/>
          </w:tcPr>
          <w:p w:rsidR="00124F2B" w:rsidRPr="00931BE0" w:rsidRDefault="00124F2B" w:rsidP="009F7266">
            <w:pPr>
              <w:jc w:val="both"/>
              <w:rPr>
                <w:rFonts w:ascii="Times New Roman" w:hAnsi="Times New Roman" w:cs="Times New Roman"/>
                <w:sz w:val="24"/>
                <w:szCs w:val="24"/>
              </w:rPr>
            </w:pPr>
          </w:p>
        </w:tc>
        <w:tc>
          <w:tcPr>
            <w:tcW w:w="3968" w:type="dxa"/>
          </w:tcPr>
          <w:p w:rsidR="00124F2B" w:rsidRPr="00931BE0" w:rsidRDefault="00124F2B" w:rsidP="00E76AB4">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ТОВ «ЕНЕРА СУМИ»</w:t>
            </w:r>
          </w:p>
          <w:p w:rsidR="00124F2B" w:rsidRPr="00931BE0" w:rsidRDefault="00124F2B" w:rsidP="00E37B65">
            <w:pPr>
              <w:jc w:val="both"/>
              <w:rPr>
                <w:rFonts w:ascii="Times New Roman" w:hAnsi="Times New Roman" w:cs="Times New Roman"/>
                <w:b/>
                <w:sz w:val="24"/>
                <w:szCs w:val="24"/>
                <w:u w:val="single"/>
              </w:rPr>
            </w:pPr>
          </w:p>
          <w:p w:rsidR="00124F2B" w:rsidRPr="00931BE0" w:rsidRDefault="00124F2B" w:rsidP="00E76AB4">
            <w:pPr>
              <w:spacing w:after="160" w:line="259" w:lineRule="auto"/>
              <w:jc w:val="both"/>
              <w:rPr>
                <w:rFonts w:ascii="Times New Roman" w:eastAsia="Calibri" w:hAnsi="Times New Roman" w:cs="Times New Roman"/>
                <w:sz w:val="24"/>
                <w:szCs w:val="24"/>
              </w:rPr>
            </w:pPr>
            <w:r w:rsidRPr="00931BE0">
              <w:rPr>
                <w:rFonts w:ascii="Times New Roman" w:eastAsia="Calibri" w:hAnsi="Times New Roman" w:cs="Times New Roman"/>
                <w:sz w:val="24"/>
                <w:szCs w:val="24"/>
              </w:rPr>
              <w:t>2.1.8.  Для укладення договору споживача про надання послуг з розподілу/передачі електричної енергії заявник у разі зміни споживача, форми власності чи власника електроустановки має надати оператору системи такі документи:</w:t>
            </w:r>
          </w:p>
          <w:p w:rsidR="00124F2B" w:rsidRPr="00931BE0" w:rsidRDefault="00124F2B" w:rsidP="00E37B65">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E37B65">
            <w:pPr>
              <w:jc w:val="both"/>
              <w:rPr>
                <w:rFonts w:ascii="Times New Roman" w:hAnsi="Times New Roman" w:cs="Times New Roman"/>
                <w:b/>
                <w:sz w:val="24"/>
                <w:szCs w:val="24"/>
                <w:u w:val="single"/>
              </w:rPr>
            </w:pPr>
          </w:p>
          <w:p w:rsidR="00124F2B" w:rsidRPr="00931BE0" w:rsidRDefault="00124F2B" w:rsidP="00E76AB4">
            <w:pPr>
              <w:spacing w:after="160" w:line="259" w:lineRule="auto"/>
              <w:ind w:firstLine="318"/>
              <w:jc w:val="both"/>
              <w:rPr>
                <w:rFonts w:ascii="Times New Roman" w:eastAsia="Calibri" w:hAnsi="Times New Roman" w:cs="Times New Roman"/>
                <w:b/>
                <w:color w:val="0070C0"/>
                <w:sz w:val="24"/>
                <w:szCs w:val="24"/>
              </w:rPr>
            </w:pPr>
            <w:r w:rsidRPr="00931BE0">
              <w:rPr>
                <w:rFonts w:ascii="Times New Roman" w:eastAsia="Calibri" w:hAnsi="Times New Roman" w:cs="Times New Roman"/>
                <w:b/>
                <w:color w:val="7030A0"/>
                <w:sz w:val="24"/>
                <w:szCs w:val="24"/>
              </w:rPr>
              <w:t xml:space="preserve">4) для спадкоємців: копію довідки від нотаріуса, що підтверджує подання ним заяви </w:t>
            </w:r>
            <w:r w:rsidRPr="00931BE0">
              <w:rPr>
                <w:rFonts w:ascii="Times New Roman" w:eastAsia="Calibri" w:hAnsi="Times New Roman" w:cs="Times New Roman"/>
                <w:b/>
                <w:color w:val="7030A0"/>
                <w:sz w:val="24"/>
                <w:szCs w:val="24"/>
              </w:rPr>
              <w:lastRenderedPageBreak/>
              <w:t xml:space="preserve">про прийняття спадщини, </w:t>
            </w:r>
            <w:r w:rsidRPr="00931BE0">
              <w:rPr>
                <w:rFonts w:ascii="Times New Roman" w:eastAsia="Calibri" w:hAnsi="Times New Roman" w:cs="Times New Roman"/>
                <w:b/>
                <w:strike/>
                <w:color w:val="0070C0"/>
                <w:sz w:val="24"/>
                <w:szCs w:val="24"/>
              </w:rPr>
              <w:t>а також</w:t>
            </w:r>
            <w:r w:rsidRPr="00931BE0">
              <w:rPr>
                <w:rFonts w:ascii="Times New Roman" w:eastAsia="Calibri" w:hAnsi="Times New Roman" w:cs="Times New Roman"/>
                <w:b/>
                <w:color w:val="0070C0"/>
                <w:sz w:val="24"/>
                <w:szCs w:val="24"/>
              </w:rPr>
              <w:t xml:space="preserve"> </w:t>
            </w:r>
            <w:r w:rsidRPr="00931BE0">
              <w:rPr>
                <w:rFonts w:ascii="Times New Roman" w:eastAsia="Calibri" w:hAnsi="Times New Roman" w:cs="Times New Roman"/>
                <w:b/>
                <w:color w:val="7030A0"/>
                <w:sz w:val="24"/>
                <w:szCs w:val="24"/>
              </w:rPr>
              <w:t xml:space="preserve">у разі якщо спадкоємець проживає за </w:t>
            </w:r>
            <w:proofErr w:type="spellStart"/>
            <w:r w:rsidRPr="00931BE0">
              <w:rPr>
                <w:rFonts w:ascii="Times New Roman" w:eastAsia="Calibri" w:hAnsi="Times New Roman" w:cs="Times New Roman"/>
                <w:b/>
                <w:color w:val="7030A0"/>
                <w:sz w:val="24"/>
                <w:szCs w:val="24"/>
              </w:rPr>
              <w:t>адресою</w:t>
            </w:r>
            <w:proofErr w:type="spellEnd"/>
            <w:r w:rsidRPr="00931BE0">
              <w:rPr>
                <w:rFonts w:ascii="Times New Roman" w:eastAsia="Calibri" w:hAnsi="Times New Roman" w:cs="Times New Roman"/>
                <w:b/>
                <w:color w:val="7030A0"/>
                <w:sz w:val="24"/>
                <w:szCs w:val="24"/>
              </w:rPr>
              <w:t xml:space="preserve"> місцезнаходження об’єкта побутового споживача </w:t>
            </w:r>
            <w:r w:rsidRPr="00931BE0">
              <w:rPr>
                <w:rFonts w:ascii="Times New Roman" w:eastAsia="Calibri" w:hAnsi="Times New Roman" w:cs="Times New Roman"/>
                <w:b/>
                <w:color w:val="0070C0"/>
                <w:sz w:val="24"/>
                <w:szCs w:val="24"/>
              </w:rPr>
              <w:t xml:space="preserve">та надав </w:t>
            </w:r>
            <w:r w:rsidRPr="00931BE0">
              <w:rPr>
                <w:rFonts w:ascii="Times New Roman" w:eastAsia="Calibri" w:hAnsi="Times New Roman" w:cs="Times New Roman"/>
                <w:b/>
                <w:color w:val="7030A0"/>
                <w:sz w:val="24"/>
                <w:szCs w:val="24"/>
              </w:rPr>
              <w:t xml:space="preserve">документальне підтвердження місця реєстрації побутового споживача або довідку органів місцевого самоврядування про місце фактичного проживання за </w:t>
            </w:r>
            <w:proofErr w:type="spellStart"/>
            <w:r w:rsidRPr="00931BE0">
              <w:rPr>
                <w:rFonts w:ascii="Times New Roman" w:eastAsia="Calibri" w:hAnsi="Times New Roman" w:cs="Times New Roman"/>
                <w:b/>
                <w:color w:val="7030A0"/>
                <w:sz w:val="24"/>
                <w:szCs w:val="24"/>
              </w:rPr>
              <w:t>адресою</w:t>
            </w:r>
            <w:proofErr w:type="spellEnd"/>
            <w:r w:rsidRPr="00931BE0">
              <w:rPr>
                <w:rFonts w:ascii="Times New Roman" w:eastAsia="Calibri" w:hAnsi="Times New Roman" w:cs="Times New Roman"/>
                <w:b/>
                <w:color w:val="7030A0"/>
                <w:sz w:val="24"/>
                <w:szCs w:val="24"/>
              </w:rPr>
              <w:t xml:space="preserve"> місцезнаходження об’єкта побутового споживача;</w:t>
            </w:r>
          </w:p>
          <w:p w:rsidR="00124F2B" w:rsidRPr="00931BE0" w:rsidRDefault="00124F2B" w:rsidP="00E37B65">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E37B65">
            <w:pPr>
              <w:jc w:val="both"/>
              <w:rPr>
                <w:rFonts w:ascii="Times New Roman" w:hAnsi="Times New Roman" w:cs="Times New Roman"/>
                <w:b/>
                <w:sz w:val="24"/>
                <w:szCs w:val="24"/>
                <w:u w:val="single"/>
              </w:rPr>
            </w:pPr>
          </w:p>
          <w:p w:rsidR="00124F2B" w:rsidRPr="00931BE0" w:rsidRDefault="00124F2B" w:rsidP="00931BE0">
            <w:pPr>
              <w:jc w:val="both"/>
              <w:rPr>
                <w:rFonts w:ascii="Times New Roman" w:hAnsi="Times New Roman" w:cs="Times New Roman"/>
                <w:b/>
                <w:sz w:val="24"/>
                <w:szCs w:val="24"/>
                <w:u w:val="single"/>
              </w:rPr>
            </w:pPr>
          </w:p>
        </w:tc>
        <w:tc>
          <w:tcPr>
            <w:tcW w:w="3259" w:type="dxa"/>
          </w:tcPr>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p>
          <w:p w:rsidR="00124F2B" w:rsidRPr="00931BE0" w:rsidRDefault="00124F2B" w:rsidP="008957A6">
            <w:pPr>
              <w:jc w:val="both"/>
              <w:rPr>
                <w:rFonts w:ascii="Times New Roman" w:hAnsi="Times New Roman" w:cs="Times New Roman"/>
                <w:color w:val="000000"/>
                <w:sz w:val="24"/>
                <w:szCs w:val="24"/>
                <w:shd w:val="clear" w:color="auto" w:fill="FFFFFF"/>
              </w:rPr>
            </w:pPr>
            <w:r w:rsidRPr="00931BE0">
              <w:rPr>
                <w:rFonts w:ascii="Times New Roman" w:eastAsia="Calibri" w:hAnsi="Times New Roman" w:cs="Times New Roman"/>
                <w:sz w:val="24"/>
                <w:szCs w:val="24"/>
              </w:rPr>
              <w:t>Уточнення, що договір буде укладатись зі спадкоємцем, який зареєстрований за місцезнаходженням об'єкта.</w:t>
            </w:r>
          </w:p>
          <w:p w:rsidR="00124F2B" w:rsidRPr="00931BE0" w:rsidRDefault="00124F2B" w:rsidP="008957A6">
            <w:pPr>
              <w:jc w:val="both"/>
              <w:rPr>
                <w:rFonts w:ascii="Times New Roman" w:hAnsi="Times New Roman" w:cs="Times New Roman"/>
                <w:color w:val="000000"/>
                <w:sz w:val="24"/>
                <w:szCs w:val="24"/>
                <w:shd w:val="clear" w:color="auto" w:fill="FFFFFF"/>
              </w:rPr>
            </w:pPr>
          </w:p>
        </w:tc>
        <w:tc>
          <w:tcPr>
            <w:tcW w:w="3971" w:type="dxa"/>
          </w:tcPr>
          <w:p w:rsidR="00124F2B" w:rsidRDefault="00124F2B"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Default="00CF4F08" w:rsidP="00387832">
            <w:pPr>
              <w:jc w:val="both"/>
              <w:rPr>
                <w:rFonts w:ascii="Times New Roman" w:hAnsi="Times New Roman" w:cs="Times New Roman"/>
                <w:sz w:val="24"/>
                <w:szCs w:val="24"/>
              </w:rPr>
            </w:pPr>
          </w:p>
          <w:p w:rsidR="00CF4F08" w:rsidRPr="00CF4F08" w:rsidRDefault="00CF4F08" w:rsidP="00387832">
            <w:pPr>
              <w:jc w:val="both"/>
              <w:rPr>
                <w:rFonts w:ascii="Times New Roman" w:hAnsi="Times New Roman" w:cs="Times New Roman"/>
                <w:b/>
                <w:sz w:val="24"/>
                <w:szCs w:val="24"/>
              </w:rPr>
            </w:pPr>
            <w:r w:rsidRPr="008C24D8">
              <w:rPr>
                <w:rFonts w:ascii="Times New Roman" w:hAnsi="Times New Roman" w:cs="Times New Roman"/>
                <w:b/>
                <w:sz w:val="24"/>
                <w:szCs w:val="24"/>
              </w:rPr>
              <w:t>Попередньо врахувати</w:t>
            </w:r>
          </w:p>
        </w:tc>
      </w:tr>
      <w:tr w:rsidR="00124F2B" w:rsidRPr="00931BE0" w:rsidTr="00124F2B">
        <w:tc>
          <w:tcPr>
            <w:tcW w:w="4248" w:type="dxa"/>
            <w:vMerge/>
          </w:tcPr>
          <w:p w:rsidR="00124F2B" w:rsidRPr="00931BE0" w:rsidRDefault="00124F2B" w:rsidP="009F7266">
            <w:pPr>
              <w:jc w:val="both"/>
              <w:rPr>
                <w:rFonts w:ascii="Times New Roman" w:hAnsi="Times New Roman" w:cs="Times New Roman"/>
                <w:sz w:val="24"/>
                <w:szCs w:val="24"/>
              </w:rPr>
            </w:pPr>
          </w:p>
        </w:tc>
        <w:tc>
          <w:tcPr>
            <w:tcW w:w="3968" w:type="dxa"/>
          </w:tcPr>
          <w:p w:rsidR="00124F2B" w:rsidRPr="00931BE0" w:rsidRDefault="00124F2B" w:rsidP="00E76AB4">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АТ «</w:t>
            </w:r>
            <w:proofErr w:type="spellStart"/>
            <w:r w:rsidRPr="00931BE0">
              <w:rPr>
                <w:rFonts w:ascii="Times New Roman" w:hAnsi="Times New Roman" w:cs="Times New Roman"/>
                <w:b/>
                <w:sz w:val="24"/>
                <w:szCs w:val="24"/>
                <w:u w:val="single"/>
              </w:rPr>
              <w:t>Житомиробленерго</w:t>
            </w:r>
            <w:proofErr w:type="spellEnd"/>
            <w:r w:rsidRPr="00931BE0">
              <w:rPr>
                <w:rFonts w:ascii="Times New Roman" w:hAnsi="Times New Roman" w:cs="Times New Roman"/>
                <w:b/>
                <w:sz w:val="24"/>
                <w:szCs w:val="24"/>
                <w:u w:val="single"/>
              </w:rPr>
              <w:t>»</w:t>
            </w:r>
          </w:p>
          <w:p w:rsidR="00124F2B" w:rsidRPr="00931BE0" w:rsidRDefault="00124F2B" w:rsidP="00654687">
            <w:pPr>
              <w:spacing w:after="160" w:line="259" w:lineRule="auto"/>
              <w:jc w:val="both"/>
              <w:rPr>
                <w:rFonts w:ascii="Times New Roman" w:eastAsia="Calibri" w:hAnsi="Times New Roman" w:cs="Times New Roman"/>
                <w:sz w:val="24"/>
                <w:szCs w:val="24"/>
              </w:rPr>
            </w:pPr>
          </w:p>
          <w:p w:rsidR="00124F2B" w:rsidRPr="00931BE0" w:rsidRDefault="00124F2B" w:rsidP="00654687">
            <w:pPr>
              <w:spacing w:after="160" w:line="259" w:lineRule="auto"/>
              <w:jc w:val="both"/>
              <w:rPr>
                <w:rFonts w:ascii="Times New Roman" w:eastAsia="Calibri" w:hAnsi="Times New Roman" w:cs="Times New Roman"/>
                <w:sz w:val="24"/>
                <w:szCs w:val="24"/>
              </w:rPr>
            </w:pPr>
            <w:r w:rsidRPr="00931BE0">
              <w:rPr>
                <w:rFonts w:ascii="Times New Roman" w:eastAsia="Calibri" w:hAnsi="Times New Roman" w:cs="Times New Roman"/>
                <w:sz w:val="24"/>
                <w:szCs w:val="24"/>
              </w:rPr>
              <w:t>2.1.8.  Для укладення договору споживача про надання послуг з розподілу/передачі електричної енергії заявник у разі зміни споживача, форми власності чи власника електроустановки має надати оператору системи такі документи:</w:t>
            </w:r>
          </w:p>
          <w:p w:rsidR="00124F2B" w:rsidRPr="00931BE0" w:rsidRDefault="00124F2B" w:rsidP="00654687">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E76AB4">
            <w:pPr>
              <w:jc w:val="both"/>
              <w:rPr>
                <w:rFonts w:ascii="Times New Roman" w:hAnsi="Times New Roman" w:cs="Times New Roman"/>
                <w:b/>
                <w:sz w:val="24"/>
                <w:szCs w:val="24"/>
                <w:u w:val="single"/>
              </w:rPr>
            </w:pPr>
          </w:p>
          <w:p w:rsidR="00124F2B" w:rsidRPr="00931BE0" w:rsidRDefault="00124F2B" w:rsidP="00654687">
            <w:pPr>
              <w:jc w:val="both"/>
              <w:rPr>
                <w:rFonts w:ascii="Times New Roman" w:eastAsia="Times New Roman" w:hAnsi="Times New Roman" w:cs="Times New Roman"/>
                <w:b/>
                <w:color w:val="0070C0"/>
                <w:sz w:val="24"/>
                <w:szCs w:val="24"/>
              </w:rPr>
            </w:pPr>
            <w:r w:rsidRPr="00931BE0">
              <w:rPr>
                <w:rFonts w:ascii="Times New Roman" w:eastAsia="Times New Roman" w:hAnsi="Times New Roman" w:cs="Times New Roman"/>
                <w:b/>
                <w:color w:val="0070C0"/>
                <w:sz w:val="24"/>
                <w:szCs w:val="24"/>
              </w:rPr>
              <w:t>4) для спадкоємців: копію довідки від нотаріуса, що підтверджує подання ним заяви про прийняття спадщини;</w:t>
            </w:r>
          </w:p>
          <w:p w:rsidR="00124F2B" w:rsidRPr="00931BE0" w:rsidRDefault="00124F2B" w:rsidP="00E76AB4">
            <w:pPr>
              <w:jc w:val="both"/>
              <w:rPr>
                <w:rFonts w:ascii="Times New Roman" w:hAnsi="Times New Roman" w:cs="Times New Roman"/>
                <w:b/>
                <w:sz w:val="24"/>
                <w:szCs w:val="24"/>
                <w:u w:val="single"/>
              </w:rPr>
            </w:pPr>
          </w:p>
          <w:p w:rsidR="00124F2B" w:rsidRPr="00931BE0" w:rsidRDefault="00124F2B" w:rsidP="00E76AB4">
            <w:pPr>
              <w:jc w:val="both"/>
              <w:rPr>
                <w:rFonts w:ascii="Times New Roman" w:hAnsi="Times New Roman" w:cs="Times New Roman"/>
                <w:sz w:val="24"/>
                <w:szCs w:val="24"/>
              </w:rPr>
            </w:pPr>
            <w:r w:rsidRPr="00931BE0">
              <w:rPr>
                <w:rFonts w:ascii="Times New Roman" w:hAnsi="Times New Roman" w:cs="Times New Roman"/>
                <w:sz w:val="24"/>
                <w:szCs w:val="24"/>
              </w:rPr>
              <w:lastRenderedPageBreak/>
              <w:t>…..</w:t>
            </w:r>
          </w:p>
          <w:p w:rsidR="00124F2B" w:rsidRPr="00931BE0" w:rsidRDefault="00124F2B" w:rsidP="00E76AB4">
            <w:pPr>
              <w:jc w:val="both"/>
              <w:rPr>
                <w:rFonts w:ascii="Times New Roman" w:hAnsi="Times New Roman" w:cs="Times New Roman"/>
                <w:b/>
                <w:sz w:val="24"/>
                <w:szCs w:val="24"/>
                <w:u w:val="single"/>
              </w:rPr>
            </w:pPr>
          </w:p>
          <w:p w:rsidR="00124F2B" w:rsidRPr="00931BE0" w:rsidRDefault="00124F2B" w:rsidP="00E76AB4">
            <w:pPr>
              <w:jc w:val="both"/>
              <w:rPr>
                <w:rFonts w:ascii="Times New Roman" w:hAnsi="Times New Roman" w:cs="Times New Roman"/>
                <w:b/>
                <w:sz w:val="24"/>
                <w:szCs w:val="24"/>
                <w:u w:val="single"/>
              </w:rPr>
            </w:pPr>
          </w:p>
        </w:tc>
        <w:tc>
          <w:tcPr>
            <w:tcW w:w="3259" w:type="dxa"/>
          </w:tcPr>
          <w:p w:rsidR="00124F2B" w:rsidRPr="00931BE0" w:rsidRDefault="00124F2B" w:rsidP="00896298">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lastRenderedPageBreak/>
              <w:t xml:space="preserve">У разі якщо спадкоємець не проживає за </w:t>
            </w:r>
            <w:proofErr w:type="spellStart"/>
            <w:r w:rsidRPr="00931BE0">
              <w:rPr>
                <w:rFonts w:ascii="Times New Roman" w:hAnsi="Times New Roman" w:cs="Times New Roman"/>
                <w:color w:val="000000"/>
                <w:sz w:val="24"/>
                <w:szCs w:val="24"/>
                <w:shd w:val="clear" w:color="auto" w:fill="FFFFFF"/>
              </w:rPr>
              <w:t>адресою</w:t>
            </w:r>
            <w:proofErr w:type="spellEnd"/>
            <w:r w:rsidRPr="00931BE0">
              <w:rPr>
                <w:rFonts w:ascii="Times New Roman" w:hAnsi="Times New Roman" w:cs="Times New Roman"/>
                <w:color w:val="000000"/>
                <w:sz w:val="24"/>
                <w:szCs w:val="24"/>
                <w:shd w:val="clear" w:color="auto" w:fill="FFFFFF"/>
              </w:rPr>
              <w:t xml:space="preserve"> об’єкту (спадщини) документи що підтверджують його фактичне місце проживання є неактуальним.</w:t>
            </w:r>
          </w:p>
          <w:p w:rsidR="00124F2B" w:rsidRPr="00931BE0" w:rsidRDefault="00124F2B" w:rsidP="008957A6">
            <w:pPr>
              <w:jc w:val="both"/>
              <w:rPr>
                <w:rFonts w:ascii="Times New Roman" w:hAnsi="Times New Roman" w:cs="Times New Roman"/>
                <w:color w:val="000000"/>
                <w:sz w:val="24"/>
                <w:szCs w:val="24"/>
                <w:shd w:val="clear" w:color="auto" w:fill="FFFFFF"/>
              </w:rPr>
            </w:pPr>
          </w:p>
        </w:tc>
        <w:tc>
          <w:tcPr>
            <w:tcW w:w="3971" w:type="dxa"/>
          </w:tcPr>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B8673E" w:rsidRPr="00C00FFB" w:rsidRDefault="00B8673E" w:rsidP="00B8673E">
            <w:pPr>
              <w:jc w:val="both"/>
              <w:rPr>
                <w:rFonts w:ascii="Times New Roman" w:hAnsi="Times New Roman" w:cs="Times New Roman"/>
                <w:b/>
                <w:sz w:val="24"/>
                <w:szCs w:val="24"/>
              </w:rPr>
            </w:pPr>
            <w:r w:rsidRPr="00C00FFB">
              <w:rPr>
                <w:rFonts w:ascii="Times New Roman" w:hAnsi="Times New Roman" w:cs="Times New Roman"/>
                <w:b/>
                <w:sz w:val="24"/>
                <w:szCs w:val="24"/>
              </w:rPr>
              <w:t>Попередньо на обговорення</w:t>
            </w:r>
          </w:p>
          <w:p w:rsidR="00764DCF" w:rsidRPr="00764DCF" w:rsidRDefault="000510BA" w:rsidP="008C24D8">
            <w:pPr>
              <w:jc w:val="both"/>
              <w:rPr>
                <w:rFonts w:ascii="Times New Roman" w:hAnsi="Times New Roman" w:cs="Times New Roman"/>
                <w:sz w:val="24"/>
                <w:szCs w:val="24"/>
              </w:rPr>
            </w:pPr>
            <w:r>
              <w:rPr>
                <w:rFonts w:ascii="Times New Roman" w:hAnsi="Times New Roman" w:cs="Times New Roman"/>
                <w:sz w:val="24"/>
                <w:szCs w:val="24"/>
              </w:rPr>
              <w:t>З урахуванням ч</w:t>
            </w:r>
            <w:r w:rsidR="00831705">
              <w:rPr>
                <w:rFonts w:ascii="Times New Roman" w:hAnsi="Times New Roman" w:cs="Times New Roman"/>
                <w:sz w:val="24"/>
                <w:szCs w:val="24"/>
              </w:rPr>
              <w:t>астин</w:t>
            </w:r>
            <w:r>
              <w:rPr>
                <w:rFonts w:ascii="Times New Roman" w:hAnsi="Times New Roman" w:cs="Times New Roman"/>
                <w:sz w:val="24"/>
                <w:szCs w:val="24"/>
              </w:rPr>
              <w:t>и</w:t>
            </w:r>
            <w:r w:rsidR="00831705">
              <w:rPr>
                <w:rFonts w:ascii="Times New Roman" w:hAnsi="Times New Roman" w:cs="Times New Roman"/>
                <w:sz w:val="24"/>
                <w:szCs w:val="24"/>
              </w:rPr>
              <w:t xml:space="preserve"> трет</w:t>
            </w:r>
            <w:r>
              <w:rPr>
                <w:rFonts w:ascii="Times New Roman" w:hAnsi="Times New Roman" w:cs="Times New Roman"/>
                <w:sz w:val="24"/>
                <w:szCs w:val="24"/>
              </w:rPr>
              <w:t>ьої</w:t>
            </w:r>
            <w:r w:rsidR="00764DCF">
              <w:rPr>
                <w:rFonts w:ascii="Times New Roman" w:hAnsi="Times New Roman" w:cs="Times New Roman"/>
                <w:sz w:val="24"/>
                <w:szCs w:val="24"/>
              </w:rPr>
              <w:t xml:space="preserve"> ст. 1268 ЦК України: с</w:t>
            </w:r>
            <w:r w:rsidR="00764DCF" w:rsidRPr="00764DCF">
              <w:rPr>
                <w:rFonts w:ascii="Times New Roman" w:hAnsi="Times New Roman" w:cs="Times New Roman"/>
                <w:sz w:val="24"/>
                <w:szCs w:val="24"/>
              </w:rPr>
              <w:t xml:space="preserve">падкоємець, який постійно проживав разом із </w:t>
            </w:r>
            <w:r w:rsidR="00764DCF" w:rsidRPr="00764DCF">
              <w:rPr>
                <w:rFonts w:ascii="Times New Roman" w:hAnsi="Times New Roman" w:cs="Times New Roman"/>
                <w:sz w:val="24"/>
                <w:szCs w:val="24"/>
              </w:rPr>
              <w:lastRenderedPageBreak/>
              <w:t>спадкодавцем на час </w:t>
            </w:r>
            <w:hyperlink r:id="rId15" w:tgtFrame="_blank" w:history="1">
              <w:r w:rsidR="00764DCF" w:rsidRPr="00764DCF">
                <w:rPr>
                  <w:rStyle w:val="aa"/>
                  <w:rFonts w:ascii="Times New Roman" w:hAnsi="Times New Roman" w:cs="Times New Roman"/>
                  <w:color w:val="auto"/>
                  <w:sz w:val="24"/>
                  <w:szCs w:val="24"/>
                  <w:u w:val="none"/>
                </w:rPr>
                <w:t>відкриття спадщини</w:t>
              </w:r>
            </w:hyperlink>
            <w:r w:rsidR="00764DCF" w:rsidRPr="00764DCF">
              <w:rPr>
                <w:rFonts w:ascii="Times New Roman" w:hAnsi="Times New Roman" w:cs="Times New Roman"/>
                <w:sz w:val="24"/>
                <w:szCs w:val="24"/>
              </w:rPr>
              <w:t xml:space="preserve">, вважається таким, що </w:t>
            </w:r>
            <w:r w:rsidR="00764DCF">
              <w:rPr>
                <w:rFonts w:ascii="Times New Roman" w:hAnsi="Times New Roman" w:cs="Times New Roman"/>
                <w:sz w:val="24"/>
                <w:szCs w:val="24"/>
              </w:rPr>
              <w:t>прийняв спадщину, якщо протягом </w:t>
            </w:r>
            <w:hyperlink r:id="rId16" w:tgtFrame="_blank" w:history="1">
              <w:r w:rsidR="00764DCF" w:rsidRPr="00764DCF">
                <w:rPr>
                  <w:rStyle w:val="aa"/>
                  <w:rFonts w:ascii="Times New Roman" w:hAnsi="Times New Roman" w:cs="Times New Roman"/>
                  <w:color w:val="auto"/>
                  <w:sz w:val="24"/>
                  <w:szCs w:val="24"/>
                  <w:u w:val="none"/>
                </w:rPr>
                <w:t>строку</w:t>
              </w:r>
            </w:hyperlink>
            <w:r w:rsidR="00764DCF" w:rsidRPr="00764DCF">
              <w:rPr>
                <w:rFonts w:ascii="Times New Roman" w:hAnsi="Times New Roman" w:cs="Times New Roman"/>
                <w:sz w:val="24"/>
                <w:szCs w:val="24"/>
              </w:rPr>
              <w:t>,</w:t>
            </w:r>
            <w:r w:rsidR="00FC339F">
              <w:rPr>
                <w:rFonts w:ascii="Times New Roman" w:hAnsi="Times New Roman" w:cs="Times New Roman"/>
                <w:sz w:val="24"/>
                <w:szCs w:val="24"/>
              </w:rPr>
              <w:t xml:space="preserve"> </w:t>
            </w:r>
            <w:r w:rsidR="00764DCF" w:rsidRPr="00764DCF">
              <w:rPr>
                <w:rFonts w:ascii="Times New Roman" w:hAnsi="Times New Roman" w:cs="Times New Roman"/>
                <w:sz w:val="24"/>
                <w:szCs w:val="24"/>
              </w:rPr>
              <w:t>встановленого </w:t>
            </w:r>
            <w:hyperlink r:id="rId17" w:tgtFrame="_blank" w:history="1">
              <w:r w:rsidR="00764DCF" w:rsidRPr="00764DCF">
                <w:rPr>
                  <w:rStyle w:val="aa"/>
                  <w:rFonts w:ascii="Times New Roman" w:hAnsi="Times New Roman" w:cs="Times New Roman"/>
                  <w:color w:val="auto"/>
                  <w:sz w:val="24"/>
                  <w:szCs w:val="24"/>
                  <w:u w:val="none"/>
                </w:rPr>
                <w:t>ст</w:t>
              </w:r>
              <w:r w:rsidR="00FC339F">
                <w:rPr>
                  <w:rStyle w:val="aa"/>
                  <w:rFonts w:ascii="Times New Roman" w:hAnsi="Times New Roman" w:cs="Times New Roman"/>
                  <w:color w:val="auto"/>
                  <w:sz w:val="24"/>
                  <w:szCs w:val="24"/>
                  <w:u w:val="none"/>
                </w:rPr>
                <w:t>.</w:t>
              </w:r>
              <w:r w:rsidR="00764DCF" w:rsidRPr="00764DCF">
                <w:rPr>
                  <w:rStyle w:val="aa"/>
                  <w:rFonts w:ascii="Times New Roman" w:hAnsi="Times New Roman" w:cs="Times New Roman"/>
                  <w:color w:val="auto"/>
                  <w:sz w:val="24"/>
                  <w:szCs w:val="24"/>
                  <w:u w:val="none"/>
                </w:rPr>
                <w:t xml:space="preserve"> 1270 цього Кодексу</w:t>
              </w:r>
            </w:hyperlink>
            <w:r w:rsidR="00764DCF" w:rsidRPr="00764DCF">
              <w:rPr>
                <w:rFonts w:ascii="Times New Roman" w:hAnsi="Times New Roman" w:cs="Times New Roman"/>
                <w:sz w:val="24"/>
                <w:szCs w:val="24"/>
              </w:rPr>
              <w:t>, він не заявив про відмову від неї.</w:t>
            </w:r>
          </w:p>
          <w:p w:rsidR="008C24D8" w:rsidRPr="00CF4F08" w:rsidRDefault="008C24D8" w:rsidP="00764DCF">
            <w:pPr>
              <w:jc w:val="both"/>
              <w:rPr>
                <w:rFonts w:ascii="Times New Roman" w:hAnsi="Times New Roman" w:cs="Times New Roman"/>
                <w:b/>
                <w:sz w:val="24"/>
                <w:szCs w:val="24"/>
              </w:rPr>
            </w:pPr>
          </w:p>
        </w:tc>
      </w:tr>
      <w:tr w:rsidR="00124F2B" w:rsidRPr="00931BE0" w:rsidTr="00124F2B">
        <w:tc>
          <w:tcPr>
            <w:tcW w:w="4248" w:type="dxa"/>
            <w:vMerge/>
          </w:tcPr>
          <w:p w:rsidR="00124F2B" w:rsidRPr="00931BE0" w:rsidRDefault="00124F2B" w:rsidP="009F7266">
            <w:pPr>
              <w:jc w:val="both"/>
              <w:rPr>
                <w:rFonts w:ascii="Times New Roman" w:hAnsi="Times New Roman" w:cs="Times New Roman"/>
                <w:sz w:val="24"/>
                <w:szCs w:val="24"/>
              </w:rPr>
            </w:pPr>
          </w:p>
        </w:tc>
        <w:tc>
          <w:tcPr>
            <w:tcW w:w="3968" w:type="dxa"/>
          </w:tcPr>
          <w:p w:rsidR="00124F2B" w:rsidRPr="00931BE0" w:rsidRDefault="00124F2B" w:rsidP="00E76AB4">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ТОВ «</w:t>
            </w:r>
            <w:proofErr w:type="spellStart"/>
            <w:r w:rsidRPr="00931BE0">
              <w:rPr>
                <w:rFonts w:ascii="Times New Roman" w:hAnsi="Times New Roman" w:cs="Times New Roman"/>
                <w:b/>
                <w:sz w:val="24"/>
                <w:szCs w:val="24"/>
                <w:u w:val="single"/>
              </w:rPr>
              <w:t>Закарпаттяенергозбут</w:t>
            </w:r>
            <w:proofErr w:type="spellEnd"/>
            <w:r w:rsidRPr="00931BE0">
              <w:rPr>
                <w:rFonts w:ascii="Times New Roman" w:hAnsi="Times New Roman" w:cs="Times New Roman"/>
                <w:b/>
                <w:sz w:val="24"/>
                <w:szCs w:val="24"/>
                <w:u w:val="single"/>
              </w:rPr>
              <w:t xml:space="preserve">» </w:t>
            </w:r>
          </w:p>
          <w:p w:rsidR="00124F2B" w:rsidRPr="00931BE0" w:rsidRDefault="00124F2B" w:rsidP="00E76AB4">
            <w:pPr>
              <w:jc w:val="both"/>
              <w:rPr>
                <w:rFonts w:ascii="Times New Roman" w:hAnsi="Times New Roman" w:cs="Times New Roman"/>
                <w:b/>
                <w:sz w:val="24"/>
                <w:szCs w:val="24"/>
                <w:u w:val="single"/>
              </w:rPr>
            </w:pPr>
          </w:p>
          <w:p w:rsidR="00124F2B" w:rsidRPr="00931BE0" w:rsidRDefault="00124F2B" w:rsidP="008778BF">
            <w:pPr>
              <w:suppressAutoHyphens/>
              <w:jc w:val="both"/>
              <w:rPr>
                <w:rFonts w:ascii="Times New Roman" w:eastAsia="Calibri" w:hAnsi="Times New Roman" w:cs="Times New Roman"/>
                <w:sz w:val="24"/>
                <w:szCs w:val="24"/>
                <w:lang w:val="ru-RU" w:eastAsia="zh-CN"/>
              </w:rPr>
            </w:pPr>
            <w:r w:rsidRPr="00931BE0">
              <w:rPr>
                <w:rFonts w:ascii="Times New Roman" w:eastAsia="Calibri" w:hAnsi="Times New Roman" w:cs="Times New Roman"/>
                <w:sz w:val="24"/>
                <w:szCs w:val="24"/>
                <w:lang w:eastAsia="zh-CN"/>
              </w:rPr>
              <w:t>2.1.8.  Для укладення договору споживача про надання послуг з розподілу/передачі електричної енергії заявник у разі зміни споживача, форми власності чи власника електроустановки має надати оператору системи такі документи:</w:t>
            </w:r>
          </w:p>
          <w:p w:rsidR="00124F2B" w:rsidRPr="00931BE0" w:rsidRDefault="00124F2B" w:rsidP="00E76AB4">
            <w:pPr>
              <w:jc w:val="both"/>
              <w:rPr>
                <w:rFonts w:ascii="Times New Roman" w:hAnsi="Times New Roman" w:cs="Times New Roman"/>
                <w:sz w:val="24"/>
                <w:szCs w:val="24"/>
                <w:lang w:val="ru-RU"/>
              </w:rPr>
            </w:pPr>
            <w:r w:rsidRPr="00931BE0">
              <w:rPr>
                <w:rFonts w:ascii="Times New Roman" w:hAnsi="Times New Roman" w:cs="Times New Roman"/>
                <w:sz w:val="24"/>
                <w:szCs w:val="24"/>
                <w:lang w:val="ru-RU"/>
              </w:rPr>
              <w:t>……</w:t>
            </w:r>
          </w:p>
          <w:p w:rsidR="00124F2B" w:rsidRPr="00931BE0" w:rsidRDefault="00124F2B" w:rsidP="008778BF">
            <w:pPr>
              <w:suppressAutoHyphens/>
              <w:jc w:val="both"/>
              <w:rPr>
                <w:rFonts w:ascii="Times New Roman" w:eastAsia="Calibri" w:hAnsi="Times New Roman" w:cs="Times New Roman"/>
                <w:b/>
                <w:color w:val="7030A0"/>
                <w:sz w:val="24"/>
                <w:szCs w:val="24"/>
                <w:lang w:eastAsia="zh-CN"/>
              </w:rPr>
            </w:pPr>
            <w:r w:rsidRPr="00931BE0">
              <w:rPr>
                <w:rFonts w:ascii="Times New Roman" w:eastAsia="Calibri" w:hAnsi="Times New Roman" w:cs="Times New Roman"/>
                <w:b/>
                <w:color w:val="7030A0"/>
                <w:sz w:val="24"/>
                <w:szCs w:val="24"/>
                <w:lang w:eastAsia="zh-CN"/>
              </w:rPr>
              <w:t xml:space="preserve">У разі смерті споживача, спадкоємець, який у встановленому законом порядку скористався правом на подання заяви про прийняття спадщини, до складу якої входить  об’єкт побутового споживача, до моменту набуття права власності на нього, що підтверджується копією витягу з Державного реєстру речових прав на нерухоме майно про реєстрацію права власності, має право укласти договір споживача про надання послуг з розподілу/передачі електричної енергії за умови </w:t>
            </w:r>
            <w:r w:rsidRPr="00931BE0">
              <w:rPr>
                <w:rFonts w:ascii="Times New Roman" w:eastAsia="Calibri" w:hAnsi="Times New Roman" w:cs="Times New Roman"/>
                <w:b/>
                <w:color w:val="7030A0"/>
                <w:sz w:val="24"/>
                <w:szCs w:val="24"/>
                <w:lang w:eastAsia="zh-CN"/>
              </w:rPr>
              <w:lastRenderedPageBreak/>
              <w:t>надання відповідних документів, передбачених цим пунктом.</w:t>
            </w:r>
          </w:p>
          <w:p w:rsidR="00124F2B" w:rsidRPr="00931BE0" w:rsidRDefault="00124F2B" w:rsidP="008778BF">
            <w:pPr>
              <w:suppressAutoHyphens/>
              <w:jc w:val="both"/>
              <w:rPr>
                <w:rFonts w:ascii="Times New Roman" w:eastAsia="Calibri" w:hAnsi="Times New Roman" w:cs="Times New Roman"/>
                <w:color w:val="7030A0"/>
                <w:sz w:val="24"/>
                <w:szCs w:val="24"/>
                <w:lang w:val="ru-RU" w:eastAsia="zh-CN"/>
              </w:rPr>
            </w:pPr>
          </w:p>
          <w:p w:rsidR="00124F2B" w:rsidRPr="00931BE0" w:rsidRDefault="00124F2B" w:rsidP="008778BF">
            <w:pPr>
              <w:suppressAutoHyphens/>
              <w:jc w:val="both"/>
              <w:rPr>
                <w:rFonts w:ascii="Times New Roman" w:eastAsia="Calibri" w:hAnsi="Times New Roman" w:cs="Times New Roman"/>
                <w:color w:val="0070C0"/>
                <w:sz w:val="24"/>
                <w:szCs w:val="24"/>
                <w:lang w:val="ru-RU" w:eastAsia="zh-CN"/>
              </w:rPr>
            </w:pPr>
            <w:r w:rsidRPr="00931BE0">
              <w:rPr>
                <w:rFonts w:ascii="Times New Roman" w:eastAsia="Calibri" w:hAnsi="Times New Roman" w:cs="Times New Roman"/>
                <w:b/>
                <w:color w:val="0070C0"/>
                <w:sz w:val="24"/>
                <w:szCs w:val="24"/>
                <w:lang w:eastAsia="zh-CN"/>
              </w:rPr>
              <w:t>За наявності декількох осіб, що здійснили подання ними заяв про прийняття спадщини — договір про надання послуг з розподілу/передачі електричної енергії укладається із особою, що перша звернулась для укладення договору споживача про надання послуг з розподілу/передачі електричної енергії та надала оператору системи відповідні документи, передбачені цим пунктом.</w:t>
            </w:r>
          </w:p>
          <w:p w:rsidR="00124F2B" w:rsidRPr="00931BE0" w:rsidRDefault="00124F2B" w:rsidP="008778BF">
            <w:pPr>
              <w:suppressAutoHyphens/>
              <w:jc w:val="both"/>
              <w:rPr>
                <w:rFonts w:ascii="Times New Roman" w:eastAsia="Calibri" w:hAnsi="Times New Roman" w:cs="Times New Roman"/>
                <w:sz w:val="24"/>
                <w:szCs w:val="24"/>
                <w:lang w:eastAsia="zh-CN"/>
              </w:rPr>
            </w:pPr>
          </w:p>
          <w:p w:rsidR="00124F2B" w:rsidRPr="00931BE0" w:rsidRDefault="00124F2B" w:rsidP="008778BF">
            <w:pPr>
              <w:suppressAutoHyphens/>
              <w:ind w:firstLine="318"/>
              <w:jc w:val="both"/>
              <w:rPr>
                <w:rFonts w:ascii="Times New Roman" w:eastAsia="Calibri" w:hAnsi="Times New Roman" w:cs="Times New Roman"/>
                <w:color w:val="7030A0"/>
                <w:sz w:val="24"/>
                <w:szCs w:val="24"/>
                <w:lang w:val="ru-RU" w:eastAsia="zh-CN"/>
              </w:rPr>
            </w:pPr>
            <w:r w:rsidRPr="00931BE0">
              <w:rPr>
                <w:rFonts w:ascii="Times New Roman" w:eastAsia="Calibri" w:hAnsi="Times New Roman" w:cs="Times New Roman"/>
                <w:b/>
                <w:color w:val="7030A0"/>
                <w:sz w:val="24"/>
                <w:szCs w:val="24"/>
                <w:lang w:eastAsia="zh-CN"/>
              </w:rPr>
              <w:t>Вказаний договір укладається на умовах діючого договору споживача і діє до моменту звернення спадкоємця, 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p>
          <w:p w:rsidR="00124F2B" w:rsidRPr="00931BE0" w:rsidRDefault="00124F2B" w:rsidP="00E76AB4">
            <w:pPr>
              <w:jc w:val="both"/>
              <w:rPr>
                <w:rFonts w:ascii="Times New Roman" w:hAnsi="Times New Roman" w:cs="Times New Roman"/>
                <w:b/>
                <w:color w:val="7030A0"/>
                <w:sz w:val="24"/>
                <w:szCs w:val="24"/>
                <w:u w:val="single"/>
                <w:lang w:val="ru-RU"/>
              </w:rPr>
            </w:pPr>
          </w:p>
          <w:p w:rsidR="00124F2B" w:rsidRPr="00931BE0" w:rsidRDefault="00124F2B" w:rsidP="00E76AB4">
            <w:pPr>
              <w:jc w:val="both"/>
              <w:rPr>
                <w:rFonts w:ascii="Times New Roman" w:hAnsi="Times New Roman" w:cs="Times New Roman"/>
                <w:b/>
                <w:sz w:val="24"/>
                <w:szCs w:val="24"/>
                <w:u w:val="single"/>
              </w:rPr>
            </w:pPr>
          </w:p>
        </w:tc>
        <w:tc>
          <w:tcPr>
            <w:tcW w:w="3259" w:type="dxa"/>
          </w:tcPr>
          <w:p w:rsidR="00124F2B" w:rsidRPr="00931BE0" w:rsidRDefault="00124F2B" w:rsidP="00896298">
            <w:pPr>
              <w:jc w:val="both"/>
              <w:rPr>
                <w:rFonts w:ascii="Times New Roman" w:hAnsi="Times New Roman" w:cs="Times New Roman"/>
                <w:color w:val="000000"/>
                <w:sz w:val="24"/>
                <w:szCs w:val="24"/>
                <w:shd w:val="clear" w:color="auto" w:fill="FFFFFF"/>
              </w:rPr>
            </w:pPr>
            <w:r w:rsidRPr="00931BE0">
              <w:rPr>
                <w:rFonts w:ascii="Times New Roman" w:eastAsia="Times New Roman" w:hAnsi="Times New Roman" w:cs="Times New Roman"/>
                <w:sz w:val="24"/>
                <w:szCs w:val="24"/>
                <w:lang w:eastAsia="zh-CN"/>
              </w:rPr>
              <w:lastRenderedPageBreak/>
              <w:t>Вважаємо, що включення даної норми чітко регламентуватиме дії учасника ринку, у разі якщо наявні декілька осіб, які подали заяви на прийняття спадщини. При цьому, всі ці особи можуть звертатися щодо укладення з ними договору. У такому випадку, при зверненні раніше однієї з осіб, в учасника ринку може бути відсутня інформація про наявність інших осіб, які подали заяви нотаріусу.</w:t>
            </w:r>
          </w:p>
        </w:tc>
        <w:tc>
          <w:tcPr>
            <w:tcW w:w="3971" w:type="dxa"/>
          </w:tcPr>
          <w:p w:rsidR="00124F2B" w:rsidRDefault="00124F2B"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Pr="00C067C7" w:rsidRDefault="00D92C89" w:rsidP="00701938">
            <w:pPr>
              <w:jc w:val="both"/>
              <w:rPr>
                <w:rFonts w:ascii="Times New Roman" w:hAnsi="Times New Roman" w:cs="Times New Roman"/>
                <w:b/>
                <w:sz w:val="24"/>
                <w:szCs w:val="24"/>
              </w:rPr>
            </w:pPr>
            <w:r w:rsidRPr="00C067C7">
              <w:rPr>
                <w:rFonts w:ascii="Times New Roman" w:hAnsi="Times New Roman" w:cs="Times New Roman"/>
                <w:b/>
                <w:sz w:val="24"/>
                <w:szCs w:val="24"/>
              </w:rPr>
              <w:t xml:space="preserve">Попередньо </w:t>
            </w:r>
            <w:r w:rsidR="00701938" w:rsidRPr="00C067C7">
              <w:rPr>
                <w:rFonts w:ascii="Times New Roman" w:hAnsi="Times New Roman" w:cs="Times New Roman"/>
                <w:b/>
                <w:sz w:val="24"/>
                <w:szCs w:val="24"/>
              </w:rPr>
              <w:t>на обговорення</w:t>
            </w:r>
          </w:p>
        </w:tc>
      </w:tr>
      <w:tr w:rsidR="00124F2B" w:rsidRPr="00931BE0" w:rsidTr="0011547F">
        <w:tc>
          <w:tcPr>
            <w:tcW w:w="4248" w:type="dxa"/>
            <w:vMerge/>
          </w:tcPr>
          <w:p w:rsidR="00124F2B" w:rsidRPr="00931BE0" w:rsidRDefault="00124F2B" w:rsidP="009F7266">
            <w:pPr>
              <w:jc w:val="both"/>
              <w:rPr>
                <w:rFonts w:ascii="Times New Roman" w:hAnsi="Times New Roman" w:cs="Times New Roman"/>
                <w:sz w:val="24"/>
                <w:szCs w:val="24"/>
              </w:rPr>
            </w:pPr>
          </w:p>
        </w:tc>
        <w:tc>
          <w:tcPr>
            <w:tcW w:w="3968" w:type="dxa"/>
          </w:tcPr>
          <w:p w:rsidR="00124F2B" w:rsidRPr="00931BE0" w:rsidRDefault="00124F2B" w:rsidP="00E76AB4">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ТОВ «КИЇВСЬКА ОБЛАСНА ЕК»</w:t>
            </w:r>
          </w:p>
          <w:p w:rsidR="00124F2B" w:rsidRPr="00931BE0" w:rsidRDefault="00124F2B" w:rsidP="00E76AB4">
            <w:pPr>
              <w:jc w:val="both"/>
              <w:rPr>
                <w:rFonts w:ascii="Times New Roman" w:hAnsi="Times New Roman" w:cs="Times New Roman"/>
                <w:b/>
                <w:sz w:val="24"/>
                <w:szCs w:val="24"/>
                <w:u w:val="single"/>
              </w:rPr>
            </w:pPr>
          </w:p>
          <w:p w:rsidR="00124F2B" w:rsidRPr="00931BE0" w:rsidRDefault="00124F2B" w:rsidP="00583AD5">
            <w:pPr>
              <w:jc w:val="both"/>
              <w:rPr>
                <w:rFonts w:ascii="Times New Roman" w:eastAsia="Times New Roman" w:hAnsi="Times New Roman" w:cs="Times New Roman"/>
                <w:sz w:val="24"/>
                <w:szCs w:val="24"/>
                <w:lang w:val="ru-RU" w:eastAsia="ru-RU"/>
              </w:rPr>
            </w:pPr>
            <w:r w:rsidRPr="00931BE0">
              <w:rPr>
                <w:rFonts w:ascii="Times New Roman" w:eastAsia="Times New Roman" w:hAnsi="Times New Roman" w:cs="Times New Roman"/>
                <w:sz w:val="24"/>
                <w:szCs w:val="24"/>
                <w:lang w:val="ru-RU" w:eastAsia="ru-RU"/>
              </w:rPr>
              <w:t xml:space="preserve">2.1.8.  Для </w:t>
            </w:r>
            <w:proofErr w:type="spellStart"/>
            <w:r w:rsidRPr="00931BE0">
              <w:rPr>
                <w:rFonts w:ascii="Times New Roman" w:eastAsia="Times New Roman" w:hAnsi="Times New Roman" w:cs="Times New Roman"/>
                <w:sz w:val="24"/>
                <w:szCs w:val="24"/>
                <w:lang w:val="ru-RU" w:eastAsia="ru-RU"/>
              </w:rPr>
              <w:t>укладення</w:t>
            </w:r>
            <w:proofErr w:type="spellEnd"/>
            <w:r w:rsidRPr="00931BE0">
              <w:rPr>
                <w:rFonts w:ascii="Times New Roman" w:eastAsia="Times New Roman" w:hAnsi="Times New Roman" w:cs="Times New Roman"/>
                <w:sz w:val="24"/>
                <w:szCs w:val="24"/>
                <w:lang w:val="ru-RU" w:eastAsia="ru-RU"/>
              </w:rPr>
              <w:t xml:space="preserve"> договору </w:t>
            </w:r>
            <w:proofErr w:type="spellStart"/>
            <w:r w:rsidRPr="00931BE0">
              <w:rPr>
                <w:rFonts w:ascii="Times New Roman" w:eastAsia="Times New Roman" w:hAnsi="Times New Roman" w:cs="Times New Roman"/>
                <w:sz w:val="24"/>
                <w:szCs w:val="24"/>
                <w:lang w:val="ru-RU" w:eastAsia="ru-RU"/>
              </w:rPr>
              <w:t>споживача</w:t>
            </w:r>
            <w:proofErr w:type="spellEnd"/>
            <w:r w:rsidRPr="00931BE0">
              <w:rPr>
                <w:rFonts w:ascii="Times New Roman" w:eastAsia="Times New Roman" w:hAnsi="Times New Roman" w:cs="Times New Roman"/>
                <w:sz w:val="24"/>
                <w:szCs w:val="24"/>
                <w:lang w:val="ru-RU" w:eastAsia="ru-RU"/>
              </w:rPr>
              <w:t xml:space="preserve"> про </w:t>
            </w:r>
            <w:proofErr w:type="spellStart"/>
            <w:r w:rsidRPr="00931BE0">
              <w:rPr>
                <w:rFonts w:ascii="Times New Roman" w:eastAsia="Times New Roman" w:hAnsi="Times New Roman" w:cs="Times New Roman"/>
                <w:sz w:val="24"/>
                <w:szCs w:val="24"/>
                <w:lang w:val="ru-RU" w:eastAsia="ru-RU"/>
              </w:rPr>
              <w:t>надання</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послуг</w:t>
            </w:r>
            <w:proofErr w:type="spellEnd"/>
            <w:r w:rsidRPr="00931BE0">
              <w:rPr>
                <w:rFonts w:ascii="Times New Roman" w:eastAsia="Times New Roman" w:hAnsi="Times New Roman" w:cs="Times New Roman"/>
                <w:sz w:val="24"/>
                <w:szCs w:val="24"/>
                <w:lang w:val="ru-RU" w:eastAsia="ru-RU"/>
              </w:rPr>
              <w:t xml:space="preserve"> з </w:t>
            </w:r>
            <w:proofErr w:type="spellStart"/>
            <w:r w:rsidRPr="00931BE0">
              <w:rPr>
                <w:rFonts w:ascii="Times New Roman" w:eastAsia="Times New Roman" w:hAnsi="Times New Roman" w:cs="Times New Roman"/>
                <w:sz w:val="24"/>
                <w:szCs w:val="24"/>
                <w:lang w:val="ru-RU" w:eastAsia="ru-RU"/>
              </w:rPr>
              <w:t>розподілу</w:t>
            </w:r>
            <w:proofErr w:type="spellEnd"/>
            <w:r w:rsidRPr="00931BE0">
              <w:rPr>
                <w:rFonts w:ascii="Times New Roman" w:eastAsia="Times New Roman" w:hAnsi="Times New Roman" w:cs="Times New Roman"/>
                <w:sz w:val="24"/>
                <w:szCs w:val="24"/>
                <w:lang w:val="ru-RU" w:eastAsia="ru-RU"/>
              </w:rPr>
              <w:t>/</w:t>
            </w:r>
            <w:proofErr w:type="spellStart"/>
            <w:r w:rsidRPr="00931BE0">
              <w:rPr>
                <w:rFonts w:ascii="Times New Roman" w:eastAsia="Times New Roman" w:hAnsi="Times New Roman" w:cs="Times New Roman"/>
                <w:sz w:val="24"/>
                <w:szCs w:val="24"/>
                <w:lang w:val="ru-RU" w:eastAsia="ru-RU"/>
              </w:rPr>
              <w:t>передачі</w:t>
            </w:r>
            <w:proofErr w:type="spellEnd"/>
            <w:r w:rsidRPr="00931BE0">
              <w:rPr>
                <w:rFonts w:ascii="Times New Roman" w:eastAsia="Times New Roman" w:hAnsi="Times New Roman" w:cs="Times New Roman"/>
                <w:sz w:val="24"/>
                <w:szCs w:val="24"/>
                <w:lang w:val="ru-RU" w:eastAsia="ru-RU"/>
              </w:rPr>
              <w:t> </w:t>
            </w:r>
            <w:proofErr w:type="spellStart"/>
            <w:r w:rsidRPr="00931BE0">
              <w:rPr>
                <w:rFonts w:ascii="Times New Roman" w:eastAsia="Times New Roman" w:hAnsi="Times New Roman" w:cs="Times New Roman"/>
                <w:sz w:val="24"/>
                <w:szCs w:val="24"/>
                <w:lang w:val="ru-RU" w:eastAsia="ru-RU"/>
              </w:rPr>
              <w:t>електричної</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енергії</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заявник</w:t>
            </w:r>
            <w:proofErr w:type="spellEnd"/>
            <w:r w:rsidRPr="00931BE0">
              <w:rPr>
                <w:rFonts w:ascii="Times New Roman" w:eastAsia="Times New Roman" w:hAnsi="Times New Roman" w:cs="Times New Roman"/>
                <w:sz w:val="24"/>
                <w:szCs w:val="24"/>
                <w:lang w:val="ru-RU" w:eastAsia="ru-RU"/>
              </w:rPr>
              <w:t xml:space="preserve"> у </w:t>
            </w:r>
            <w:proofErr w:type="spellStart"/>
            <w:r w:rsidRPr="00931BE0">
              <w:rPr>
                <w:rFonts w:ascii="Times New Roman" w:eastAsia="Times New Roman" w:hAnsi="Times New Roman" w:cs="Times New Roman"/>
                <w:sz w:val="24"/>
                <w:szCs w:val="24"/>
                <w:lang w:val="ru-RU" w:eastAsia="ru-RU"/>
              </w:rPr>
              <w:t>разі</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зміни</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споживача</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форми</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власності</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чи</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lastRenderedPageBreak/>
              <w:t>власника</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електроустановки</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має</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надати</w:t>
            </w:r>
            <w:proofErr w:type="spellEnd"/>
            <w:r w:rsidRPr="00931BE0">
              <w:rPr>
                <w:rFonts w:ascii="Times New Roman" w:eastAsia="Times New Roman" w:hAnsi="Times New Roman" w:cs="Times New Roman"/>
                <w:sz w:val="24"/>
                <w:szCs w:val="24"/>
                <w:lang w:val="ru-RU" w:eastAsia="ru-RU"/>
              </w:rPr>
              <w:t xml:space="preserve"> оператору </w:t>
            </w:r>
            <w:proofErr w:type="spellStart"/>
            <w:r w:rsidRPr="00931BE0">
              <w:rPr>
                <w:rFonts w:ascii="Times New Roman" w:eastAsia="Times New Roman" w:hAnsi="Times New Roman" w:cs="Times New Roman"/>
                <w:sz w:val="24"/>
                <w:szCs w:val="24"/>
                <w:lang w:val="ru-RU" w:eastAsia="ru-RU"/>
              </w:rPr>
              <w:t>системи</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такі</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документи</w:t>
            </w:r>
            <w:proofErr w:type="spellEnd"/>
            <w:r w:rsidRPr="00931BE0">
              <w:rPr>
                <w:rFonts w:ascii="Times New Roman" w:eastAsia="Times New Roman" w:hAnsi="Times New Roman" w:cs="Times New Roman"/>
                <w:sz w:val="24"/>
                <w:szCs w:val="24"/>
                <w:lang w:val="ru-RU" w:eastAsia="ru-RU"/>
              </w:rPr>
              <w:t>:</w:t>
            </w:r>
          </w:p>
          <w:p w:rsidR="00124F2B" w:rsidRPr="00931BE0" w:rsidRDefault="00124F2B" w:rsidP="00E76AB4">
            <w:pPr>
              <w:jc w:val="both"/>
              <w:rPr>
                <w:rFonts w:ascii="Times New Roman" w:hAnsi="Times New Roman" w:cs="Times New Roman"/>
                <w:sz w:val="24"/>
                <w:szCs w:val="24"/>
                <w:lang w:val="ru-RU"/>
              </w:rPr>
            </w:pPr>
            <w:r w:rsidRPr="00931BE0">
              <w:rPr>
                <w:rFonts w:ascii="Times New Roman" w:hAnsi="Times New Roman" w:cs="Times New Roman"/>
                <w:sz w:val="24"/>
                <w:szCs w:val="24"/>
                <w:lang w:val="ru-RU"/>
              </w:rPr>
              <w:t>…….</w:t>
            </w:r>
          </w:p>
          <w:p w:rsidR="00124F2B" w:rsidRPr="00931BE0" w:rsidRDefault="00124F2B" w:rsidP="00E76AB4">
            <w:pPr>
              <w:jc w:val="both"/>
              <w:rPr>
                <w:rFonts w:ascii="Times New Roman" w:hAnsi="Times New Roman" w:cs="Times New Roman"/>
                <w:b/>
                <w:sz w:val="24"/>
                <w:szCs w:val="24"/>
                <w:u w:val="single"/>
                <w:lang w:val="ru-RU"/>
              </w:rPr>
            </w:pPr>
          </w:p>
          <w:p w:rsidR="00D92C89" w:rsidRDefault="00124F2B" w:rsidP="00E76AB4">
            <w:pPr>
              <w:jc w:val="both"/>
              <w:rPr>
                <w:rFonts w:ascii="Times New Roman" w:eastAsia="Calibri" w:hAnsi="Times New Roman" w:cs="Times New Roman"/>
                <w:b/>
                <w:color w:val="0070C0"/>
                <w:sz w:val="24"/>
                <w:szCs w:val="24"/>
                <w:lang w:val="ru-RU" w:eastAsia="ru-RU"/>
              </w:rPr>
            </w:pPr>
            <w:proofErr w:type="spellStart"/>
            <w:r w:rsidRPr="00931BE0">
              <w:rPr>
                <w:rFonts w:ascii="Times New Roman" w:eastAsia="Calibri" w:hAnsi="Times New Roman" w:cs="Times New Roman"/>
                <w:b/>
                <w:color w:val="7030A0"/>
                <w:sz w:val="24"/>
                <w:szCs w:val="24"/>
                <w:lang w:val="ru-RU" w:eastAsia="ru-RU"/>
              </w:rPr>
              <w:t>Вказаний</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договір</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укладається</w:t>
            </w:r>
            <w:proofErr w:type="spellEnd"/>
            <w:r w:rsidRPr="00931BE0">
              <w:rPr>
                <w:rFonts w:ascii="Times New Roman" w:eastAsia="Calibri" w:hAnsi="Times New Roman" w:cs="Times New Roman"/>
                <w:b/>
                <w:color w:val="7030A0"/>
                <w:sz w:val="24"/>
                <w:szCs w:val="24"/>
                <w:lang w:val="ru-RU" w:eastAsia="ru-RU"/>
              </w:rPr>
              <w:t xml:space="preserve"> на </w:t>
            </w:r>
            <w:proofErr w:type="spellStart"/>
            <w:r w:rsidRPr="00931BE0">
              <w:rPr>
                <w:rFonts w:ascii="Times New Roman" w:eastAsia="Calibri" w:hAnsi="Times New Roman" w:cs="Times New Roman"/>
                <w:b/>
                <w:color w:val="7030A0"/>
                <w:sz w:val="24"/>
                <w:szCs w:val="24"/>
                <w:lang w:val="ru-RU" w:eastAsia="ru-RU"/>
              </w:rPr>
              <w:t>умовах</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діючого</w:t>
            </w:r>
            <w:proofErr w:type="spellEnd"/>
            <w:r w:rsidRPr="00931BE0">
              <w:rPr>
                <w:rFonts w:ascii="Times New Roman" w:eastAsia="Calibri" w:hAnsi="Times New Roman" w:cs="Times New Roman"/>
                <w:b/>
                <w:color w:val="7030A0"/>
                <w:sz w:val="24"/>
                <w:szCs w:val="24"/>
                <w:lang w:val="ru-RU" w:eastAsia="ru-RU"/>
              </w:rPr>
              <w:t xml:space="preserve"> договору </w:t>
            </w:r>
            <w:proofErr w:type="spellStart"/>
            <w:r w:rsidRPr="00931BE0">
              <w:rPr>
                <w:rFonts w:ascii="Times New Roman" w:eastAsia="Calibri" w:hAnsi="Times New Roman" w:cs="Times New Roman"/>
                <w:b/>
                <w:color w:val="7030A0"/>
                <w:sz w:val="24"/>
                <w:szCs w:val="24"/>
                <w:lang w:val="ru-RU" w:eastAsia="ru-RU"/>
              </w:rPr>
              <w:t>споживача</w:t>
            </w:r>
            <w:proofErr w:type="spellEnd"/>
            <w:r w:rsidRPr="00931BE0">
              <w:rPr>
                <w:rFonts w:ascii="Times New Roman" w:eastAsia="Calibri" w:hAnsi="Times New Roman" w:cs="Times New Roman"/>
                <w:b/>
                <w:color w:val="7030A0"/>
                <w:sz w:val="24"/>
                <w:szCs w:val="24"/>
                <w:lang w:eastAsia="ru-RU"/>
              </w:rPr>
              <w:t xml:space="preserve"> </w:t>
            </w:r>
            <w:proofErr w:type="gramStart"/>
            <w:r w:rsidRPr="00931BE0">
              <w:rPr>
                <w:rFonts w:ascii="Times New Roman" w:eastAsia="Calibri" w:hAnsi="Times New Roman" w:cs="Times New Roman"/>
                <w:b/>
                <w:color w:val="0070C0"/>
                <w:sz w:val="24"/>
                <w:szCs w:val="24"/>
                <w:lang w:eastAsia="ru-RU"/>
              </w:rPr>
              <w:t>зі  спадкоємцем</w:t>
            </w:r>
            <w:proofErr w:type="gramEnd"/>
            <w:r w:rsidRPr="00931BE0">
              <w:rPr>
                <w:rFonts w:ascii="Times New Roman" w:eastAsia="Calibri" w:hAnsi="Times New Roman" w:cs="Times New Roman"/>
                <w:b/>
                <w:color w:val="0070C0"/>
                <w:sz w:val="24"/>
                <w:szCs w:val="24"/>
                <w:lang w:eastAsia="ru-RU"/>
              </w:rPr>
              <w:t>, який першим</w:t>
            </w:r>
            <w:r w:rsidR="00D92C89">
              <w:rPr>
                <w:rFonts w:ascii="Times New Roman" w:eastAsia="Calibri" w:hAnsi="Times New Roman" w:cs="Times New Roman"/>
                <w:b/>
                <w:color w:val="0070C0"/>
                <w:sz w:val="24"/>
                <w:szCs w:val="24"/>
                <w:lang w:eastAsia="ru-RU"/>
              </w:rPr>
              <w:t xml:space="preserve"> звернувся до Оператора системи </w:t>
            </w:r>
            <w:r w:rsidRPr="00931BE0">
              <w:rPr>
                <w:rFonts w:ascii="Times New Roman" w:eastAsia="Calibri" w:hAnsi="Times New Roman" w:cs="Times New Roman"/>
                <w:b/>
                <w:color w:val="0070C0"/>
                <w:sz w:val="24"/>
                <w:szCs w:val="24"/>
                <w:lang w:eastAsia="ru-RU"/>
              </w:rPr>
              <w:t>розподілу</w:t>
            </w:r>
            <w:r w:rsidRPr="00931BE0">
              <w:rPr>
                <w:rFonts w:ascii="Times New Roman" w:eastAsia="Calibri" w:hAnsi="Times New Roman" w:cs="Times New Roman"/>
                <w:b/>
                <w:color w:val="0070C0"/>
                <w:sz w:val="24"/>
                <w:szCs w:val="24"/>
                <w:lang w:val="ru-RU" w:eastAsia="ru-RU"/>
              </w:rPr>
              <w:t>/</w:t>
            </w:r>
          </w:p>
          <w:p w:rsidR="00124F2B" w:rsidRPr="00931BE0" w:rsidRDefault="00D92C89" w:rsidP="00E76AB4">
            <w:pPr>
              <w:jc w:val="both"/>
              <w:rPr>
                <w:rFonts w:ascii="Times New Roman" w:hAnsi="Times New Roman" w:cs="Times New Roman"/>
                <w:b/>
                <w:color w:val="0070C0"/>
                <w:sz w:val="24"/>
                <w:szCs w:val="24"/>
                <w:u w:val="single"/>
              </w:rPr>
            </w:pPr>
            <w:r>
              <w:rPr>
                <w:rFonts w:ascii="Times New Roman" w:eastAsia="Calibri" w:hAnsi="Times New Roman" w:cs="Times New Roman"/>
                <w:b/>
                <w:color w:val="0070C0"/>
                <w:sz w:val="24"/>
                <w:szCs w:val="24"/>
                <w:lang w:eastAsia="ru-RU"/>
              </w:rPr>
              <w:t>Постачальник</w:t>
            </w:r>
            <w:r w:rsidR="00124F2B" w:rsidRPr="00931BE0">
              <w:rPr>
                <w:rFonts w:ascii="Times New Roman" w:eastAsia="Calibri" w:hAnsi="Times New Roman" w:cs="Times New Roman"/>
                <w:b/>
                <w:color w:val="0070C0"/>
                <w:sz w:val="24"/>
                <w:szCs w:val="24"/>
                <w:lang w:eastAsia="ru-RU"/>
              </w:rPr>
              <w:t xml:space="preserve">а, </w:t>
            </w:r>
            <w:r w:rsidR="00124F2B" w:rsidRPr="00931BE0">
              <w:rPr>
                <w:rFonts w:ascii="Times New Roman" w:eastAsia="Calibri" w:hAnsi="Times New Roman" w:cs="Times New Roman"/>
                <w:b/>
                <w:color w:val="0070C0"/>
                <w:sz w:val="24"/>
                <w:szCs w:val="24"/>
                <w:lang w:val="ru-RU" w:eastAsia="ru-RU"/>
              </w:rPr>
              <w:t xml:space="preserve"> </w:t>
            </w:r>
            <w:r w:rsidR="00124F2B" w:rsidRPr="00931BE0">
              <w:rPr>
                <w:rFonts w:ascii="Times New Roman" w:eastAsia="Calibri" w:hAnsi="Times New Roman" w:cs="Times New Roman"/>
                <w:b/>
                <w:color w:val="7030A0"/>
                <w:sz w:val="24"/>
                <w:szCs w:val="24"/>
                <w:lang w:val="ru-RU" w:eastAsia="ru-RU"/>
              </w:rPr>
              <w:t xml:space="preserve">і </w:t>
            </w:r>
            <w:proofErr w:type="spellStart"/>
            <w:r w:rsidR="00124F2B" w:rsidRPr="00931BE0">
              <w:rPr>
                <w:rFonts w:ascii="Times New Roman" w:eastAsia="Calibri" w:hAnsi="Times New Roman" w:cs="Times New Roman"/>
                <w:b/>
                <w:color w:val="7030A0"/>
                <w:sz w:val="24"/>
                <w:szCs w:val="24"/>
                <w:lang w:val="ru-RU" w:eastAsia="ru-RU"/>
              </w:rPr>
              <w:t>діє</w:t>
            </w:r>
            <w:proofErr w:type="spellEnd"/>
            <w:r w:rsidR="00124F2B" w:rsidRPr="00931BE0">
              <w:rPr>
                <w:rFonts w:ascii="Times New Roman" w:eastAsia="Calibri" w:hAnsi="Times New Roman" w:cs="Times New Roman"/>
                <w:b/>
                <w:color w:val="7030A0"/>
                <w:sz w:val="24"/>
                <w:szCs w:val="24"/>
                <w:lang w:val="ru-RU" w:eastAsia="ru-RU"/>
              </w:rPr>
              <w:t xml:space="preserve"> до моменту </w:t>
            </w:r>
            <w:proofErr w:type="spellStart"/>
            <w:r w:rsidR="00124F2B" w:rsidRPr="00931BE0">
              <w:rPr>
                <w:rFonts w:ascii="Times New Roman" w:eastAsia="Calibri" w:hAnsi="Times New Roman" w:cs="Times New Roman"/>
                <w:b/>
                <w:color w:val="7030A0"/>
                <w:sz w:val="24"/>
                <w:szCs w:val="24"/>
                <w:lang w:val="ru-RU" w:eastAsia="ru-RU"/>
              </w:rPr>
              <w:t>звернення</w:t>
            </w:r>
            <w:proofErr w:type="spellEnd"/>
            <w:r w:rsidR="00124F2B" w:rsidRPr="00931BE0">
              <w:rPr>
                <w:rFonts w:ascii="Times New Roman" w:eastAsia="Calibri" w:hAnsi="Times New Roman" w:cs="Times New Roman"/>
                <w:b/>
                <w:color w:val="7030A0"/>
                <w:sz w:val="24"/>
                <w:szCs w:val="24"/>
                <w:lang w:val="ru-RU" w:eastAsia="ru-RU"/>
              </w:rPr>
              <w:t xml:space="preserve"> </w:t>
            </w:r>
            <w:proofErr w:type="spellStart"/>
            <w:r w:rsidR="00124F2B" w:rsidRPr="00931BE0">
              <w:rPr>
                <w:rFonts w:ascii="Times New Roman" w:eastAsia="Calibri" w:hAnsi="Times New Roman" w:cs="Times New Roman"/>
                <w:b/>
                <w:color w:val="7030A0"/>
                <w:sz w:val="24"/>
                <w:szCs w:val="24"/>
                <w:lang w:val="ru-RU" w:eastAsia="ru-RU"/>
              </w:rPr>
              <w:t>спадкоємця</w:t>
            </w:r>
            <w:proofErr w:type="spellEnd"/>
            <w:r w:rsidR="00124F2B" w:rsidRPr="00931BE0">
              <w:rPr>
                <w:rFonts w:ascii="Times New Roman" w:eastAsia="Calibri" w:hAnsi="Times New Roman" w:cs="Times New Roman"/>
                <w:b/>
                <w:color w:val="7030A0"/>
                <w:sz w:val="24"/>
                <w:szCs w:val="24"/>
                <w:lang w:val="ru-RU" w:eastAsia="ru-RU"/>
              </w:rPr>
              <w:t xml:space="preserve">, </w:t>
            </w:r>
            <w:proofErr w:type="spellStart"/>
            <w:r w:rsidR="00124F2B" w:rsidRPr="00931BE0">
              <w:rPr>
                <w:rFonts w:ascii="Times New Roman" w:eastAsia="Calibri" w:hAnsi="Times New Roman" w:cs="Times New Roman"/>
                <w:b/>
                <w:color w:val="7030A0"/>
                <w:sz w:val="24"/>
                <w:szCs w:val="24"/>
                <w:lang w:val="ru-RU" w:eastAsia="ru-RU"/>
              </w:rPr>
              <w:t>після</w:t>
            </w:r>
            <w:proofErr w:type="spellEnd"/>
            <w:r w:rsidR="00124F2B" w:rsidRPr="00931BE0">
              <w:rPr>
                <w:rFonts w:ascii="Times New Roman" w:eastAsia="Calibri" w:hAnsi="Times New Roman" w:cs="Times New Roman"/>
                <w:b/>
                <w:color w:val="7030A0"/>
                <w:sz w:val="24"/>
                <w:szCs w:val="24"/>
                <w:lang w:val="ru-RU" w:eastAsia="ru-RU"/>
              </w:rPr>
              <w:t xml:space="preserve"> </w:t>
            </w:r>
            <w:proofErr w:type="spellStart"/>
            <w:r w:rsidR="00124F2B" w:rsidRPr="00931BE0">
              <w:rPr>
                <w:rFonts w:ascii="Times New Roman" w:eastAsia="Calibri" w:hAnsi="Times New Roman" w:cs="Times New Roman"/>
                <w:b/>
                <w:color w:val="7030A0"/>
                <w:sz w:val="24"/>
                <w:szCs w:val="24"/>
                <w:lang w:val="ru-RU" w:eastAsia="ru-RU"/>
              </w:rPr>
              <w:t>набуття</w:t>
            </w:r>
            <w:proofErr w:type="spellEnd"/>
            <w:r w:rsidR="00124F2B" w:rsidRPr="00931BE0">
              <w:rPr>
                <w:rFonts w:ascii="Times New Roman" w:eastAsia="Calibri" w:hAnsi="Times New Roman" w:cs="Times New Roman"/>
                <w:b/>
                <w:color w:val="7030A0"/>
                <w:sz w:val="24"/>
                <w:szCs w:val="24"/>
                <w:lang w:val="ru-RU" w:eastAsia="ru-RU"/>
              </w:rPr>
              <w:t xml:space="preserve"> права </w:t>
            </w:r>
            <w:proofErr w:type="spellStart"/>
            <w:r w:rsidR="00124F2B" w:rsidRPr="00931BE0">
              <w:rPr>
                <w:rFonts w:ascii="Times New Roman" w:eastAsia="Calibri" w:hAnsi="Times New Roman" w:cs="Times New Roman"/>
                <w:b/>
                <w:color w:val="7030A0"/>
                <w:sz w:val="24"/>
                <w:szCs w:val="24"/>
                <w:lang w:val="ru-RU" w:eastAsia="ru-RU"/>
              </w:rPr>
              <w:t>власності</w:t>
            </w:r>
            <w:proofErr w:type="spellEnd"/>
            <w:r w:rsidR="00124F2B" w:rsidRPr="00931BE0">
              <w:rPr>
                <w:rFonts w:ascii="Times New Roman" w:eastAsia="Calibri" w:hAnsi="Times New Roman" w:cs="Times New Roman"/>
                <w:b/>
                <w:color w:val="7030A0"/>
                <w:sz w:val="24"/>
                <w:szCs w:val="24"/>
                <w:lang w:val="ru-RU" w:eastAsia="ru-RU"/>
              </w:rPr>
              <w:t xml:space="preserve"> на </w:t>
            </w:r>
            <w:proofErr w:type="spellStart"/>
            <w:r w:rsidR="00124F2B" w:rsidRPr="00931BE0">
              <w:rPr>
                <w:rFonts w:ascii="Times New Roman" w:eastAsia="Calibri" w:hAnsi="Times New Roman" w:cs="Times New Roman"/>
                <w:b/>
                <w:color w:val="7030A0"/>
                <w:sz w:val="24"/>
                <w:szCs w:val="24"/>
                <w:lang w:val="ru-RU" w:eastAsia="ru-RU"/>
              </w:rPr>
              <w:t>об’єкт</w:t>
            </w:r>
            <w:proofErr w:type="spellEnd"/>
            <w:r w:rsidR="00124F2B" w:rsidRPr="00931BE0">
              <w:rPr>
                <w:rFonts w:ascii="Times New Roman" w:eastAsia="Calibri" w:hAnsi="Times New Roman" w:cs="Times New Roman"/>
                <w:b/>
                <w:color w:val="7030A0"/>
                <w:sz w:val="24"/>
                <w:szCs w:val="24"/>
                <w:lang w:val="ru-RU" w:eastAsia="ru-RU"/>
              </w:rPr>
              <w:t xml:space="preserve"> </w:t>
            </w:r>
            <w:proofErr w:type="spellStart"/>
            <w:r w:rsidR="00124F2B" w:rsidRPr="00931BE0">
              <w:rPr>
                <w:rFonts w:ascii="Times New Roman" w:eastAsia="Calibri" w:hAnsi="Times New Roman" w:cs="Times New Roman"/>
                <w:b/>
                <w:color w:val="7030A0"/>
                <w:sz w:val="24"/>
                <w:szCs w:val="24"/>
                <w:lang w:val="ru-RU" w:eastAsia="ru-RU"/>
              </w:rPr>
              <w:t>побутового</w:t>
            </w:r>
            <w:proofErr w:type="spellEnd"/>
            <w:r w:rsidR="00124F2B" w:rsidRPr="00931BE0">
              <w:rPr>
                <w:rFonts w:ascii="Times New Roman" w:eastAsia="Calibri" w:hAnsi="Times New Roman" w:cs="Times New Roman"/>
                <w:b/>
                <w:color w:val="7030A0"/>
                <w:sz w:val="24"/>
                <w:szCs w:val="24"/>
                <w:lang w:val="ru-RU" w:eastAsia="ru-RU"/>
              </w:rPr>
              <w:t xml:space="preserve"> </w:t>
            </w:r>
            <w:proofErr w:type="spellStart"/>
            <w:r w:rsidR="00124F2B" w:rsidRPr="00931BE0">
              <w:rPr>
                <w:rFonts w:ascii="Times New Roman" w:eastAsia="Calibri" w:hAnsi="Times New Roman" w:cs="Times New Roman"/>
                <w:b/>
                <w:color w:val="7030A0"/>
                <w:sz w:val="24"/>
                <w:szCs w:val="24"/>
                <w:lang w:val="ru-RU" w:eastAsia="ru-RU"/>
              </w:rPr>
              <w:t>споживача</w:t>
            </w:r>
            <w:proofErr w:type="spellEnd"/>
            <w:r w:rsidR="00124F2B" w:rsidRPr="00931BE0">
              <w:rPr>
                <w:rFonts w:ascii="Times New Roman" w:eastAsia="Calibri" w:hAnsi="Times New Roman" w:cs="Times New Roman"/>
                <w:b/>
                <w:color w:val="7030A0"/>
                <w:sz w:val="24"/>
                <w:szCs w:val="24"/>
                <w:lang w:val="ru-RU" w:eastAsia="ru-RU"/>
              </w:rPr>
              <w:t xml:space="preserve"> з </w:t>
            </w:r>
            <w:proofErr w:type="spellStart"/>
            <w:r w:rsidR="00124F2B" w:rsidRPr="00931BE0">
              <w:rPr>
                <w:rFonts w:ascii="Times New Roman" w:eastAsia="Calibri" w:hAnsi="Times New Roman" w:cs="Times New Roman"/>
                <w:b/>
                <w:color w:val="7030A0"/>
                <w:sz w:val="24"/>
                <w:szCs w:val="24"/>
                <w:lang w:val="ru-RU" w:eastAsia="ru-RU"/>
              </w:rPr>
              <w:t>наданням</w:t>
            </w:r>
            <w:proofErr w:type="spellEnd"/>
            <w:r w:rsidR="00124F2B" w:rsidRPr="00931BE0">
              <w:rPr>
                <w:rFonts w:ascii="Times New Roman" w:eastAsia="Calibri" w:hAnsi="Times New Roman" w:cs="Times New Roman"/>
                <w:b/>
                <w:color w:val="7030A0"/>
                <w:sz w:val="24"/>
                <w:szCs w:val="24"/>
                <w:lang w:val="ru-RU" w:eastAsia="ru-RU"/>
              </w:rPr>
              <w:t xml:space="preserve"> </w:t>
            </w:r>
            <w:proofErr w:type="spellStart"/>
            <w:r w:rsidR="00124F2B" w:rsidRPr="00931BE0">
              <w:rPr>
                <w:rFonts w:ascii="Times New Roman" w:eastAsia="Calibri" w:hAnsi="Times New Roman" w:cs="Times New Roman"/>
                <w:b/>
                <w:color w:val="7030A0"/>
                <w:sz w:val="24"/>
                <w:szCs w:val="24"/>
                <w:lang w:val="ru-RU" w:eastAsia="ru-RU"/>
              </w:rPr>
              <w:t>копії</w:t>
            </w:r>
            <w:proofErr w:type="spellEnd"/>
            <w:r w:rsidR="00124F2B" w:rsidRPr="00931BE0">
              <w:rPr>
                <w:rFonts w:ascii="Times New Roman" w:eastAsia="Calibri" w:hAnsi="Times New Roman" w:cs="Times New Roman"/>
                <w:b/>
                <w:color w:val="7030A0"/>
                <w:sz w:val="24"/>
                <w:szCs w:val="24"/>
                <w:lang w:val="ru-RU" w:eastAsia="ru-RU"/>
              </w:rPr>
              <w:t xml:space="preserve"> </w:t>
            </w:r>
            <w:proofErr w:type="spellStart"/>
            <w:r w:rsidR="00124F2B" w:rsidRPr="00931BE0">
              <w:rPr>
                <w:rFonts w:ascii="Times New Roman" w:eastAsia="Calibri" w:hAnsi="Times New Roman" w:cs="Times New Roman"/>
                <w:b/>
                <w:color w:val="7030A0"/>
                <w:sz w:val="24"/>
                <w:szCs w:val="24"/>
                <w:lang w:val="ru-RU" w:eastAsia="ru-RU"/>
              </w:rPr>
              <w:t>витягу</w:t>
            </w:r>
            <w:proofErr w:type="spellEnd"/>
            <w:r w:rsidR="00124F2B" w:rsidRPr="00931BE0">
              <w:rPr>
                <w:rFonts w:ascii="Times New Roman" w:eastAsia="Calibri" w:hAnsi="Times New Roman" w:cs="Times New Roman"/>
                <w:b/>
                <w:color w:val="7030A0"/>
                <w:sz w:val="24"/>
                <w:szCs w:val="24"/>
                <w:lang w:val="ru-RU" w:eastAsia="ru-RU"/>
              </w:rPr>
              <w:t xml:space="preserve"> з Державного </w:t>
            </w:r>
            <w:proofErr w:type="spellStart"/>
            <w:r w:rsidR="00124F2B" w:rsidRPr="00931BE0">
              <w:rPr>
                <w:rFonts w:ascii="Times New Roman" w:eastAsia="Calibri" w:hAnsi="Times New Roman" w:cs="Times New Roman"/>
                <w:b/>
                <w:color w:val="7030A0"/>
                <w:sz w:val="24"/>
                <w:szCs w:val="24"/>
                <w:lang w:val="ru-RU" w:eastAsia="ru-RU"/>
              </w:rPr>
              <w:t>реєстру</w:t>
            </w:r>
            <w:proofErr w:type="spellEnd"/>
            <w:r w:rsidR="00124F2B" w:rsidRPr="00931BE0">
              <w:rPr>
                <w:rFonts w:ascii="Times New Roman" w:eastAsia="Calibri" w:hAnsi="Times New Roman" w:cs="Times New Roman"/>
                <w:b/>
                <w:color w:val="7030A0"/>
                <w:sz w:val="24"/>
                <w:szCs w:val="24"/>
                <w:lang w:val="ru-RU" w:eastAsia="ru-RU"/>
              </w:rPr>
              <w:t xml:space="preserve"> </w:t>
            </w:r>
            <w:proofErr w:type="spellStart"/>
            <w:r w:rsidR="00124F2B" w:rsidRPr="00931BE0">
              <w:rPr>
                <w:rFonts w:ascii="Times New Roman" w:eastAsia="Calibri" w:hAnsi="Times New Roman" w:cs="Times New Roman"/>
                <w:b/>
                <w:color w:val="7030A0"/>
                <w:sz w:val="24"/>
                <w:szCs w:val="24"/>
                <w:lang w:val="ru-RU" w:eastAsia="ru-RU"/>
              </w:rPr>
              <w:t>речових</w:t>
            </w:r>
            <w:proofErr w:type="spellEnd"/>
            <w:r w:rsidR="00124F2B" w:rsidRPr="00931BE0">
              <w:rPr>
                <w:rFonts w:ascii="Times New Roman" w:eastAsia="Calibri" w:hAnsi="Times New Roman" w:cs="Times New Roman"/>
                <w:b/>
                <w:color w:val="7030A0"/>
                <w:sz w:val="24"/>
                <w:szCs w:val="24"/>
                <w:lang w:val="ru-RU" w:eastAsia="ru-RU"/>
              </w:rPr>
              <w:t xml:space="preserve"> прав на </w:t>
            </w:r>
            <w:proofErr w:type="spellStart"/>
            <w:r w:rsidR="00124F2B" w:rsidRPr="00931BE0">
              <w:rPr>
                <w:rFonts w:ascii="Times New Roman" w:eastAsia="Calibri" w:hAnsi="Times New Roman" w:cs="Times New Roman"/>
                <w:b/>
                <w:color w:val="7030A0"/>
                <w:sz w:val="24"/>
                <w:szCs w:val="24"/>
                <w:lang w:val="ru-RU" w:eastAsia="ru-RU"/>
              </w:rPr>
              <w:t>нерухоме</w:t>
            </w:r>
            <w:proofErr w:type="spellEnd"/>
            <w:r w:rsidR="00124F2B" w:rsidRPr="00931BE0">
              <w:rPr>
                <w:rFonts w:ascii="Times New Roman" w:eastAsia="Calibri" w:hAnsi="Times New Roman" w:cs="Times New Roman"/>
                <w:b/>
                <w:color w:val="7030A0"/>
                <w:sz w:val="24"/>
                <w:szCs w:val="24"/>
                <w:lang w:val="ru-RU" w:eastAsia="ru-RU"/>
              </w:rPr>
              <w:t xml:space="preserve"> </w:t>
            </w:r>
            <w:proofErr w:type="spellStart"/>
            <w:r w:rsidR="00124F2B" w:rsidRPr="00931BE0">
              <w:rPr>
                <w:rFonts w:ascii="Times New Roman" w:eastAsia="Calibri" w:hAnsi="Times New Roman" w:cs="Times New Roman"/>
                <w:b/>
                <w:color w:val="7030A0"/>
                <w:sz w:val="24"/>
                <w:szCs w:val="24"/>
                <w:lang w:val="ru-RU" w:eastAsia="ru-RU"/>
              </w:rPr>
              <w:t>майно</w:t>
            </w:r>
            <w:proofErr w:type="spellEnd"/>
            <w:r w:rsidR="00124F2B" w:rsidRPr="00931BE0">
              <w:rPr>
                <w:rFonts w:ascii="Times New Roman" w:eastAsia="Calibri" w:hAnsi="Times New Roman" w:cs="Times New Roman"/>
                <w:b/>
                <w:color w:val="7030A0"/>
                <w:sz w:val="24"/>
                <w:szCs w:val="24"/>
                <w:lang w:val="ru-RU" w:eastAsia="ru-RU"/>
              </w:rPr>
              <w:t xml:space="preserve"> про </w:t>
            </w:r>
            <w:proofErr w:type="spellStart"/>
            <w:r w:rsidR="00124F2B" w:rsidRPr="00931BE0">
              <w:rPr>
                <w:rFonts w:ascii="Times New Roman" w:eastAsia="Calibri" w:hAnsi="Times New Roman" w:cs="Times New Roman"/>
                <w:b/>
                <w:color w:val="7030A0"/>
                <w:sz w:val="24"/>
                <w:szCs w:val="24"/>
                <w:lang w:val="ru-RU" w:eastAsia="ru-RU"/>
              </w:rPr>
              <w:t>реєстрацію</w:t>
            </w:r>
            <w:proofErr w:type="spellEnd"/>
            <w:r w:rsidR="00124F2B" w:rsidRPr="00931BE0">
              <w:rPr>
                <w:rFonts w:ascii="Times New Roman" w:eastAsia="Calibri" w:hAnsi="Times New Roman" w:cs="Times New Roman"/>
                <w:b/>
                <w:color w:val="7030A0"/>
                <w:sz w:val="24"/>
                <w:szCs w:val="24"/>
                <w:lang w:val="ru-RU" w:eastAsia="ru-RU"/>
              </w:rPr>
              <w:t xml:space="preserve"> права </w:t>
            </w:r>
            <w:proofErr w:type="spellStart"/>
            <w:r w:rsidR="00124F2B" w:rsidRPr="00931BE0">
              <w:rPr>
                <w:rFonts w:ascii="Times New Roman" w:eastAsia="Calibri" w:hAnsi="Times New Roman" w:cs="Times New Roman"/>
                <w:b/>
                <w:color w:val="7030A0"/>
                <w:sz w:val="24"/>
                <w:szCs w:val="24"/>
                <w:lang w:val="ru-RU" w:eastAsia="ru-RU"/>
              </w:rPr>
              <w:t>власності</w:t>
            </w:r>
            <w:proofErr w:type="spellEnd"/>
            <w:r w:rsidR="00124F2B" w:rsidRPr="00931BE0">
              <w:rPr>
                <w:rFonts w:ascii="Times New Roman" w:eastAsia="Calibri" w:hAnsi="Times New Roman" w:cs="Times New Roman"/>
                <w:b/>
                <w:color w:val="7030A0"/>
                <w:sz w:val="24"/>
                <w:szCs w:val="24"/>
                <w:lang w:val="ru-RU" w:eastAsia="ru-RU"/>
              </w:rPr>
              <w:t>.</w:t>
            </w:r>
            <w:r w:rsidR="00124F2B" w:rsidRPr="00931BE0">
              <w:rPr>
                <w:rFonts w:ascii="Times New Roman" w:eastAsia="Calibri" w:hAnsi="Times New Roman" w:cs="Times New Roman"/>
                <w:b/>
                <w:color w:val="7030A0"/>
                <w:sz w:val="24"/>
                <w:szCs w:val="24"/>
                <w:lang w:eastAsia="ru-RU"/>
              </w:rPr>
              <w:t xml:space="preserve"> </w:t>
            </w:r>
            <w:r w:rsidR="00124F2B" w:rsidRPr="00931BE0">
              <w:rPr>
                <w:rFonts w:ascii="Times New Roman" w:eastAsia="Calibri" w:hAnsi="Times New Roman" w:cs="Times New Roman"/>
                <w:b/>
                <w:color w:val="0070C0"/>
                <w:sz w:val="24"/>
                <w:szCs w:val="24"/>
                <w:lang w:eastAsia="ru-RU"/>
              </w:rPr>
              <w:t xml:space="preserve">Укладення тимчасового Договору  споживача про надання послуг з розподілу/передачі електричної енергії здійснюється без отримання згоди інших спадкоємців.    </w:t>
            </w:r>
          </w:p>
          <w:p w:rsidR="00124F2B" w:rsidRPr="00931BE0" w:rsidRDefault="00124F2B" w:rsidP="00E76AB4">
            <w:pPr>
              <w:jc w:val="both"/>
              <w:rPr>
                <w:rFonts w:ascii="Times New Roman" w:hAnsi="Times New Roman" w:cs="Times New Roman"/>
                <w:b/>
                <w:sz w:val="24"/>
                <w:szCs w:val="24"/>
                <w:u w:val="single"/>
              </w:rPr>
            </w:pPr>
          </w:p>
          <w:p w:rsidR="00124F2B" w:rsidRPr="00931BE0" w:rsidRDefault="00124F2B" w:rsidP="00162363">
            <w:pPr>
              <w:jc w:val="both"/>
              <w:rPr>
                <w:rFonts w:ascii="Times New Roman" w:hAnsi="Times New Roman" w:cs="Times New Roman"/>
                <w:b/>
                <w:sz w:val="24"/>
                <w:szCs w:val="24"/>
                <w:u w:val="single"/>
              </w:rPr>
            </w:pPr>
          </w:p>
        </w:tc>
        <w:tc>
          <w:tcPr>
            <w:tcW w:w="3259" w:type="dxa"/>
          </w:tcPr>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r w:rsidRPr="00931BE0">
              <w:rPr>
                <w:rFonts w:ascii="Times New Roman" w:eastAsia="Times New Roman" w:hAnsi="Times New Roman" w:cs="Times New Roman"/>
                <w:sz w:val="24"/>
                <w:szCs w:val="24"/>
                <w:lang w:eastAsia="zh-CN"/>
              </w:rPr>
              <w:t>Потребує уточнення з огляду на можливість наявності декількох спадкоємців.</w:t>
            </w:r>
          </w:p>
        </w:tc>
        <w:tc>
          <w:tcPr>
            <w:tcW w:w="3971" w:type="dxa"/>
          </w:tcPr>
          <w:p w:rsidR="00D92C89" w:rsidRDefault="00D92C89" w:rsidP="00387832">
            <w:pPr>
              <w:jc w:val="both"/>
              <w:rPr>
                <w:rFonts w:ascii="Times New Roman" w:hAnsi="Times New Roman" w:cs="Times New Roman"/>
                <w:b/>
                <w:sz w:val="24"/>
                <w:szCs w:val="24"/>
              </w:rPr>
            </w:pPr>
          </w:p>
          <w:p w:rsidR="00D92C89" w:rsidRDefault="00D92C89" w:rsidP="00387832">
            <w:pPr>
              <w:jc w:val="both"/>
              <w:rPr>
                <w:rFonts w:ascii="Times New Roman" w:hAnsi="Times New Roman" w:cs="Times New Roman"/>
                <w:b/>
                <w:sz w:val="24"/>
                <w:szCs w:val="24"/>
              </w:rPr>
            </w:pPr>
          </w:p>
          <w:p w:rsidR="00D92C89" w:rsidRDefault="00D92C89" w:rsidP="00387832">
            <w:pPr>
              <w:jc w:val="both"/>
              <w:rPr>
                <w:rFonts w:ascii="Times New Roman" w:hAnsi="Times New Roman" w:cs="Times New Roman"/>
                <w:b/>
                <w:sz w:val="24"/>
                <w:szCs w:val="24"/>
              </w:rPr>
            </w:pPr>
          </w:p>
          <w:p w:rsidR="00D92C89" w:rsidRDefault="00D92C89" w:rsidP="00387832">
            <w:pPr>
              <w:jc w:val="both"/>
              <w:rPr>
                <w:rFonts w:ascii="Times New Roman" w:hAnsi="Times New Roman" w:cs="Times New Roman"/>
                <w:b/>
                <w:sz w:val="24"/>
                <w:szCs w:val="24"/>
              </w:rPr>
            </w:pPr>
          </w:p>
          <w:p w:rsidR="00D92C89" w:rsidRDefault="00D92C89" w:rsidP="00387832">
            <w:pPr>
              <w:jc w:val="both"/>
              <w:rPr>
                <w:rFonts w:ascii="Times New Roman" w:hAnsi="Times New Roman" w:cs="Times New Roman"/>
                <w:b/>
                <w:sz w:val="24"/>
                <w:szCs w:val="24"/>
              </w:rPr>
            </w:pPr>
          </w:p>
          <w:p w:rsidR="00D92C89" w:rsidRDefault="00D92C89" w:rsidP="00387832">
            <w:pPr>
              <w:jc w:val="both"/>
              <w:rPr>
                <w:rFonts w:ascii="Times New Roman" w:hAnsi="Times New Roman" w:cs="Times New Roman"/>
                <w:b/>
                <w:sz w:val="24"/>
                <w:szCs w:val="24"/>
              </w:rPr>
            </w:pPr>
          </w:p>
          <w:p w:rsidR="00D92C89" w:rsidRDefault="00D92C89" w:rsidP="00387832">
            <w:pPr>
              <w:jc w:val="both"/>
              <w:rPr>
                <w:rFonts w:ascii="Times New Roman" w:hAnsi="Times New Roman" w:cs="Times New Roman"/>
                <w:b/>
                <w:sz w:val="24"/>
                <w:szCs w:val="24"/>
              </w:rPr>
            </w:pPr>
          </w:p>
          <w:p w:rsidR="00D92C89" w:rsidRDefault="00D92C89" w:rsidP="00387832">
            <w:pPr>
              <w:jc w:val="both"/>
              <w:rPr>
                <w:rFonts w:ascii="Times New Roman" w:hAnsi="Times New Roman" w:cs="Times New Roman"/>
                <w:b/>
                <w:sz w:val="24"/>
                <w:szCs w:val="24"/>
              </w:rPr>
            </w:pPr>
          </w:p>
          <w:p w:rsidR="00D92C89" w:rsidRDefault="00D92C89" w:rsidP="00387832">
            <w:pPr>
              <w:jc w:val="both"/>
              <w:rPr>
                <w:rFonts w:ascii="Times New Roman" w:hAnsi="Times New Roman" w:cs="Times New Roman"/>
                <w:b/>
                <w:sz w:val="24"/>
                <w:szCs w:val="24"/>
              </w:rPr>
            </w:pPr>
          </w:p>
          <w:p w:rsidR="00D92C89" w:rsidRDefault="00D92C89" w:rsidP="00387832">
            <w:pPr>
              <w:jc w:val="both"/>
              <w:rPr>
                <w:rFonts w:ascii="Times New Roman" w:hAnsi="Times New Roman" w:cs="Times New Roman"/>
                <w:b/>
                <w:sz w:val="24"/>
                <w:szCs w:val="24"/>
              </w:rPr>
            </w:pPr>
          </w:p>
          <w:p w:rsidR="00D92C89" w:rsidRDefault="00D92C89" w:rsidP="00387832">
            <w:pPr>
              <w:jc w:val="both"/>
              <w:rPr>
                <w:rFonts w:ascii="Times New Roman" w:hAnsi="Times New Roman" w:cs="Times New Roman"/>
                <w:b/>
                <w:sz w:val="24"/>
                <w:szCs w:val="24"/>
              </w:rPr>
            </w:pPr>
          </w:p>
          <w:p w:rsidR="00D92C89" w:rsidRDefault="00D92C89" w:rsidP="00387832">
            <w:pPr>
              <w:jc w:val="both"/>
              <w:rPr>
                <w:rFonts w:ascii="Times New Roman" w:hAnsi="Times New Roman" w:cs="Times New Roman"/>
                <w:b/>
                <w:sz w:val="24"/>
                <w:szCs w:val="24"/>
              </w:rPr>
            </w:pPr>
          </w:p>
          <w:p w:rsidR="00D92C89" w:rsidRDefault="00D92C89" w:rsidP="00387832">
            <w:pPr>
              <w:jc w:val="both"/>
              <w:rPr>
                <w:rFonts w:ascii="Times New Roman" w:hAnsi="Times New Roman" w:cs="Times New Roman"/>
                <w:b/>
                <w:sz w:val="24"/>
                <w:szCs w:val="24"/>
              </w:rPr>
            </w:pPr>
          </w:p>
          <w:p w:rsidR="00124F2B" w:rsidRPr="00C067C7" w:rsidRDefault="00D92C89" w:rsidP="00387832">
            <w:pPr>
              <w:jc w:val="both"/>
              <w:rPr>
                <w:rFonts w:ascii="Times New Roman" w:hAnsi="Times New Roman" w:cs="Times New Roman"/>
                <w:b/>
                <w:sz w:val="24"/>
                <w:szCs w:val="24"/>
              </w:rPr>
            </w:pPr>
            <w:r w:rsidRPr="00C067C7">
              <w:rPr>
                <w:rFonts w:ascii="Times New Roman" w:hAnsi="Times New Roman" w:cs="Times New Roman"/>
                <w:b/>
                <w:sz w:val="24"/>
                <w:szCs w:val="24"/>
              </w:rPr>
              <w:t xml:space="preserve">Попередньо </w:t>
            </w:r>
            <w:r w:rsidR="00E77E02" w:rsidRPr="00C067C7">
              <w:rPr>
                <w:rFonts w:ascii="Times New Roman" w:hAnsi="Times New Roman" w:cs="Times New Roman"/>
                <w:b/>
                <w:sz w:val="24"/>
                <w:szCs w:val="24"/>
              </w:rPr>
              <w:t>на обговорення</w:t>
            </w: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Default="00D92C89" w:rsidP="00387832">
            <w:pPr>
              <w:jc w:val="both"/>
              <w:rPr>
                <w:rFonts w:ascii="Times New Roman" w:hAnsi="Times New Roman" w:cs="Times New Roman"/>
                <w:b/>
                <w:color w:val="FF0000"/>
                <w:sz w:val="24"/>
                <w:szCs w:val="24"/>
              </w:rPr>
            </w:pPr>
          </w:p>
          <w:p w:rsidR="00D92C89" w:rsidRPr="00C067C7" w:rsidRDefault="00D92C89" w:rsidP="00D92C89">
            <w:pPr>
              <w:jc w:val="both"/>
              <w:rPr>
                <w:rFonts w:ascii="Times New Roman" w:hAnsi="Times New Roman" w:cs="Times New Roman"/>
                <w:b/>
                <w:sz w:val="24"/>
                <w:szCs w:val="24"/>
              </w:rPr>
            </w:pPr>
            <w:r w:rsidRPr="00C067C7">
              <w:rPr>
                <w:rFonts w:ascii="Times New Roman" w:hAnsi="Times New Roman" w:cs="Times New Roman"/>
                <w:b/>
                <w:sz w:val="24"/>
                <w:szCs w:val="24"/>
              </w:rPr>
              <w:t xml:space="preserve">Попередньо </w:t>
            </w:r>
            <w:r w:rsidR="00E77E02" w:rsidRPr="00C067C7">
              <w:rPr>
                <w:rFonts w:ascii="Times New Roman" w:hAnsi="Times New Roman" w:cs="Times New Roman"/>
                <w:b/>
                <w:sz w:val="24"/>
                <w:szCs w:val="24"/>
              </w:rPr>
              <w:t>на обговорення</w:t>
            </w:r>
          </w:p>
          <w:p w:rsidR="00D92C89" w:rsidRPr="00931BE0" w:rsidRDefault="00D92C89" w:rsidP="00387832">
            <w:pPr>
              <w:jc w:val="both"/>
              <w:rPr>
                <w:rFonts w:ascii="Times New Roman" w:hAnsi="Times New Roman" w:cs="Times New Roman"/>
                <w:sz w:val="24"/>
                <w:szCs w:val="24"/>
              </w:rPr>
            </w:pPr>
          </w:p>
        </w:tc>
      </w:tr>
      <w:tr w:rsidR="00124F2B" w:rsidRPr="00931BE0" w:rsidTr="0011547F">
        <w:tc>
          <w:tcPr>
            <w:tcW w:w="4248" w:type="dxa"/>
            <w:vMerge w:val="restart"/>
          </w:tcPr>
          <w:p w:rsidR="00124F2B" w:rsidRPr="00931BE0" w:rsidRDefault="00124F2B" w:rsidP="009F7266">
            <w:pPr>
              <w:jc w:val="both"/>
              <w:rPr>
                <w:rFonts w:ascii="Times New Roman" w:hAnsi="Times New Roman" w:cs="Times New Roman"/>
                <w:sz w:val="24"/>
                <w:szCs w:val="24"/>
              </w:rPr>
            </w:pPr>
          </w:p>
        </w:tc>
        <w:tc>
          <w:tcPr>
            <w:tcW w:w="3968" w:type="dxa"/>
          </w:tcPr>
          <w:p w:rsidR="00124F2B" w:rsidRPr="00931BE0" w:rsidRDefault="00124F2B" w:rsidP="00E76AB4">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ТОВ «</w:t>
            </w:r>
            <w:proofErr w:type="spellStart"/>
            <w:r w:rsidRPr="00931BE0">
              <w:rPr>
                <w:rFonts w:ascii="Times New Roman" w:hAnsi="Times New Roman" w:cs="Times New Roman"/>
                <w:b/>
                <w:sz w:val="24"/>
                <w:szCs w:val="24"/>
                <w:u w:val="single"/>
              </w:rPr>
              <w:t>Прикарпатенерготрейд</w:t>
            </w:r>
            <w:proofErr w:type="spellEnd"/>
            <w:r w:rsidRPr="00931BE0">
              <w:rPr>
                <w:rFonts w:ascii="Times New Roman" w:hAnsi="Times New Roman" w:cs="Times New Roman"/>
                <w:b/>
                <w:sz w:val="24"/>
                <w:szCs w:val="24"/>
                <w:u w:val="single"/>
              </w:rPr>
              <w:t>»</w:t>
            </w:r>
          </w:p>
          <w:p w:rsidR="00124F2B" w:rsidRPr="00931BE0" w:rsidRDefault="00124F2B" w:rsidP="00E76AB4">
            <w:pPr>
              <w:jc w:val="both"/>
              <w:rPr>
                <w:rFonts w:ascii="Times New Roman" w:hAnsi="Times New Roman" w:cs="Times New Roman"/>
                <w:b/>
                <w:sz w:val="24"/>
                <w:szCs w:val="24"/>
                <w:u w:val="single"/>
              </w:rPr>
            </w:pPr>
          </w:p>
          <w:p w:rsidR="00124F2B" w:rsidRPr="00931BE0" w:rsidRDefault="00124F2B" w:rsidP="00871F9B">
            <w:pPr>
              <w:pStyle w:val="TableParagraph"/>
              <w:numPr>
                <w:ilvl w:val="2"/>
                <w:numId w:val="3"/>
              </w:numPr>
              <w:tabs>
                <w:tab w:val="left" w:pos="766"/>
              </w:tabs>
              <w:ind w:left="0" w:right="33" w:firstLine="0"/>
              <w:jc w:val="both"/>
              <w:rPr>
                <w:sz w:val="24"/>
                <w:szCs w:val="24"/>
              </w:rPr>
            </w:pPr>
            <w:r w:rsidRPr="00931BE0">
              <w:rPr>
                <w:spacing w:val="-1"/>
                <w:sz w:val="24"/>
                <w:szCs w:val="24"/>
              </w:rPr>
              <w:t>Для</w:t>
            </w:r>
            <w:r w:rsidRPr="00931BE0">
              <w:rPr>
                <w:spacing w:val="-7"/>
                <w:sz w:val="24"/>
                <w:szCs w:val="24"/>
              </w:rPr>
              <w:t xml:space="preserve"> </w:t>
            </w:r>
            <w:r w:rsidRPr="00931BE0">
              <w:rPr>
                <w:spacing w:val="-1"/>
                <w:sz w:val="24"/>
                <w:szCs w:val="24"/>
              </w:rPr>
              <w:t>укладення</w:t>
            </w:r>
            <w:r w:rsidRPr="00931BE0">
              <w:rPr>
                <w:spacing w:val="-9"/>
                <w:sz w:val="24"/>
                <w:szCs w:val="24"/>
              </w:rPr>
              <w:t xml:space="preserve"> </w:t>
            </w:r>
            <w:r w:rsidRPr="00931BE0">
              <w:rPr>
                <w:spacing w:val="-1"/>
                <w:sz w:val="24"/>
                <w:szCs w:val="24"/>
              </w:rPr>
              <w:t>договору</w:t>
            </w:r>
            <w:r w:rsidRPr="00931BE0">
              <w:rPr>
                <w:spacing w:val="-14"/>
                <w:sz w:val="24"/>
                <w:szCs w:val="24"/>
              </w:rPr>
              <w:t xml:space="preserve"> </w:t>
            </w:r>
            <w:r w:rsidRPr="00931BE0">
              <w:rPr>
                <w:spacing w:val="-1"/>
                <w:sz w:val="24"/>
                <w:szCs w:val="24"/>
              </w:rPr>
              <w:t>споживача</w:t>
            </w:r>
            <w:r w:rsidRPr="00931BE0">
              <w:rPr>
                <w:spacing w:val="-10"/>
                <w:sz w:val="24"/>
                <w:szCs w:val="24"/>
              </w:rPr>
              <w:t xml:space="preserve"> </w:t>
            </w:r>
            <w:r w:rsidRPr="00931BE0">
              <w:rPr>
                <w:sz w:val="24"/>
                <w:szCs w:val="24"/>
              </w:rPr>
              <w:t>про</w:t>
            </w:r>
            <w:r w:rsidRPr="00931BE0">
              <w:rPr>
                <w:spacing w:val="-9"/>
                <w:sz w:val="24"/>
                <w:szCs w:val="24"/>
              </w:rPr>
              <w:t xml:space="preserve"> </w:t>
            </w:r>
            <w:r w:rsidRPr="00931BE0">
              <w:rPr>
                <w:sz w:val="24"/>
                <w:szCs w:val="24"/>
              </w:rPr>
              <w:t>надання</w:t>
            </w:r>
            <w:r w:rsidRPr="00931BE0">
              <w:rPr>
                <w:spacing w:val="-58"/>
                <w:sz w:val="24"/>
                <w:szCs w:val="24"/>
              </w:rPr>
              <w:t xml:space="preserve"> </w:t>
            </w:r>
            <w:r w:rsidRPr="00931BE0">
              <w:rPr>
                <w:sz w:val="24"/>
                <w:szCs w:val="24"/>
              </w:rPr>
              <w:t>послуг</w:t>
            </w:r>
            <w:r w:rsidRPr="00931BE0">
              <w:rPr>
                <w:spacing w:val="1"/>
                <w:sz w:val="24"/>
                <w:szCs w:val="24"/>
              </w:rPr>
              <w:t xml:space="preserve"> </w:t>
            </w:r>
            <w:r w:rsidRPr="00931BE0">
              <w:rPr>
                <w:sz w:val="24"/>
                <w:szCs w:val="24"/>
              </w:rPr>
              <w:t>з</w:t>
            </w:r>
            <w:r w:rsidRPr="00931BE0">
              <w:rPr>
                <w:spacing w:val="1"/>
                <w:sz w:val="24"/>
                <w:szCs w:val="24"/>
              </w:rPr>
              <w:t xml:space="preserve"> </w:t>
            </w:r>
            <w:r w:rsidRPr="00931BE0">
              <w:rPr>
                <w:sz w:val="24"/>
                <w:szCs w:val="24"/>
              </w:rPr>
              <w:t>розподілу/передачі електричної</w:t>
            </w:r>
            <w:r w:rsidRPr="00931BE0">
              <w:rPr>
                <w:spacing w:val="1"/>
                <w:sz w:val="24"/>
                <w:szCs w:val="24"/>
              </w:rPr>
              <w:t xml:space="preserve"> </w:t>
            </w:r>
            <w:r w:rsidRPr="00931BE0">
              <w:rPr>
                <w:sz w:val="24"/>
                <w:szCs w:val="24"/>
              </w:rPr>
              <w:t>енергії</w:t>
            </w:r>
            <w:r w:rsidRPr="00931BE0">
              <w:rPr>
                <w:spacing w:val="1"/>
                <w:sz w:val="24"/>
                <w:szCs w:val="24"/>
              </w:rPr>
              <w:t xml:space="preserve"> </w:t>
            </w:r>
            <w:r w:rsidRPr="00931BE0">
              <w:rPr>
                <w:sz w:val="24"/>
                <w:szCs w:val="24"/>
              </w:rPr>
              <w:t>заявник у разі зміни споживача, форми власності чи</w:t>
            </w:r>
            <w:r w:rsidRPr="00931BE0">
              <w:rPr>
                <w:spacing w:val="1"/>
                <w:sz w:val="24"/>
                <w:szCs w:val="24"/>
              </w:rPr>
              <w:t xml:space="preserve"> </w:t>
            </w:r>
            <w:r w:rsidRPr="00931BE0">
              <w:rPr>
                <w:sz w:val="24"/>
                <w:szCs w:val="24"/>
              </w:rPr>
              <w:t>власника</w:t>
            </w:r>
            <w:r w:rsidRPr="00931BE0">
              <w:rPr>
                <w:spacing w:val="1"/>
                <w:sz w:val="24"/>
                <w:szCs w:val="24"/>
              </w:rPr>
              <w:t xml:space="preserve"> </w:t>
            </w:r>
            <w:r w:rsidRPr="00931BE0">
              <w:rPr>
                <w:sz w:val="24"/>
                <w:szCs w:val="24"/>
              </w:rPr>
              <w:t>електроустановки</w:t>
            </w:r>
            <w:r w:rsidRPr="00931BE0">
              <w:rPr>
                <w:spacing w:val="1"/>
                <w:sz w:val="24"/>
                <w:szCs w:val="24"/>
              </w:rPr>
              <w:t xml:space="preserve"> </w:t>
            </w:r>
            <w:r w:rsidRPr="00931BE0">
              <w:rPr>
                <w:sz w:val="24"/>
                <w:szCs w:val="24"/>
              </w:rPr>
              <w:t>має</w:t>
            </w:r>
            <w:r w:rsidRPr="00931BE0">
              <w:rPr>
                <w:spacing w:val="1"/>
                <w:sz w:val="24"/>
                <w:szCs w:val="24"/>
              </w:rPr>
              <w:t xml:space="preserve"> </w:t>
            </w:r>
            <w:r w:rsidRPr="00931BE0">
              <w:rPr>
                <w:sz w:val="24"/>
                <w:szCs w:val="24"/>
              </w:rPr>
              <w:t>надати</w:t>
            </w:r>
            <w:r w:rsidRPr="00931BE0">
              <w:rPr>
                <w:spacing w:val="1"/>
                <w:sz w:val="24"/>
                <w:szCs w:val="24"/>
              </w:rPr>
              <w:t xml:space="preserve"> </w:t>
            </w:r>
            <w:r w:rsidRPr="00931BE0">
              <w:rPr>
                <w:sz w:val="24"/>
                <w:szCs w:val="24"/>
              </w:rPr>
              <w:t>оператору</w:t>
            </w:r>
            <w:r w:rsidRPr="00931BE0">
              <w:rPr>
                <w:spacing w:val="1"/>
                <w:sz w:val="24"/>
                <w:szCs w:val="24"/>
              </w:rPr>
              <w:t xml:space="preserve"> </w:t>
            </w:r>
            <w:r w:rsidRPr="00931BE0">
              <w:rPr>
                <w:sz w:val="24"/>
                <w:szCs w:val="24"/>
              </w:rPr>
              <w:t>системи</w:t>
            </w:r>
            <w:r w:rsidRPr="00931BE0">
              <w:rPr>
                <w:spacing w:val="-1"/>
                <w:sz w:val="24"/>
                <w:szCs w:val="24"/>
              </w:rPr>
              <w:t xml:space="preserve"> </w:t>
            </w:r>
            <w:r w:rsidRPr="00931BE0">
              <w:rPr>
                <w:sz w:val="24"/>
                <w:szCs w:val="24"/>
              </w:rPr>
              <w:t>такі документи:</w:t>
            </w:r>
          </w:p>
          <w:p w:rsidR="00124F2B" w:rsidRPr="00931BE0" w:rsidRDefault="00124F2B" w:rsidP="00E76AB4">
            <w:pPr>
              <w:jc w:val="both"/>
              <w:rPr>
                <w:rFonts w:ascii="Times New Roman" w:hAnsi="Times New Roman" w:cs="Times New Roman"/>
                <w:sz w:val="24"/>
                <w:szCs w:val="24"/>
              </w:rPr>
            </w:pPr>
            <w:r w:rsidRPr="00931BE0">
              <w:rPr>
                <w:rFonts w:ascii="Times New Roman" w:hAnsi="Times New Roman" w:cs="Times New Roman"/>
                <w:sz w:val="24"/>
                <w:szCs w:val="24"/>
              </w:rPr>
              <w:lastRenderedPageBreak/>
              <w:t>……</w:t>
            </w:r>
          </w:p>
          <w:p w:rsidR="00124F2B" w:rsidRPr="00931BE0" w:rsidRDefault="00124F2B" w:rsidP="00E76AB4">
            <w:pPr>
              <w:jc w:val="both"/>
              <w:rPr>
                <w:rFonts w:ascii="Times New Roman" w:hAnsi="Times New Roman" w:cs="Times New Roman"/>
                <w:b/>
                <w:color w:val="7030A0"/>
                <w:sz w:val="24"/>
                <w:szCs w:val="24"/>
                <w:u w:val="single"/>
              </w:rPr>
            </w:pPr>
          </w:p>
          <w:p w:rsidR="00124F2B" w:rsidRPr="00931BE0" w:rsidRDefault="00124F2B" w:rsidP="00871F9B">
            <w:pPr>
              <w:widowControl w:val="0"/>
              <w:numPr>
                <w:ilvl w:val="0"/>
                <w:numId w:val="4"/>
              </w:numPr>
              <w:tabs>
                <w:tab w:val="left" w:pos="689"/>
                <w:tab w:val="left" w:pos="2056"/>
                <w:tab w:val="left" w:pos="4040"/>
              </w:tabs>
              <w:autoSpaceDE w:val="0"/>
              <w:autoSpaceDN w:val="0"/>
              <w:spacing w:before="1"/>
              <w:ind w:left="34" w:right="33" w:firstLine="60"/>
              <w:jc w:val="both"/>
              <w:rPr>
                <w:rFonts w:ascii="Times New Roman" w:eastAsia="Times New Roman" w:hAnsi="Times New Roman" w:cs="Times New Roman"/>
                <w:b/>
                <w:color w:val="7030A0"/>
                <w:sz w:val="24"/>
                <w:szCs w:val="24"/>
              </w:rPr>
            </w:pPr>
            <w:r w:rsidRPr="00931BE0">
              <w:rPr>
                <w:rFonts w:ascii="Times New Roman" w:eastAsia="Times New Roman" w:hAnsi="Times New Roman" w:cs="Times New Roman"/>
                <w:b/>
                <w:color w:val="7030A0"/>
                <w:sz w:val="24"/>
                <w:szCs w:val="24"/>
              </w:rPr>
              <w:t>для</w:t>
            </w:r>
            <w:r w:rsidRPr="00931BE0">
              <w:rPr>
                <w:rFonts w:ascii="Times New Roman" w:eastAsia="Times New Roman" w:hAnsi="Times New Roman" w:cs="Times New Roman"/>
                <w:b/>
                <w:color w:val="7030A0"/>
                <w:spacing w:val="-6"/>
                <w:sz w:val="24"/>
                <w:szCs w:val="24"/>
              </w:rPr>
              <w:t xml:space="preserve"> </w:t>
            </w:r>
            <w:r w:rsidRPr="00931BE0">
              <w:rPr>
                <w:rFonts w:ascii="Times New Roman" w:eastAsia="Times New Roman" w:hAnsi="Times New Roman" w:cs="Times New Roman"/>
                <w:b/>
                <w:color w:val="7030A0"/>
                <w:sz w:val="24"/>
                <w:szCs w:val="24"/>
              </w:rPr>
              <w:t>спадкоємців:</w:t>
            </w:r>
            <w:r w:rsidRPr="00931BE0">
              <w:rPr>
                <w:rFonts w:ascii="Times New Roman" w:eastAsia="Times New Roman" w:hAnsi="Times New Roman" w:cs="Times New Roman"/>
                <w:b/>
                <w:color w:val="7030A0"/>
                <w:spacing w:val="-5"/>
                <w:sz w:val="24"/>
                <w:szCs w:val="24"/>
              </w:rPr>
              <w:t xml:space="preserve"> </w:t>
            </w:r>
            <w:r w:rsidRPr="00931BE0">
              <w:rPr>
                <w:rFonts w:ascii="Times New Roman" w:eastAsia="Times New Roman" w:hAnsi="Times New Roman" w:cs="Times New Roman"/>
                <w:b/>
                <w:color w:val="7030A0"/>
                <w:sz w:val="24"/>
                <w:szCs w:val="24"/>
              </w:rPr>
              <w:t>копію</w:t>
            </w:r>
            <w:r w:rsidRPr="00931BE0">
              <w:rPr>
                <w:rFonts w:ascii="Times New Roman" w:eastAsia="Times New Roman" w:hAnsi="Times New Roman" w:cs="Times New Roman"/>
                <w:b/>
                <w:color w:val="7030A0"/>
                <w:spacing w:val="-5"/>
                <w:sz w:val="24"/>
                <w:szCs w:val="24"/>
              </w:rPr>
              <w:t xml:space="preserve"> </w:t>
            </w:r>
            <w:r w:rsidRPr="00931BE0">
              <w:rPr>
                <w:rFonts w:ascii="Times New Roman" w:eastAsia="Times New Roman" w:hAnsi="Times New Roman" w:cs="Times New Roman"/>
                <w:b/>
                <w:color w:val="7030A0"/>
                <w:sz w:val="24"/>
                <w:szCs w:val="24"/>
              </w:rPr>
              <w:t>довідки</w:t>
            </w:r>
            <w:r w:rsidRPr="00931BE0">
              <w:rPr>
                <w:rFonts w:ascii="Times New Roman" w:eastAsia="Times New Roman" w:hAnsi="Times New Roman" w:cs="Times New Roman"/>
                <w:b/>
                <w:color w:val="7030A0"/>
                <w:spacing w:val="-4"/>
                <w:sz w:val="24"/>
                <w:szCs w:val="24"/>
              </w:rPr>
              <w:t xml:space="preserve"> </w:t>
            </w:r>
            <w:r w:rsidRPr="00931BE0">
              <w:rPr>
                <w:rFonts w:ascii="Times New Roman" w:eastAsia="Times New Roman" w:hAnsi="Times New Roman" w:cs="Times New Roman"/>
                <w:b/>
                <w:color w:val="7030A0"/>
                <w:sz w:val="24"/>
                <w:szCs w:val="24"/>
              </w:rPr>
              <w:t>від</w:t>
            </w:r>
            <w:r w:rsidRPr="00931BE0">
              <w:rPr>
                <w:rFonts w:ascii="Times New Roman" w:eastAsia="Times New Roman" w:hAnsi="Times New Roman" w:cs="Times New Roman"/>
                <w:b/>
                <w:color w:val="7030A0"/>
                <w:spacing w:val="-7"/>
                <w:sz w:val="24"/>
                <w:szCs w:val="24"/>
              </w:rPr>
              <w:t xml:space="preserve"> </w:t>
            </w:r>
            <w:r w:rsidRPr="00931BE0">
              <w:rPr>
                <w:rFonts w:ascii="Times New Roman" w:eastAsia="Times New Roman" w:hAnsi="Times New Roman" w:cs="Times New Roman"/>
                <w:b/>
                <w:color w:val="7030A0"/>
                <w:sz w:val="24"/>
                <w:szCs w:val="24"/>
              </w:rPr>
              <w:t>нотаріуса,</w:t>
            </w:r>
            <w:r w:rsidRPr="00931BE0">
              <w:rPr>
                <w:rFonts w:ascii="Times New Roman" w:eastAsia="Times New Roman" w:hAnsi="Times New Roman" w:cs="Times New Roman"/>
                <w:b/>
                <w:color w:val="7030A0"/>
                <w:spacing w:val="-57"/>
                <w:sz w:val="24"/>
                <w:szCs w:val="24"/>
              </w:rPr>
              <w:t xml:space="preserve"> </w:t>
            </w:r>
            <w:r w:rsidRPr="00931BE0">
              <w:rPr>
                <w:rFonts w:ascii="Times New Roman" w:eastAsia="Times New Roman" w:hAnsi="Times New Roman" w:cs="Times New Roman"/>
                <w:b/>
                <w:color w:val="7030A0"/>
                <w:sz w:val="24"/>
                <w:szCs w:val="24"/>
              </w:rPr>
              <w:t>що підтверджує подання ним заяви про прийняття</w:t>
            </w:r>
            <w:r w:rsidRPr="00931BE0">
              <w:rPr>
                <w:rFonts w:ascii="Times New Roman" w:eastAsia="Times New Roman" w:hAnsi="Times New Roman" w:cs="Times New Roman"/>
                <w:b/>
                <w:color w:val="7030A0"/>
                <w:spacing w:val="-57"/>
                <w:sz w:val="24"/>
                <w:szCs w:val="24"/>
              </w:rPr>
              <w:t xml:space="preserve"> </w:t>
            </w:r>
            <w:r w:rsidRPr="00931BE0">
              <w:rPr>
                <w:rFonts w:ascii="Times New Roman" w:eastAsia="Times New Roman" w:hAnsi="Times New Roman" w:cs="Times New Roman"/>
                <w:b/>
                <w:color w:val="7030A0"/>
                <w:sz w:val="24"/>
                <w:szCs w:val="24"/>
              </w:rPr>
              <w:t>спадщини,</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також</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разі</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якщо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спадкоємець</w:t>
            </w:r>
            <w:r w:rsidRPr="00931BE0">
              <w:rPr>
                <w:rFonts w:ascii="Times New Roman" w:eastAsia="Times New Roman" w:hAnsi="Times New Roman" w:cs="Times New Roman"/>
                <w:b/>
                <w:color w:val="7030A0"/>
                <w:spacing w:val="-57"/>
                <w:sz w:val="24"/>
                <w:szCs w:val="24"/>
              </w:rPr>
              <w:t xml:space="preserve"> </w:t>
            </w:r>
            <w:r w:rsidRPr="00931BE0">
              <w:rPr>
                <w:rFonts w:ascii="Times New Roman" w:eastAsia="Times New Roman" w:hAnsi="Times New Roman" w:cs="Times New Roman"/>
                <w:b/>
                <w:color w:val="7030A0"/>
                <w:sz w:val="24"/>
                <w:szCs w:val="24"/>
              </w:rPr>
              <w:t>проживає</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за</w:t>
            </w:r>
            <w:r w:rsidRPr="00931BE0">
              <w:rPr>
                <w:rFonts w:ascii="Times New Roman" w:eastAsia="Times New Roman" w:hAnsi="Times New Roman" w:cs="Times New Roman"/>
                <w:b/>
                <w:color w:val="7030A0"/>
                <w:spacing w:val="1"/>
                <w:sz w:val="24"/>
                <w:szCs w:val="24"/>
              </w:rPr>
              <w:t xml:space="preserve"> </w:t>
            </w:r>
            <w:proofErr w:type="spellStart"/>
            <w:r w:rsidRPr="00931BE0">
              <w:rPr>
                <w:rFonts w:ascii="Times New Roman" w:eastAsia="Times New Roman" w:hAnsi="Times New Roman" w:cs="Times New Roman"/>
                <w:b/>
                <w:color w:val="7030A0"/>
                <w:sz w:val="24"/>
                <w:szCs w:val="24"/>
              </w:rPr>
              <w:t>адресою</w:t>
            </w:r>
            <w:proofErr w:type="spellEnd"/>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місцезнаходження</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об’єкта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побутового</w:t>
            </w:r>
            <w:r w:rsidRPr="00931BE0">
              <w:rPr>
                <w:rFonts w:ascii="Times New Roman" w:eastAsia="Times New Roman" w:hAnsi="Times New Roman" w:cs="Times New Roman"/>
                <w:b/>
                <w:color w:val="7030A0"/>
                <w:sz w:val="24"/>
                <w:szCs w:val="24"/>
              </w:rPr>
              <w:tab/>
              <w:t>споживача: документальне</w:t>
            </w:r>
            <w:r w:rsidRPr="00931BE0">
              <w:rPr>
                <w:rFonts w:ascii="Times New Roman" w:eastAsia="Times New Roman" w:hAnsi="Times New Roman" w:cs="Times New Roman"/>
                <w:b/>
                <w:color w:val="7030A0"/>
                <w:spacing w:val="-58"/>
                <w:sz w:val="24"/>
                <w:szCs w:val="24"/>
              </w:rPr>
              <w:t xml:space="preserve"> </w:t>
            </w:r>
            <w:r w:rsidRPr="00931BE0">
              <w:rPr>
                <w:rFonts w:ascii="Times New Roman" w:eastAsia="Times New Roman" w:hAnsi="Times New Roman" w:cs="Times New Roman"/>
                <w:b/>
                <w:color w:val="7030A0"/>
                <w:sz w:val="24"/>
                <w:szCs w:val="24"/>
              </w:rPr>
              <w:t>підтвердження</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місця</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реєстрації</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побутового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споживача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або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довідку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органів</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місцевого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самоврядування</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про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місце</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фактичного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 xml:space="preserve">проживання за </w:t>
            </w:r>
            <w:proofErr w:type="spellStart"/>
            <w:r w:rsidRPr="00931BE0">
              <w:rPr>
                <w:rFonts w:ascii="Times New Roman" w:eastAsia="Times New Roman" w:hAnsi="Times New Roman" w:cs="Times New Roman"/>
                <w:b/>
                <w:color w:val="7030A0"/>
                <w:sz w:val="24"/>
                <w:szCs w:val="24"/>
              </w:rPr>
              <w:t>адресою</w:t>
            </w:r>
            <w:proofErr w:type="spellEnd"/>
            <w:r w:rsidRPr="00931BE0">
              <w:rPr>
                <w:rFonts w:ascii="Times New Roman" w:eastAsia="Times New Roman" w:hAnsi="Times New Roman" w:cs="Times New Roman"/>
                <w:b/>
                <w:color w:val="7030A0"/>
                <w:sz w:val="24"/>
                <w:szCs w:val="24"/>
              </w:rPr>
              <w:t xml:space="preserve"> місцезнаходження об’єкта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побутового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споживача;</w:t>
            </w:r>
          </w:p>
          <w:p w:rsidR="00124F2B" w:rsidRPr="00931BE0" w:rsidRDefault="00124F2B" w:rsidP="00871F9B">
            <w:pPr>
              <w:widowControl w:val="0"/>
              <w:autoSpaceDE w:val="0"/>
              <w:autoSpaceDN w:val="0"/>
              <w:ind w:left="34" w:right="33" w:firstLine="60"/>
              <w:jc w:val="both"/>
              <w:rPr>
                <w:rFonts w:ascii="Times New Roman" w:eastAsia="Times New Roman" w:hAnsi="Times New Roman" w:cs="Times New Roman"/>
                <w:i/>
                <w:color w:val="6F2F9F"/>
                <w:sz w:val="24"/>
                <w:szCs w:val="24"/>
              </w:rPr>
            </w:pPr>
          </w:p>
          <w:p w:rsidR="00124F2B" w:rsidRPr="00931BE0" w:rsidRDefault="00124F2B" w:rsidP="00871F9B">
            <w:pPr>
              <w:widowControl w:val="0"/>
              <w:autoSpaceDE w:val="0"/>
              <w:autoSpaceDN w:val="0"/>
              <w:ind w:left="34" w:right="33" w:firstLine="60"/>
              <w:jc w:val="both"/>
              <w:rPr>
                <w:rFonts w:ascii="Times New Roman" w:eastAsia="Times New Roman" w:hAnsi="Times New Roman" w:cs="Times New Roman"/>
                <w:b/>
                <w:color w:val="0070C0"/>
                <w:sz w:val="24"/>
                <w:szCs w:val="24"/>
              </w:rPr>
            </w:pPr>
            <w:r w:rsidRPr="00931BE0">
              <w:rPr>
                <w:rFonts w:ascii="Times New Roman" w:eastAsia="Times New Roman" w:hAnsi="Times New Roman" w:cs="Times New Roman"/>
                <w:b/>
                <w:color w:val="0070C0"/>
                <w:sz w:val="24"/>
                <w:szCs w:val="24"/>
              </w:rPr>
              <w:t>У разі</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наявності декількох спадкоємців, які у встановленому</w:t>
            </w:r>
            <w:r w:rsidRPr="00931BE0">
              <w:rPr>
                <w:rFonts w:ascii="Times New Roman" w:eastAsia="Times New Roman" w:hAnsi="Times New Roman" w:cs="Times New Roman"/>
                <w:b/>
                <w:color w:val="0070C0"/>
                <w:spacing w:val="-57"/>
                <w:sz w:val="24"/>
                <w:szCs w:val="24"/>
              </w:rPr>
              <w:t xml:space="preserve"> </w:t>
            </w:r>
            <w:r w:rsidRPr="00931BE0">
              <w:rPr>
                <w:rFonts w:ascii="Times New Roman" w:eastAsia="Times New Roman" w:hAnsi="Times New Roman" w:cs="Times New Roman"/>
                <w:b/>
                <w:color w:val="0070C0"/>
                <w:sz w:val="24"/>
                <w:szCs w:val="24"/>
              </w:rPr>
              <w:t>законом</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порядку</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скористалися</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правом</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на</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подання</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pacing w:val="-1"/>
                <w:sz w:val="24"/>
                <w:szCs w:val="24"/>
              </w:rPr>
              <w:t>заяви</w:t>
            </w:r>
            <w:r w:rsidRPr="00931BE0">
              <w:rPr>
                <w:rFonts w:ascii="Times New Roman" w:eastAsia="Times New Roman" w:hAnsi="Times New Roman" w:cs="Times New Roman"/>
                <w:b/>
                <w:color w:val="0070C0"/>
                <w:spacing w:val="-12"/>
                <w:sz w:val="24"/>
                <w:szCs w:val="24"/>
              </w:rPr>
              <w:t xml:space="preserve"> </w:t>
            </w:r>
            <w:r w:rsidRPr="00931BE0">
              <w:rPr>
                <w:rFonts w:ascii="Times New Roman" w:eastAsia="Times New Roman" w:hAnsi="Times New Roman" w:cs="Times New Roman"/>
                <w:b/>
                <w:color w:val="0070C0"/>
                <w:spacing w:val="-1"/>
                <w:sz w:val="24"/>
                <w:szCs w:val="24"/>
              </w:rPr>
              <w:t>про</w:t>
            </w:r>
            <w:r w:rsidRPr="00931BE0">
              <w:rPr>
                <w:rFonts w:ascii="Times New Roman" w:eastAsia="Times New Roman" w:hAnsi="Times New Roman" w:cs="Times New Roman"/>
                <w:b/>
                <w:color w:val="0070C0"/>
                <w:spacing w:val="-12"/>
                <w:sz w:val="24"/>
                <w:szCs w:val="24"/>
              </w:rPr>
              <w:t xml:space="preserve"> </w:t>
            </w:r>
            <w:r w:rsidRPr="00931BE0">
              <w:rPr>
                <w:rFonts w:ascii="Times New Roman" w:eastAsia="Times New Roman" w:hAnsi="Times New Roman" w:cs="Times New Roman"/>
                <w:b/>
                <w:color w:val="0070C0"/>
                <w:spacing w:val="-1"/>
                <w:sz w:val="24"/>
                <w:szCs w:val="24"/>
              </w:rPr>
              <w:t>прийняття</w:t>
            </w:r>
            <w:r w:rsidRPr="00931BE0">
              <w:rPr>
                <w:rFonts w:ascii="Times New Roman" w:eastAsia="Times New Roman" w:hAnsi="Times New Roman" w:cs="Times New Roman"/>
                <w:b/>
                <w:color w:val="0070C0"/>
                <w:spacing w:val="-11"/>
                <w:sz w:val="24"/>
                <w:szCs w:val="24"/>
              </w:rPr>
              <w:t xml:space="preserve"> </w:t>
            </w:r>
            <w:r w:rsidRPr="00931BE0">
              <w:rPr>
                <w:rFonts w:ascii="Times New Roman" w:eastAsia="Times New Roman" w:hAnsi="Times New Roman" w:cs="Times New Roman"/>
                <w:b/>
                <w:color w:val="0070C0"/>
                <w:sz w:val="24"/>
                <w:szCs w:val="24"/>
              </w:rPr>
              <w:t>спадщини,</w:t>
            </w:r>
            <w:r w:rsidRPr="00931BE0">
              <w:rPr>
                <w:rFonts w:ascii="Times New Roman" w:eastAsia="Times New Roman" w:hAnsi="Times New Roman" w:cs="Times New Roman"/>
                <w:b/>
                <w:color w:val="0070C0"/>
                <w:spacing w:val="-12"/>
                <w:sz w:val="24"/>
                <w:szCs w:val="24"/>
              </w:rPr>
              <w:t xml:space="preserve"> </w:t>
            </w:r>
            <w:r w:rsidRPr="00931BE0">
              <w:rPr>
                <w:rFonts w:ascii="Times New Roman" w:eastAsia="Times New Roman" w:hAnsi="Times New Roman" w:cs="Times New Roman"/>
                <w:b/>
                <w:color w:val="0070C0"/>
                <w:sz w:val="24"/>
                <w:szCs w:val="24"/>
              </w:rPr>
              <w:t>до</w:t>
            </w:r>
            <w:r w:rsidRPr="00931BE0">
              <w:rPr>
                <w:rFonts w:ascii="Times New Roman" w:eastAsia="Times New Roman" w:hAnsi="Times New Roman" w:cs="Times New Roman"/>
                <w:b/>
                <w:color w:val="0070C0"/>
                <w:spacing w:val="-11"/>
                <w:sz w:val="24"/>
                <w:szCs w:val="24"/>
              </w:rPr>
              <w:t xml:space="preserve"> </w:t>
            </w:r>
            <w:r w:rsidRPr="00931BE0">
              <w:rPr>
                <w:rFonts w:ascii="Times New Roman" w:eastAsia="Times New Roman" w:hAnsi="Times New Roman" w:cs="Times New Roman"/>
                <w:b/>
                <w:color w:val="0070C0"/>
                <w:sz w:val="24"/>
                <w:szCs w:val="24"/>
              </w:rPr>
              <w:t>складу</w:t>
            </w:r>
            <w:r w:rsidRPr="00931BE0">
              <w:rPr>
                <w:rFonts w:ascii="Times New Roman" w:eastAsia="Times New Roman" w:hAnsi="Times New Roman" w:cs="Times New Roman"/>
                <w:b/>
                <w:color w:val="0070C0"/>
                <w:spacing w:val="-17"/>
                <w:sz w:val="24"/>
                <w:szCs w:val="24"/>
              </w:rPr>
              <w:t xml:space="preserve"> </w:t>
            </w:r>
            <w:r w:rsidRPr="00931BE0">
              <w:rPr>
                <w:rFonts w:ascii="Times New Roman" w:eastAsia="Times New Roman" w:hAnsi="Times New Roman" w:cs="Times New Roman"/>
                <w:b/>
                <w:color w:val="0070C0"/>
                <w:sz w:val="24"/>
                <w:szCs w:val="24"/>
              </w:rPr>
              <w:t>якої</w:t>
            </w:r>
            <w:r w:rsidRPr="00931BE0">
              <w:rPr>
                <w:rFonts w:ascii="Times New Roman" w:eastAsia="Times New Roman" w:hAnsi="Times New Roman" w:cs="Times New Roman"/>
                <w:b/>
                <w:color w:val="0070C0"/>
                <w:spacing w:val="-12"/>
                <w:sz w:val="24"/>
                <w:szCs w:val="24"/>
              </w:rPr>
              <w:t xml:space="preserve"> </w:t>
            </w:r>
            <w:r w:rsidRPr="00931BE0">
              <w:rPr>
                <w:rFonts w:ascii="Times New Roman" w:eastAsia="Times New Roman" w:hAnsi="Times New Roman" w:cs="Times New Roman"/>
                <w:b/>
                <w:color w:val="0070C0"/>
                <w:sz w:val="24"/>
                <w:szCs w:val="24"/>
              </w:rPr>
              <w:t>входить</w:t>
            </w:r>
            <w:r w:rsidRPr="00931BE0">
              <w:rPr>
                <w:rFonts w:ascii="Times New Roman" w:eastAsia="Times New Roman" w:hAnsi="Times New Roman" w:cs="Times New Roman"/>
                <w:b/>
                <w:color w:val="0070C0"/>
                <w:spacing w:val="-57"/>
                <w:sz w:val="24"/>
                <w:szCs w:val="24"/>
              </w:rPr>
              <w:t xml:space="preserve"> </w:t>
            </w:r>
            <w:r w:rsidRPr="00931BE0">
              <w:rPr>
                <w:rFonts w:ascii="Times New Roman" w:eastAsia="Times New Roman" w:hAnsi="Times New Roman" w:cs="Times New Roman"/>
                <w:b/>
                <w:color w:val="0070C0"/>
                <w:sz w:val="24"/>
                <w:szCs w:val="24"/>
              </w:rPr>
              <w:t>об’єкт</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побутового</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споживача,</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до</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моменту</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набуття</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права власності на нього, договір про надання послуг</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з розподілу/передачі електричної енергії укладається</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із спадкоємцем, який звернувся першим до оператора</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системи»</w:t>
            </w:r>
          </w:p>
          <w:p w:rsidR="00124F2B" w:rsidRPr="00931BE0" w:rsidRDefault="00124F2B" w:rsidP="00871F9B">
            <w:pPr>
              <w:ind w:left="34" w:right="33" w:firstLine="60"/>
              <w:jc w:val="both"/>
              <w:rPr>
                <w:rFonts w:ascii="Times New Roman" w:hAnsi="Times New Roman" w:cs="Times New Roman"/>
                <w:b/>
                <w:color w:val="0070C0"/>
                <w:sz w:val="24"/>
                <w:szCs w:val="24"/>
                <w:u w:val="single"/>
              </w:rPr>
            </w:pPr>
          </w:p>
          <w:p w:rsidR="00124F2B" w:rsidRPr="00931BE0" w:rsidRDefault="00124F2B" w:rsidP="00871F9B">
            <w:pPr>
              <w:ind w:left="34" w:right="33" w:firstLine="60"/>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E76AB4">
            <w:pPr>
              <w:jc w:val="both"/>
              <w:rPr>
                <w:rFonts w:ascii="Times New Roman" w:hAnsi="Times New Roman" w:cs="Times New Roman"/>
                <w:b/>
                <w:sz w:val="24"/>
                <w:szCs w:val="24"/>
                <w:u w:val="single"/>
              </w:rPr>
            </w:pPr>
          </w:p>
        </w:tc>
        <w:tc>
          <w:tcPr>
            <w:tcW w:w="3259" w:type="dxa"/>
          </w:tcPr>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p>
          <w:p w:rsidR="00124F2B" w:rsidRPr="00931BE0" w:rsidRDefault="00124F2B" w:rsidP="00896298">
            <w:pPr>
              <w:jc w:val="both"/>
              <w:rPr>
                <w:rFonts w:ascii="Times New Roman" w:eastAsia="Times New Roman" w:hAnsi="Times New Roman" w:cs="Times New Roman"/>
                <w:sz w:val="24"/>
                <w:szCs w:val="24"/>
                <w:lang w:eastAsia="zh-CN"/>
              </w:rPr>
            </w:pPr>
            <w:r w:rsidRPr="00931BE0">
              <w:rPr>
                <w:rFonts w:ascii="Times New Roman" w:eastAsia="Times New Roman" w:hAnsi="Times New Roman" w:cs="Times New Roman"/>
                <w:sz w:val="24"/>
                <w:szCs w:val="24"/>
              </w:rPr>
              <w:t>Дане</w:t>
            </w:r>
            <w:r w:rsidRPr="00931BE0">
              <w:rPr>
                <w:rFonts w:ascii="Times New Roman" w:eastAsia="Times New Roman" w:hAnsi="Times New Roman" w:cs="Times New Roman"/>
                <w:spacing w:val="34"/>
                <w:sz w:val="24"/>
                <w:szCs w:val="24"/>
              </w:rPr>
              <w:t xml:space="preserve"> </w:t>
            </w:r>
            <w:r w:rsidRPr="00931BE0">
              <w:rPr>
                <w:rFonts w:ascii="Times New Roman" w:eastAsia="Times New Roman" w:hAnsi="Times New Roman" w:cs="Times New Roman"/>
                <w:sz w:val="24"/>
                <w:szCs w:val="24"/>
              </w:rPr>
              <w:t>доповнення,</w:t>
            </w:r>
            <w:r w:rsidRPr="00931BE0">
              <w:rPr>
                <w:rFonts w:ascii="Times New Roman" w:eastAsia="Times New Roman" w:hAnsi="Times New Roman" w:cs="Times New Roman"/>
                <w:spacing w:val="33"/>
                <w:sz w:val="24"/>
                <w:szCs w:val="24"/>
              </w:rPr>
              <w:t xml:space="preserve"> </w:t>
            </w:r>
            <w:r w:rsidRPr="00931BE0">
              <w:rPr>
                <w:rFonts w:ascii="Times New Roman" w:eastAsia="Times New Roman" w:hAnsi="Times New Roman" w:cs="Times New Roman"/>
                <w:sz w:val="24"/>
                <w:szCs w:val="24"/>
              </w:rPr>
              <w:t>допоможе</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уникнути колізійних</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ситуацій при</w:t>
            </w:r>
            <w:r w:rsidRPr="00931BE0">
              <w:rPr>
                <w:rFonts w:ascii="Times New Roman" w:eastAsia="Times New Roman" w:hAnsi="Times New Roman" w:cs="Times New Roman"/>
                <w:sz w:val="24"/>
                <w:szCs w:val="24"/>
              </w:rPr>
              <w:tab/>
            </w:r>
            <w:r w:rsidRPr="00931BE0">
              <w:rPr>
                <w:rFonts w:ascii="Times New Roman" w:eastAsia="Times New Roman" w:hAnsi="Times New Roman" w:cs="Times New Roman"/>
                <w:sz w:val="24"/>
                <w:szCs w:val="24"/>
              </w:rPr>
              <w:tab/>
            </w:r>
            <w:r w:rsidRPr="00931BE0">
              <w:rPr>
                <w:rFonts w:ascii="Times New Roman" w:eastAsia="Times New Roman" w:hAnsi="Times New Roman" w:cs="Times New Roman"/>
                <w:spacing w:val="-1"/>
                <w:sz w:val="24"/>
                <w:szCs w:val="24"/>
              </w:rPr>
              <w:t>наявності</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декількох</w:t>
            </w:r>
            <w:r w:rsidRPr="00931BE0">
              <w:rPr>
                <w:rFonts w:ascii="Times New Roman" w:eastAsia="Times New Roman" w:hAnsi="Times New Roman" w:cs="Times New Roman"/>
                <w:sz w:val="24"/>
                <w:szCs w:val="24"/>
              </w:rPr>
              <w:tab/>
              <w:t>спадкоємців</w:t>
            </w:r>
            <w:r w:rsidRPr="00931BE0">
              <w:rPr>
                <w:rFonts w:ascii="Times New Roman" w:eastAsia="Times New Roman" w:hAnsi="Times New Roman" w:cs="Times New Roman"/>
                <w:sz w:val="24"/>
                <w:szCs w:val="24"/>
              </w:rPr>
              <w:tab/>
            </w:r>
            <w:r w:rsidRPr="00931BE0">
              <w:rPr>
                <w:rFonts w:ascii="Times New Roman" w:eastAsia="Times New Roman" w:hAnsi="Times New Roman" w:cs="Times New Roman"/>
                <w:spacing w:val="-2"/>
                <w:sz w:val="24"/>
                <w:szCs w:val="24"/>
              </w:rPr>
              <w:t>із</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однаковими</w:t>
            </w:r>
            <w:r w:rsidRPr="00931BE0">
              <w:rPr>
                <w:rFonts w:ascii="Times New Roman" w:eastAsia="Times New Roman" w:hAnsi="Times New Roman" w:cs="Times New Roman"/>
                <w:sz w:val="24"/>
                <w:szCs w:val="24"/>
              </w:rPr>
              <w:tab/>
            </w:r>
            <w:r w:rsidRPr="00931BE0">
              <w:rPr>
                <w:rFonts w:ascii="Times New Roman" w:eastAsia="Times New Roman" w:hAnsi="Times New Roman" w:cs="Times New Roman"/>
                <w:sz w:val="24"/>
                <w:szCs w:val="24"/>
              </w:rPr>
              <w:tab/>
              <w:t xml:space="preserve">правами, </w:t>
            </w:r>
            <w:r w:rsidRPr="00931BE0">
              <w:rPr>
                <w:rFonts w:ascii="Times New Roman" w:eastAsia="Times New Roman" w:hAnsi="Times New Roman" w:cs="Times New Roman"/>
                <w:spacing w:val="-1"/>
                <w:sz w:val="24"/>
                <w:szCs w:val="24"/>
              </w:rPr>
              <w:t>які</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підтверджуються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відповідними</w:t>
            </w:r>
            <w:r w:rsidRPr="00931BE0">
              <w:rPr>
                <w:rFonts w:ascii="Times New Roman" w:eastAsia="Times New Roman" w:hAnsi="Times New Roman" w:cs="Times New Roman"/>
                <w:sz w:val="24"/>
                <w:szCs w:val="24"/>
              </w:rPr>
              <w:tab/>
              <w:t xml:space="preserve"> </w:t>
            </w:r>
            <w:r w:rsidRPr="00931BE0">
              <w:rPr>
                <w:rFonts w:ascii="Times New Roman" w:eastAsia="Times New Roman" w:hAnsi="Times New Roman" w:cs="Times New Roman"/>
                <w:spacing w:val="-1"/>
                <w:sz w:val="24"/>
                <w:szCs w:val="24"/>
              </w:rPr>
              <w:t>документами</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до</w:t>
            </w:r>
            <w:r w:rsidRPr="00931BE0">
              <w:rPr>
                <w:rFonts w:ascii="Times New Roman" w:eastAsia="Times New Roman" w:hAnsi="Times New Roman" w:cs="Times New Roman"/>
                <w:sz w:val="24"/>
                <w:szCs w:val="24"/>
              </w:rPr>
              <w:tab/>
              <w:t>моменту</w:t>
            </w:r>
            <w:r w:rsidRPr="00931BE0">
              <w:rPr>
                <w:rFonts w:ascii="Times New Roman" w:eastAsia="Times New Roman" w:hAnsi="Times New Roman" w:cs="Times New Roman"/>
                <w:sz w:val="24"/>
                <w:szCs w:val="24"/>
              </w:rPr>
              <w:tab/>
            </w:r>
            <w:r w:rsidRPr="00931BE0">
              <w:rPr>
                <w:rFonts w:ascii="Times New Roman" w:eastAsia="Times New Roman" w:hAnsi="Times New Roman" w:cs="Times New Roman"/>
                <w:sz w:val="24"/>
                <w:szCs w:val="24"/>
              </w:rPr>
              <w:tab/>
              <w:t xml:space="preserve"> </w:t>
            </w:r>
            <w:r w:rsidRPr="00931BE0">
              <w:rPr>
                <w:rFonts w:ascii="Times New Roman" w:eastAsia="Times New Roman" w:hAnsi="Times New Roman" w:cs="Times New Roman"/>
                <w:spacing w:val="-1"/>
                <w:sz w:val="24"/>
                <w:szCs w:val="24"/>
              </w:rPr>
              <w:t>остаточного</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переходу</w:t>
            </w:r>
            <w:r w:rsidRPr="00931BE0">
              <w:rPr>
                <w:rFonts w:ascii="Times New Roman" w:eastAsia="Times New Roman" w:hAnsi="Times New Roman" w:cs="Times New Roman"/>
                <w:spacing w:val="23"/>
                <w:sz w:val="24"/>
                <w:szCs w:val="24"/>
              </w:rPr>
              <w:t xml:space="preserve"> </w:t>
            </w:r>
            <w:r w:rsidRPr="00931BE0">
              <w:rPr>
                <w:rFonts w:ascii="Times New Roman" w:eastAsia="Times New Roman" w:hAnsi="Times New Roman" w:cs="Times New Roman"/>
                <w:sz w:val="24"/>
                <w:szCs w:val="24"/>
              </w:rPr>
              <w:t>права</w:t>
            </w:r>
            <w:r w:rsidRPr="00931BE0">
              <w:rPr>
                <w:rFonts w:ascii="Times New Roman" w:eastAsia="Times New Roman" w:hAnsi="Times New Roman" w:cs="Times New Roman"/>
                <w:spacing w:val="29"/>
                <w:sz w:val="24"/>
                <w:szCs w:val="24"/>
              </w:rPr>
              <w:t xml:space="preserve"> </w:t>
            </w:r>
            <w:r w:rsidRPr="00931BE0">
              <w:rPr>
                <w:rFonts w:ascii="Times New Roman" w:eastAsia="Times New Roman" w:hAnsi="Times New Roman" w:cs="Times New Roman"/>
                <w:sz w:val="24"/>
                <w:szCs w:val="24"/>
              </w:rPr>
              <w:t>власності</w:t>
            </w:r>
            <w:r w:rsidRPr="00931BE0">
              <w:rPr>
                <w:rFonts w:ascii="Times New Roman" w:eastAsia="Times New Roman" w:hAnsi="Times New Roman" w:cs="Times New Roman"/>
                <w:spacing w:val="31"/>
                <w:sz w:val="24"/>
                <w:szCs w:val="24"/>
              </w:rPr>
              <w:t xml:space="preserve"> </w:t>
            </w:r>
            <w:r w:rsidRPr="00931BE0">
              <w:rPr>
                <w:rFonts w:ascii="Times New Roman" w:eastAsia="Times New Roman" w:hAnsi="Times New Roman" w:cs="Times New Roman"/>
                <w:sz w:val="24"/>
                <w:szCs w:val="24"/>
              </w:rPr>
              <w:t>на</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спадкове</w:t>
            </w:r>
            <w:r w:rsidRPr="00931BE0">
              <w:rPr>
                <w:rFonts w:ascii="Times New Roman" w:eastAsia="Times New Roman" w:hAnsi="Times New Roman" w:cs="Times New Roman"/>
                <w:spacing w:val="-3"/>
                <w:sz w:val="24"/>
                <w:szCs w:val="24"/>
              </w:rPr>
              <w:t xml:space="preserve"> </w:t>
            </w:r>
            <w:r w:rsidRPr="00931BE0">
              <w:rPr>
                <w:rFonts w:ascii="Times New Roman" w:eastAsia="Times New Roman" w:hAnsi="Times New Roman" w:cs="Times New Roman"/>
                <w:sz w:val="24"/>
                <w:szCs w:val="24"/>
              </w:rPr>
              <w:t>майно.</w:t>
            </w:r>
          </w:p>
          <w:p w:rsidR="00124F2B" w:rsidRPr="00931BE0" w:rsidRDefault="00124F2B" w:rsidP="00896298">
            <w:pPr>
              <w:jc w:val="both"/>
              <w:rPr>
                <w:rFonts w:ascii="Times New Roman" w:eastAsia="Times New Roman" w:hAnsi="Times New Roman" w:cs="Times New Roman"/>
                <w:sz w:val="24"/>
                <w:szCs w:val="24"/>
                <w:lang w:eastAsia="zh-CN"/>
              </w:rPr>
            </w:pPr>
          </w:p>
        </w:tc>
        <w:tc>
          <w:tcPr>
            <w:tcW w:w="3971" w:type="dxa"/>
          </w:tcPr>
          <w:p w:rsidR="00124F2B" w:rsidRDefault="00124F2B"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Pr="00C067C7" w:rsidRDefault="00D92C89" w:rsidP="00D92C89">
            <w:pPr>
              <w:jc w:val="both"/>
              <w:rPr>
                <w:rFonts w:ascii="Times New Roman" w:hAnsi="Times New Roman" w:cs="Times New Roman"/>
                <w:b/>
                <w:sz w:val="24"/>
                <w:szCs w:val="24"/>
              </w:rPr>
            </w:pPr>
            <w:r w:rsidRPr="00C067C7">
              <w:rPr>
                <w:rFonts w:ascii="Times New Roman" w:hAnsi="Times New Roman" w:cs="Times New Roman"/>
                <w:b/>
                <w:sz w:val="24"/>
                <w:szCs w:val="24"/>
              </w:rPr>
              <w:t xml:space="preserve">Попередньо </w:t>
            </w:r>
            <w:r w:rsidR="00E77E02" w:rsidRPr="00C067C7">
              <w:rPr>
                <w:rFonts w:ascii="Times New Roman" w:hAnsi="Times New Roman" w:cs="Times New Roman"/>
                <w:b/>
                <w:sz w:val="24"/>
                <w:szCs w:val="24"/>
              </w:rPr>
              <w:t>на обговорення</w:t>
            </w:r>
          </w:p>
          <w:p w:rsidR="00D92C89" w:rsidRPr="00C067C7" w:rsidRDefault="00D92C89" w:rsidP="00387832">
            <w:pPr>
              <w:jc w:val="both"/>
              <w:rPr>
                <w:rFonts w:ascii="Times New Roman" w:hAnsi="Times New Roman" w:cs="Times New Roman"/>
                <w:sz w:val="24"/>
                <w:szCs w:val="24"/>
              </w:rPr>
            </w:pPr>
          </w:p>
          <w:p w:rsidR="00D92C89" w:rsidRPr="00931BE0" w:rsidRDefault="00D92C89" w:rsidP="00387832">
            <w:pPr>
              <w:jc w:val="both"/>
              <w:rPr>
                <w:rFonts w:ascii="Times New Roman" w:hAnsi="Times New Roman" w:cs="Times New Roman"/>
                <w:sz w:val="24"/>
                <w:szCs w:val="24"/>
              </w:rPr>
            </w:pPr>
          </w:p>
        </w:tc>
      </w:tr>
      <w:tr w:rsidR="00124F2B" w:rsidRPr="00931BE0" w:rsidTr="0011547F">
        <w:tc>
          <w:tcPr>
            <w:tcW w:w="4248" w:type="dxa"/>
            <w:vMerge/>
          </w:tcPr>
          <w:p w:rsidR="00124F2B" w:rsidRPr="00931BE0" w:rsidRDefault="00124F2B" w:rsidP="009F7266">
            <w:pPr>
              <w:jc w:val="both"/>
              <w:rPr>
                <w:rFonts w:ascii="Times New Roman" w:hAnsi="Times New Roman" w:cs="Times New Roman"/>
                <w:sz w:val="24"/>
                <w:szCs w:val="24"/>
              </w:rPr>
            </w:pPr>
          </w:p>
        </w:tc>
        <w:tc>
          <w:tcPr>
            <w:tcW w:w="3968" w:type="dxa"/>
          </w:tcPr>
          <w:p w:rsidR="00124F2B" w:rsidRPr="00931BE0" w:rsidRDefault="00124F2B" w:rsidP="006654CE">
            <w:pPr>
              <w:jc w:val="both"/>
              <w:rPr>
                <w:rFonts w:ascii="Times New Roman" w:hAnsi="Times New Roman" w:cs="Times New Roman"/>
                <w:b/>
                <w:bCs/>
                <w:sz w:val="24"/>
                <w:szCs w:val="24"/>
                <w:u w:val="single"/>
              </w:rPr>
            </w:pPr>
            <w:r w:rsidRPr="00931BE0">
              <w:rPr>
                <w:rFonts w:ascii="Times New Roman" w:hAnsi="Times New Roman" w:cs="Times New Roman"/>
                <w:b/>
                <w:bCs/>
                <w:sz w:val="24"/>
                <w:szCs w:val="24"/>
                <w:u w:val="single"/>
              </w:rPr>
              <w:t>АТ «</w:t>
            </w:r>
            <w:proofErr w:type="spellStart"/>
            <w:r w:rsidRPr="00931BE0">
              <w:rPr>
                <w:rFonts w:ascii="Times New Roman" w:hAnsi="Times New Roman" w:cs="Times New Roman"/>
                <w:b/>
                <w:bCs/>
                <w:sz w:val="24"/>
                <w:szCs w:val="24"/>
                <w:u w:val="single"/>
              </w:rPr>
              <w:t>Прикарпаттяобленерго</w:t>
            </w:r>
            <w:proofErr w:type="spellEnd"/>
            <w:r w:rsidRPr="00931BE0">
              <w:rPr>
                <w:rFonts w:ascii="Times New Roman" w:hAnsi="Times New Roman" w:cs="Times New Roman"/>
                <w:b/>
                <w:bCs/>
                <w:sz w:val="24"/>
                <w:szCs w:val="24"/>
                <w:u w:val="single"/>
              </w:rPr>
              <w:t>»</w:t>
            </w:r>
          </w:p>
          <w:p w:rsidR="00124F2B" w:rsidRPr="00931BE0" w:rsidRDefault="00124F2B" w:rsidP="00E76AB4">
            <w:pPr>
              <w:jc w:val="both"/>
              <w:rPr>
                <w:rFonts w:ascii="Times New Roman" w:hAnsi="Times New Roman" w:cs="Times New Roman"/>
                <w:b/>
                <w:sz w:val="24"/>
                <w:szCs w:val="24"/>
                <w:u w:val="single"/>
              </w:rPr>
            </w:pPr>
          </w:p>
          <w:p w:rsidR="00124F2B" w:rsidRPr="00931BE0" w:rsidRDefault="00124F2B" w:rsidP="00E76AB4">
            <w:pPr>
              <w:jc w:val="both"/>
              <w:rPr>
                <w:rFonts w:ascii="Times New Roman" w:hAnsi="Times New Roman" w:cs="Times New Roman"/>
                <w:b/>
                <w:sz w:val="24"/>
                <w:szCs w:val="24"/>
              </w:rPr>
            </w:pPr>
            <w:r w:rsidRPr="00931BE0">
              <w:rPr>
                <w:rFonts w:ascii="Times New Roman" w:hAnsi="Times New Roman" w:cs="Times New Roman"/>
                <w:b/>
                <w:sz w:val="24"/>
                <w:szCs w:val="24"/>
              </w:rPr>
              <w:t>Редакції зауважень/пропозицій не надано</w:t>
            </w:r>
          </w:p>
          <w:p w:rsidR="00124F2B" w:rsidRPr="00931BE0" w:rsidRDefault="00124F2B" w:rsidP="00E76AB4">
            <w:pPr>
              <w:jc w:val="both"/>
              <w:rPr>
                <w:rFonts w:ascii="Times New Roman" w:hAnsi="Times New Roman" w:cs="Times New Roman"/>
                <w:b/>
                <w:sz w:val="24"/>
                <w:szCs w:val="24"/>
              </w:rPr>
            </w:pPr>
          </w:p>
          <w:p w:rsidR="00124F2B" w:rsidRPr="00931BE0" w:rsidRDefault="00124F2B" w:rsidP="00931BE0">
            <w:pPr>
              <w:spacing w:after="160" w:line="259" w:lineRule="auto"/>
              <w:jc w:val="both"/>
              <w:rPr>
                <w:rFonts w:ascii="Times New Roman" w:eastAsia="Calibri" w:hAnsi="Times New Roman" w:cs="Times New Roman"/>
                <w:bCs/>
                <w:sz w:val="24"/>
                <w:szCs w:val="24"/>
              </w:rPr>
            </w:pPr>
            <w:r w:rsidRPr="00931BE0">
              <w:rPr>
                <w:rFonts w:ascii="Times New Roman" w:eastAsia="Calibri" w:hAnsi="Times New Roman" w:cs="Times New Roman"/>
                <w:sz w:val="24"/>
                <w:szCs w:val="24"/>
              </w:rPr>
              <w:t xml:space="preserve">Передбачити пунктом можливість впорядкування договірних відносин зі </w:t>
            </w:r>
            <w:r w:rsidRPr="00931BE0">
              <w:rPr>
                <w:rFonts w:ascii="Times New Roman" w:eastAsia="Calibri" w:hAnsi="Times New Roman" w:cs="Times New Roman"/>
                <w:bCs/>
                <w:sz w:val="24"/>
                <w:szCs w:val="24"/>
              </w:rPr>
              <w:t xml:space="preserve">спадкоємцем на підставі копії довідки від нотаріуса, що підтверджує подання ним заяви про прийняття спадщини </w:t>
            </w:r>
            <w:r w:rsidRPr="00931BE0">
              <w:rPr>
                <w:rFonts w:ascii="Times New Roman" w:eastAsia="Calibri" w:hAnsi="Times New Roman" w:cs="Times New Roman"/>
                <w:b/>
                <w:color w:val="4472C4"/>
                <w:sz w:val="24"/>
                <w:szCs w:val="24"/>
              </w:rPr>
              <w:t>та/або</w:t>
            </w:r>
            <w:r w:rsidRPr="00931BE0">
              <w:rPr>
                <w:rFonts w:ascii="Times New Roman" w:eastAsia="Calibri" w:hAnsi="Times New Roman" w:cs="Times New Roman"/>
                <w:bCs/>
                <w:color w:val="4472C4"/>
                <w:sz w:val="24"/>
                <w:szCs w:val="24"/>
              </w:rPr>
              <w:t xml:space="preserve"> </w:t>
            </w:r>
            <w:r w:rsidRPr="00931BE0">
              <w:rPr>
                <w:rFonts w:ascii="Times New Roman" w:eastAsia="Calibri" w:hAnsi="Times New Roman" w:cs="Times New Roman"/>
                <w:bCs/>
                <w:sz w:val="24"/>
                <w:szCs w:val="24"/>
              </w:rPr>
              <w:t xml:space="preserve">документального підтвердження місця реєстрації побутового споживача або довідки органів місцевого самоврядування про місце фактичного проживання за </w:t>
            </w:r>
            <w:proofErr w:type="spellStart"/>
            <w:r w:rsidRPr="00931BE0">
              <w:rPr>
                <w:rFonts w:ascii="Times New Roman" w:eastAsia="Calibri" w:hAnsi="Times New Roman" w:cs="Times New Roman"/>
                <w:bCs/>
                <w:sz w:val="24"/>
                <w:szCs w:val="24"/>
              </w:rPr>
              <w:t>адресою</w:t>
            </w:r>
            <w:proofErr w:type="spellEnd"/>
            <w:r w:rsidRPr="00931BE0">
              <w:rPr>
                <w:rFonts w:ascii="Times New Roman" w:eastAsia="Calibri" w:hAnsi="Times New Roman" w:cs="Times New Roman"/>
                <w:bCs/>
                <w:sz w:val="24"/>
                <w:szCs w:val="24"/>
              </w:rPr>
              <w:t xml:space="preserve"> місцезнаходження об’єкта побутового споживача, у разі якщо спадкоємець проживає за </w:t>
            </w:r>
            <w:proofErr w:type="spellStart"/>
            <w:r w:rsidRPr="00931BE0">
              <w:rPr>
                <w:rFonts w:ascii="Times New Roman" w:eastAsia="Calibri" w:hAnsi="Times New Roman" w:cs="Times New Roman"/>
                <w:bCs/>
                <w:sz w:val="24"/>
                <w:szCs w:val="24"/>
              </w:rPr>
              <w:t>адресою</w:t>
            </w:r>
            <w:proofErr w:type="spellEnd"/>
            <w:r w:rsidRPr="00931BE0">
              <w:rPr>
                <w:rFonts w:ascii="Times New Roman" w:eastAsia="Calibri" w:hAnsi="Times New Roman" w:cs="Times New Roman"/>
                <w:bCs/>
                <w:sz w:val="24"/>
                <w:szCs w:val="24"/>
              </w:rPr>
              <w:t xml:space="preserve"> місцезнаходження об’єкта побутового споживача.</w:t>
            </w:r>
            <w:r w:rsidR="00931BE0">
              <w:rPr>
                <w:rFonts w:ascii="Times New Roman" w:eastAsia="Calibri" w:hAnsi="Times New Roman" w:cs="Times New Roman"/>
                <w:bCs/>
                <w:sz w:val="24"/>
                <w:szCs w:val="24"/>
              </w:rPr>
              <w:t xml:space="preserve"> </w:t>
            </w:r>
          </w:p>
          <w:p w:rsidR="00124F2B" w:rsidRPr="00931BE0" w:rsidRDefault="00124F2B" w:rsidP="00931BE0">
            <w:pPr>
              <w:jc w:val="both"/>
              <w:rPr>
                <w:rFonts w:ascii="Times New Roman" w:hAnsi="Times New Roman" w:cs="Times New Roman"/>
                <w:b/>
                <w:sz w:val="24"/>
                <w:szCs w:val="24"/>
                <w:u w:val="single"/>
              </w:rPr>
            </w:pPr>
          </w:p>
        </w:tc>
        <w:tc>
          <w:tcPr>
            <w:tcW w:w="3259" w:type="dxa"/>
          </w:tcPr>
          <w:p w:rsidR="00124F2B" w:rsidRPr="00931BE0" w:rsidRDefault="00124F2B" w:rsidP="00896298">
            <w:pPr>
              <w:jc w:val="both"/>
              <w:rPr>
                <w:rFonts w:ascii="Times New Roman" w:eastAsia="Times New Roman" w:hAnsi="Times New Roman" w:cs="Times New Roman"/>
                <w:sz w:val="24"/>
                <w:szCs w:val="24"/>
                <w:lang w:eastAsia="zh-CN"/>
              </w:rPr>
            </w:pPr>
          </w:p>
        </w:tc>
        <w:tc>
          <w:tcPr>
            <w:tcW w:w="3971" w:type="dxa"/>
          </w:tcPr>
          <w:p w:rsidR="00124F2B" w:rsidRDefault="00124F2B" w:rsidP="00387832">
            <w:pPr>
              <w:jc w:val="both"/>
              <w:rPr>
                <w:rFonts w:ascii="Times New Roman" w:hAnsi="Times New Roman" w:cs="Times New Roman"/>
                <w:sz w:val="24"/>
                <w:szCs w:val="24"/>
              </w:rPr>
            </w:pPr>
          </w:p>
          <w:p w:rsidR="00C067C7" w:rsidRDefault="00C067C7" w:rsidP="00C067C7">
            <w:pPr>
              <w:jc w:val="both"/>
              <w:rPr>
                <w:rFonts w:ascii="Times New Roman" w:hAnsi="Times New Roman" w:cs="Times New Roman"/>
                <w:b/>
                <w:sz w:val="24"/>
                <w:szCs w:val="24"/>
              </w:rPr>
            </w:pPr>
          </w:p>
          <w:p w:rsidR="00C067C7" w:rsidRPr="00C067C7" w:rsidRDefault="00C067C7" w:rsidP="00C067C7">
            <w:pPr>
              <w:jc w:val="both"/>
              <w:rPr>
                <w:rFonts w:ascii="Times New Roman" w:hAnsi="Times New Roman" w:cs="Times New Roman"/>
                <w:b/>
                <w:sz w:val="24"/>
                <w:szCs w:val="24"/>
              </w:rPr>
            </w:pPr>
            <w:r w:rsidRPr="00C067C7">
              <w:rPr>
                <w:rFonts w:ascii="Times New Roman" w:hAnsi="Times New Roman" w:cs="Times New Roman"/>
                <w:b/>
                <w:sz w:val="24"/>
                <w:szCs w:val="24"/>
              </w:rPr>
              <w:t>Редакції зауважень/пропозицій не надано</w:t>
            </w:r>
          </w:p>
          <w:p w:rsidR="00247352" w:rsidRDefault="00247352" w:rsidP="00387832">
            <w:pPr>
              <w:jc w:val="both"/>
              <w:rPr>
                <w:rFonts w:ascii="Times New Roman" w:hAnsi="Times New Roman" w:cs="Times New Roman"/>
                <w:sz w:val="24"/>
                <w:szCs w:val="24"/>
              </w:rPr>
            </w:pPr>
          </w:p>
          <w:p w:rsidR="00247352" w:rsidRDefault="00247352" w:rsidP="00387832">
            <w:pPr>
              <w:jc w:val="both"/>
              <w:rPr>
                <w:rFonts w:ascii="Times New Roman" w:hAnsi="Times New Roman" w:cs="Times New Roman"/>
                <w:sz w:val="24"/>
                <w:szCs w:val="24"/>
              </w:rPr>
            </w:pPr>
          </w:p>
          <w:p w:rsidR="00247352" w:rsidRDefault="00247352" w:rsidP="00387832">
            <w:pPr>
              <w:jc w:val="both"/>
              <w:rPr>
                <w:rFonts w:ascii="Times New Roman" w:hAnsi="Times New Roman" w:cs="Times New Roman"/>
                <w:sz w:val="24"/>
                <w:szCs w:val="24"/>
              </w:rPr>
            </w:pPr>
          </w:p>
          <w:p w:rsidR="00247352" w:rsidRDefault="00247352" w:rsidP="00387832">
            <w:pPr>
              <w:jc w:val="both"/>
              <w:rPr>
                <w:rFonts w:ascii="Times New Roman" w:hAnsi="Times New Roman" w:cs="Times New Roman"/>
                <w:sz w:val="24"/>
                <w:szCs w:val="24"/>
              </w:rPr>
            </w:pPr>
          </w:p>
          <w:p w:rsidR="00247352" w:rsidRDefault="00247352" w:rsidP="00387832">
            <w:pPr>
              <w:jc w:val="both"/>
              <w:rPr>
                <w:rFonts w:ascii="Times New Roman" w:hAnsi="Times New Roman" w:cs="Times New Roman"/>
                <w:sz w:val="24"/>
                <w:szCs w:val="24"/>
              </w:rPr>
            </w:pPr>
          </w:p>
          <w:p w:rsidR="00247352" w:rsidRDefault="00247352" w:rsidP="00387832">
            <w:pPr>
              <w:jc w:val="both"/>
              <w:rPr>
                <w:rFonts w:ascii="Times New Roman" w:hAnsi="Times New Roman" w:cs="Times New Roman"/>
                <w:sz w:val="24"/>
                <w:szCs w:val="24"/>
              </w:rPr>
            </w:pPr>
          </w:p>
          <w:p w:rsidR="00247352" w:rsidRPr="00931BE0" w:rsidRDefault="00247352" w:rsidP="00C067C7">
            <w:pPr>
              <w:jc w:val="both"/>
              <w:rPr>
                <w:rFonts w:ascii="Times New Roman" w:hAnsi="Times New Roman" w:cs="Times New Roman"/>
                <w:sz w:val="24"/>
                <w:szCs w:val="24"/>
              </w:rPr>
            </w:pPr>
          </w:p>
        </w:tc>
      </w:tr>
      <w:tr w:rsidR="00124F2B" w:rsidRPr="00931BE0" w:rsidTr="0011547F">
        <w:tc>
          <w:tcPr>
            <w:tcW w:w="4248" w:type="dxa"/>
            <w:vMerge/>
          </w:tcPr>
          <w:p w:rsidR="00124F2B" w:rsidRPr="00931BE0" w:rsidRDefault="00124F2B" w:rsidP="009F7266">
            <w:pPr>
              <w:jc w:val="both"/>
              <w:rPr>
                <w:rFonts w:ascii="Times New Roman" w:hAnsi="Times New Roman" w:cs="Times New Roman"/>
                <w:sz w:val="24"/>
                <w:szCs w:val="24"/>
              </w:rPr>
            </w:pPr>
          </w:p>
        </w:tc>
        <w:tc>
          <w:tcPr>
            <w:tcW w:w="3968" w:type="dxa"/>
          </w:tcPr>
          <w:p w:rsidR="00124F2B" w:rsidRPr="00931BE0" w:rsidRDefault="00124F2B" w:rsidP="006654CE">
            <w:pPr>
              <w:jc w:val="both"/>
              <w:rPr>
                <w:rFonts w:ascii="Times New Roman" w:hAnsi="Times New Roman" w:cs="Times New Roman"/>
                <w:b/>
                <w:bCs/>
                <w:sz w:val="24"/>
                <w:szCs w:val="24"/>
                <w:u w:val="single"/>
              </w:rPr>
            </w:pPr>
            <w:r w:rsidRPr="00931BE0">
              <w:rPr>
                <w:rFonts w:ascii="Times New Roman" w:hAnsi="Times New Roman" w:cs="Times New Roman"/>
                <w:b/>
                <w:bCs/>
                <w:sz w:val="24"/>
                <w:szCs w:val="24"/>
                <w:u w:val="single"/>
              </w:rPr>
              <w:t>Сидоренко В.В.</w:t>
            </w:r>
          </w:p>
          <w:p w:rsidR="00124F2B" w:rsidRPr="00931BE0" w:rsidRDefault="00124F2B" w:rsidP="006654CE">
            <w:pPr>
              <w:jc w:val="both"/>
              <w:rPr>
                <w:rFonts w:ascii="Times New Roman" w:hAnsi="Times New Roman" w:cs="Times New Roman"/>
                <w:b/>
                <w:bCs/>
                <w:sz w:val="24"/>
                <w:szCs w:val="24"/>
                <w:u w:val="single"/>
              </w:rPr>
            </w:pPr>
          </w:p>
          <w:p w:rsidR="00124F2B" w:rsidRPr="00931BE0" w:rsidRDefault="00124F2B" w:rsidP="00CE6D62">
            <w:pPr>
              <w:jc w:val="both"/>
              <w:rPr>
                <w:rFonts w:ascii="Times New Roman" w:hAnsi="Times New Roman" w:cs="Times New Roman"/>
                <w:bCs/>
                <w:sz w:val="24"/>
                <w:szCs w:val="24"/>
              </w:rPr>
            </w:pPr>
            <w:r w:rsidRPr="00931BE0">
              <w:rPr>
                <w:rFonts w:ascii="Times New Roman" w:hAnsi="Times New Roman" w:cs="Times New Roman"/>
                <w:bCs/>
                <w:sz w:val="24"/>
                <w:szCs w:val="24"/>
              </w:rPr>
              <w:t xml:space="preserve">2.1.8 </w:t>
            </w:r>
            <w:r w:rsidRPr="00931BE0">
              <w:rPr>
                <w:rFonts w:ascii="Times New Roman" w:hAnsi="Times New Roman" w:cs="Times New Roman"/>
                <w:bCs/>
                <w:sz w:val="24"/>
                <w:szCs w:val="24"/>
              </w:rPr>
              <w:tab/>
              <w:t>Для укладення договору споживача про надання послуг з розподілу/передачі електричної енергії заявник у разі зміни споживача, форми власності чи власника електроустановки має надати оператору системи такі документи:</w:t>
            </w:r>
          </w:p>
          <w:p w:rsidR="00124F2B" w:rsidRPr="00931BE0" w:rsidRDefault="00124F2B" w:rsidP="00CE6D62">
            <w:pPr>
              <w:jc w:val="both"/>
              <w:rPr>
                <w:rFonts w:ascii="Times New Roman" w:hAnsi="Times New Roman" w:cs="Times New Roman"/>
                <w:bCs/>
                <w:sz w:val="24"/>
                <w:szCs w:val="24"/>
              </w:rPr>
            </w:pPr>
            <w:r w:rsidRPr="00931BE0">
              <w:rPr>
                <w:rFonts w:ascii="Times New Roman" w:hAnsi="Times New Roman" w:cs="Times New Roman"/>
                <w:bCs/>
                <w:sz w:val="24"/>
                <w:szCs w:val="24"/>
              </w:rPr>
              <w:t>……</w:t>
            </w:r>
          </w:p>
          <w:p w:rsidR="00124F2B" w:rsidRPr="00931BE0" w:rsidRDefault="00124F2B" w:rsidP="006654CE">
            <w:pPr>
              <w:jc w:val="both"/>
              <w:rPr>
                <w:rFonts w:ascii="Times New Roman" w:hAnsi="Times New Roman" w:cs="Times New Roman"/>
                <w:b/>
                <w:bCs/>
                <w:sz w:val="24"/>
                <w:szCs w:val="24"/>
                <w:u w:val="single"/>
              </w:rPr>
            </w:pPr>
          </w:p>
          <w:p w:rsidR="00124F2B" w:rsidRPr="00931BE0" w:rsidRDefault="00124F2B" w:rsidP="00CE6D62">
            <w:pPr>
              <w:ind w:firstLine="318"/>
              <w:jc w:val="both"/>
              <w:rPr>
                <w:rFonts w:ascii="Times New Roman" w:eastAsia="Calibri" w:hAnsi="Times New Roman" w:cs="Times New Roman"/>
                <w:b/>
                <w:color w:val="7030A0"/>
                <w:sz w:val="24"/>
                <w:szCs w:val="24"/>
              </w:rPr>
            </w:pPr>
            <w:r w:rsidRPr="00931BE0">
              <w:rPr>
                <w:rFonts w:ascii="Times New Roman" w:eastAsia="Calibri" w:hAnsi="Times New Roman" w:cs="Times New Roman"/>
                <w:b/>
                <w:color w:val="7030A0"/>
                <w:sz w:val="24"/>
                <w:szCs w:val="24"/>
              </w:rPr>
              <w:lastRenderedPageBreak/>
              <w:t xml:space="preserve">4) для спадкоємців: копію довідки від нотаріуса, що підтверджує подання ним заяви про прийняття спадщини, а також у разі якщо спадкоємець проживає за </w:t>
            </w:r>
            <w:proofErr w:type="spellStart"/>
            <w:r w:rsidRPr="00931BE0">
              <w:rPr>
                <w:rFonts w:ascii="Times New Roman" w:eastAsia="Calibri" w:hAnsi="Times New Roman" w:cs="Times New Roman"/>
                <w:b/>
                <w:color w:val="7030A0"/>
                <w:sz w:val="24"/>
                <w:szCs w:val="24"/>
              </w:rPr>
              <w:t>адресою</w:t>
            </w:r>
            <w:proofErr w:type="spellEnd"/>
            <w:r w:rsidRPr="00931BE0">
              <w:rPr>
                <w:rFonts w:ascii="Times New Roman" w:eastAsia="Calibri" w:hAnsi="Times New Roman" w:cs="Times New Roman"/>
                <w:b/>
                <w:color w:val="7030A0"/>
                <w:sz w:val="24"/>
                <w:szCs w:val="24"/>
              </w:rPr>
              <w:t xml:space="preserve"> місцезнаходження об’єкта побутового споживача: документальне підтвердження місця реєстрації побутового споживача або довідку органів місцевого самоврядування про місце фактичного проживання за </w:t>
            </w:r>
            <w:proofErr w:type="spellStart"/>
            <w:r w:rsidRPr="00931BE0">
              <w:rPr>
                <w:rFonts w:ascii="Times New Roman" w:eastAsia="Calibri" w:hAnsi="Times New Roman" w:cs="Times New Roman"/>
                <w:b/>
                <w:color w:val="7030A0"/>
                <w:sz w:val="24"/>
                <w:szCs w:val="24"/>
              </w:rPr>
              <w:t>адресою</w:t>
            </w:r>
            <w:proofErr w:type="spellEnd"/>
            <w:r w:rsidRPr="00931BE0">
              <w:rPr>
                <w:rFonts w:ascii="Times New Roman" w:eastAsia="Calibri" w:hAnsi="Times New Roman" w:cs="Times New Roman"/>
                <w:b/>
                <w:color w:val="7030A0"/>
                <w:sz w:val="24"/>
                <w:szCs w:val="24"/>
              </w:rPr>
              <w:t xml:space="preserve"> місцезнаходження об’єкта побутового споживача;</w:t>
            </w:r>
          </w:p>
          <w:p w:rsidR="00124F2B" w:rsidRPr="00931BE0" w:rsidRDefault="00124F2B" w:rsidP="00CE6D62">
            <w:pPr>
              <w:ind w:firstLine="318"/>
              <w:jc w:val="both"/>
              <w:rPr>
                <w:rFonts w:ascii="Times New Roman" w:hAnsi="Times New Roman" w:cs="Times New Roman"/>
                <w:iCs/>
                <w:color w:val="0070C0"/>
                <w:sz w:val="24"/>
                <w:szCs w:val="24"/>
              </w:rPr>
            </w:pPr>
            <w:r w:rsidRPr="00931BE0">
              <w:rPr>
                <w:rFonts w:ascii="Times New Roman" w:eastAsia="Calibri" w:hAnsi="Times New Roman" w:cs="Times New Roman"/>
                <w:b/>
                <w:iCs/>
                <w:color w:val="0070C0"/>
                <w:sz w:val="24"/>
                <w:szCs w:val="24"/>
              </w:rPr>
              <w:t xml:space="preserve">За наявності декількох осіб, що здійснили подання ними заяв про прийняття спадщини — договір про надання послуг з розподілу/передачі електричної енергії укладається із особою, що перша звернулась із копію довідки від нотаріуса, що підтверджує подання ним заяви про прийняття спадщини, а також у разі якщо спадкоємець проживає за </w:t>
            </w:r>
            <w:proofErr w:type="spellStart"/>
            <w:r w:rsidRPr="00931BE0">
              <w:rPr>
                <w:rFonts w:ascii="Times New Roman" w:eastAsia="Calibri" w:hAnsi="Times New Roman" w:cs="Times New Roman"/>
                <w:b/>
                <w:iCs/>
                <w:color w:val="0070C0"/>
                <w:sz w:val="24"/>
                <w:szCs w:val="24"/>
              </w:rPr>
              <w:t>адресою</w:t>
            </w:r>
            <w:proofErr w:type="spellEnd"/>
            <w:r w:rsidRPr="00931BE0">
              <w:rPr>
                <w:rFonts w:ascii="Times New Roman" w:eastAsia="Calibri" w:hAnsi="Times New Roman" w:cs="Times New Roman"/>
                <w:b/>
                <w:iCs/>
                <w:color w:val="0070C0"/>
                <w:sz w:val="24"/>
                <w:szCs w:val="24"/>
              </w:rPr>
              <w:t xml:space="preserve"> місцезнаходження об’єкта побутового споживача: документальне підтвердження місця реєстрації побутового споживача або довідку органів місцевого самоврядування про місце фактичного проживання за </w:t>
            </w:r>
            <w:proofErr w:type="spellStart"/>
            <w:r w:rsidRPr="00931BE0">
              <w:rPr>
                <w:rFonts w:ascii="Times New Roman" w:eastAsia="Calibri" w:hAnsi="Times New Roman" w:cs="Times New Roman"/>
                <w:b/>
                <w:iCs/>
                <w:color w:val="0070C0"/>
                <w:sz w:val="24"/>
                <w:szCs w:val="24"/>
              </w:rPr>
              <w:t>адресою</w:t>
            </w:r>
            <w:proofErr w:type="spellEnd"/>
            <w:r w:rsidRPr="00931BE0">
              <w:rPr>
                <w:rFonts w:ascii="Times New Roman" w:eastAsia="Calibri" w:hAnsi="Times New Roman" w:cs="Times New Roman"/>
                <w:b/>
                <w:iCs/>
                <w:color w:val="0070C0"/>
                <w:sz w:val="24"/>
                <w:szCs w:val="24"/>
              </w:rPr>
              <w:t xml:space="preserve"> місцезнаходження об’єкта побутового споживача;</w:t>
            </w:r>
          </w:p>
          <w:p w:rsidR="00124F2B" w:rsidRPr="00931BE0" w:rsidRDefault="00124F2B" w:rsidP="006654CE">
            <w:pPr>
              <w:jc w:val="both"/>
              <w:rPr>
                <w:rFonts w:ascii="Times New Roman" w:hAnsi="Times New Roman" w:cs="Times New Roman"/>
                <w:bCs/>
                <w:sz w:val="24"/>
                <w:szCs w:val="24"/>
              </w:rPr>
            </w:pPr>
            <w:r w:rsidRPr="00931BE0">
              <w:rPr>
                <w:rFonts w:ascii="Times New Roman" w:hAnsi="Times New Roman" w:cs="Times New Roman"/>
                <w:bCs/>
                <w:sz w:val="24"/>
                <w:szCs w:val="24"/>
              </w:rPr>
              <w:t>……..</w:t>
            </w:r>
          </w:p>
          <w:p w:rsidR="00124F2B" w:rsidRPr="00931BE0" w:rsidRDefault="00124F2B" w:rsidP="006654CE">
            <w:pPr>
              <w:jc w:val="both"/>
              <w:rPr>
                <w:rFonts w:ascii="Times New Roman" w:hAnsi="Times New Roman" w:cs="Times New Roman"/>
                <w:b/>
                <w:bCs/>
                <w:sz w:val="24"/>
                <w:szCs w:val="24"/>
                <w:u w:val="single"/>
              </w:rPr>
            </w:pPr>
          </w:p>
          <w:p w:rsidR="00124F2B" w:rsidRPr="00931BE0" w:rsidRDefault="00124F2B" w:rsidP="00CE6D62">
            <w:pPr>
              <w:ind w:firstLine="318"/>
              <w:jc w:val="both"/>
              <w:rPr>
                <w:rFonts w:ascii="Times New Roman" w:hAnsi="Times New Roman" w:cs="Times New Roman"/>
                <w:b/>
                <w:color w:val="7030A0"/>
                <w:sz w:val="24"/>
                <w:szCs w:val="24"/>
              </w:rPr>
            </w:pPr>
            <w:r w:rsidRPr="00931BE0">
              <w:rPr>
                <w:rFonts w:ascii="Times New Roman" w:eastAsia="Calibri" w:hAnsi="Times New Roman" w:cs="Times New Roman"/>
                <w:b/>
                <w:color w:val="7030A0"/>
                <w:sz w:val="24"/>
                <w:szCs w:val="24"/>
              </w:rPr>
              <w:t>Вказаний договір укладається на умовах діючого договору споживача і діє до моменту звернення спадкоємця, 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p>
          <w:p w:rsidR="00124F2B" w:rsidRPr="00931BE0" w:rsidRDefault="00124F2B" w:rsidP="00CE6D62">
            <w:pPr>
              <w:jc w:val="both"/>
              <w:rPr>
                <w:rFonts w:ascii="Times New Roman" w:hAnsi="Times New Roman" w:cs="Times New Roman"/>
                <w:b/>
                <w:bCs/>
                <w:color w:val="0070C0"/>
                <w:sz w:val="24"/>
                <w:szCs w:val="24"/>
                <w:u w:val="single"/>
              </w:rPr>
            </w:pPr>
            <w:r w:rsidRPr="00931BE0">
              <w:rPr>
                <w:rFonts w:ascii="Times New Roman" w:eastAsia="Calibri" w:hAnsi="Times New Roman" w:cs="Times New Roman"/>
                <w:b/>
                <w:iCs/>
                <w:color w:val="0070C0"/>
                <w:sz w:val="24"/>
                <w:szCs w:val="24"/>
              </w:rPr>
              <w:t>Споживач за таким договором зобов'язується повідомити протягом 30 днів про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p>
          <w:p w:rsidR="00124F2B" w:rsidRPr="00931BE0" w:rsidRDefault="00124F2B" w:rsidP="006654CE">
            <w:pPr>
              <w:jc w:val="both"/>
              <w:rPr>
                <w:rFonts w:ascii="Times New Roman" w:hAnsi="Times New Roman" w:cs="Times New Roman"/>
                <w:b/>
                <w:bCs/>
                <w:sz w:val="24"/>
                <w:szCs w:val="24"/>
                <w:u w:val="single"/>
              </w:rPr>
            </w:pPr>
          </w:p>
          <w:p w:rsidR="00124F2B" w:rsidRPr="00931BE0" w:rsidRDefault="00124F2B" w:rsidP="006654CE">
            <w:pPr>
              <w:jc w:val="both"/>
              <w:rPr>
                <w:rFonts w:ascii="Times New Roman" w:hAnsi="Times New Roman" w:cs="Times New Roman"/>
                <w:b/>
                <w:bCs/>
                <w:sz w:val="24"/>
                <w:szCs w:val="24"/>
                <w:u w:val="single"/>
              </w:rPr>
            </w:pPr>
          </w:p>
        </w:tc>
        <w:tc>
          <w:tcPr>
            <w:tcW w:w="3259" w:type="dxa"/>
          </w:tcPr>
          <w:p w:rsidR="00124F2B" w:rsidRPr="00931BE0" w:rsidRDefault="00124F2B" w:rsidP="00896298">
            <w:pPr>
              <w:jc w:val="both"/>
              <w:rPr>
                <w:rFonts w:ascii="Times New Roman" w:eastAsia="Times New Roman" w:hAnsi="Times New Roman" w:cs="Times New Roman"/>
                <w:sz w:val="24"/>
                <w:szCs w:val="24"/>
                <w:lang w:eastAsia="zh-CN"/>
              </w:rPr>
            </w:pPr>
          </w:p>
        </w:tc>
        <w:tc>
          <w:tcPr>
            <w:tcW w:w="3971" w:type="dxa"/>
          </w:tcPr>
          <w:p w:rsidR="00124F2B" w:rsidRDefault="00124F2B"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Pr="00C067C7" w:rsidRDefault="00C067C7" w:rsidP="00387832">
            <w:pPr>
              <w:jc w:val="both"/>
              <w:rPr>
                <w:rFonts w:ascii="Times New Roman" w:hAnsi="Times New Roman" w:cs="Times New Roman"/>
                <w:b/>
                <w:sz w:val="24"/>
                <w:szCs w:val="24"/>
              </w:rPr>
            </w:pPr>
            <w:r w:rsidRPr="00C067C7">
              <w:rPr>
                <w:rFonts w:ascii="Times New Roman" w:hAnsi="Times New Roman" w:cs="Times New Roman"/>
                <w:b/>
                <w:sz w:val="24"/>
                <w:szCs w:val="24"/>
              </w:rPr>
              <w:t>Попередньо на обговорення</w:t>
            </w: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Default="00D92C89" w:rsidP="00387832">
            <w:pPr>
              <w:jc w:val="both"/>
              <w:rPr>
                <w:rFonts w:ascii="Times New Roman" w:hAnsi="Times New Roman" w:cs="Times New Roman"/>
                <w:sz w:val="24"/>
                <w:szCs w:val="24"/>
              </w:rPr>
            </w:pPr>
          </w:p>
          <w:p w:rsidR="00D92C89" w:rsidRPr="00D92C89" w:rsidRDefault="00D92C89" w:rsidP="00387832">
            <w:pPr>
              <w:jc w:val="both"/>
              <w:rPr>
                <w:rFonts w:ascii="Times New Roman" w:hAnsi="Times New Roman" w:cs="Times New Roman"/>
                <w:b/>
                <w:sz w:val="24"/>
                <w:szCs w:val="24"/>
              </w:rPr>
            </w:pPr>
            <w:r w:rsidRPr="00C067C7">
              <w:rPr>
                <w:rFonts w:ascii="Times New Roman" w:hAnsi="Times New Roman" w:cs="Times New Roman"/>
                <w:b/>
                <w:sz w:val="24"/>
                <w:szCs w:val="24"/>
              </w:rPr>
              <w:t>Попередньо на обговорення</w:t>
            </w:r>
          </w:p>
        </w:tc>
      </w:tr>
      <w:tr w:rsidR="0011547F" w:rsidRPr="00931BE0" w:rsidTr="008778BF">
        <w:tc>
          <w:tcPr>
            <w:tcW w:w="15446" w:type="dxa"/>
            <w:gridSpan w:val="4"/>
          </w:tcPr>
          <w:p w:rsidR="0011547F" w:rsidRPr="00931BE0" w:rsidRDefault="0011547F" w:rsidP="00544D01">
            <w:pPr>
              <w:jc w:val="center"/>
              <w:rPr>
                <w:rFonts w:ascii="Times New Roman" w:hAnsi="Times New Roman" w:cs="Times New Roman"/>
                <w:b/>
                <w:bCs/>
                <w:sz w:val="24"/>
                <w:szCs w:val="24"/>
              </w:rPr>
            </w:pPr>
            <w:r w:rsidRPr="00931BE0">
              <w:rPr>
                <w:rFonts w:ascii="Times New Roman" w:hAnsi="Times New Roman" w:cs="Times New Roman"/>
                <w:b/>
                <w:bCs/>
                <w:sz w:val="24"/>
                <w:szCs w:val="24"/>
              </w:rPr>
              <w:lastRenderedPageBreak/>
              <w:t>III. Постачання електричної енергії на роздрібному ринку</w:t>
            </w:r>
          </w:p>
        </w:tc>
      </w:tr>
      <w:tr w:rsidR="0011547F" w:rsidRPr="00931BE0" w:rsidTr="008778BF">
        <w:tc>
          <w:tcPr>
            <w:tcW w:w="15446" w:type="dxa"/>
            <w:gridSpan w:val="4"/>
          </w:tcPr>
          <w:p w:rsidR="0011547F" w:rsidRPr="00931BE0" w:rsidRDefault="0011547F" w:rsidP="00AE70C2">
            <w:pPr>
              <w:jc w:val="center"/>
              <w:rPr>
                <w:rFonts w:ascii="Times New Roman" w:hAnsi="Times New Roman" w:cs="Times New Roman"/>
                <w:b/>
                <w:bCs/>
                <w:color w:val="000000"/>
                <w:sz w:val="24"/>
                <w:szCs w:val="24"/>
                <w:shd w:val="clear" w:color="auto" w:fill="FFFFFF"/>
              </w:rPr>
            </w:pPr>
            <w:r w:rsidRPr="00931BE0">
              <w:rPr>
                <w:rFonts w:ascii="Times New Roman" w:hAnsi="Times New Roman" w:cs="Times New Roman"/>
                <w:b/>
                <w:bCs/>
                <w:color w:val="000000"/>
                <w:sz w:val="24"/>
                <w:szCs w:val="24"/>
                <w:shd w:val="clear" w:color="auto" w:fill="FFFFFF"/>
              </w:rPr>
              <w:t>3.3. Особливості постачання електричної енергії постачальником універсальної послуги</w:t>
            </w:r>
          </w:p>
        </w:tc>
      </w:tr>
      <w:tr w:rsidR="00124F2B" w:rsidRPr="00931BE0" w:rsidTr="0011547F">
        <w:tc>
          <w:tcPr>
            <w:tcW w:w="4248" w:type="dxa"/>
            <w:vMerge w:val="restart"/>
          </w:tcPr>
          <w:p w:rsidR="00124F2B" w:rsidRPr="00931BE0" w:rsidRDefault="00124F2B" w:rsidP="0011547F">
            <w:pPr>
              <w:pStyle w:val="rvps2"/>
              <w:shd w:val="clear" w:color="auto" w:fill="FFFFFF"/>
              <w:spacing w:after="150"/>
              <w:jc w:val="both"/>
              <w:rPr>
                <w:color w:val="333333"/>
              </w:rPr>
            </w:pPr>
            <w:r w:rsidRPr="00931BE0">
              <w:rPr>
                <w:color w:val="333333"/>
              </w:rPr>
              <w:t>3.3.5. Разом із заявою-приєднанням новий споживач постачальника універсальних послуг додатково надає такі документи:</w:t>
            </w:r>
          </w:p>
          <w:p w:rsidR="00124F2B" w:rsidRPr="00931BE0" w:rsidRDefault="00124F2B" w:rsidP="0011547F">
            <w:pPr>
              <w:pStyle w:val="rvps2"/>
              <w:shd w:val="clear" w:color="auto" w:fill="FFFFFF"/>
              <w:spacing w:after="150"/>
              <w:ind w:firstLine="413"/>
              <w:jc w:val="both"/>
              <w:rPr>
                <w:color w:val="333333"/>
              </w:rPr>
            </w:pPr>
            <w:r w:rsidRPr="00931BE0">
              <w:rPr>
                <w:color w:val="333333"/>
              </w:rPr>
              <w:t>1) для юридичних осіб та фізичних осіб - підприємців: витяг з ЄДР, роздрукований з Інтернету, або копію довідки, або копію виписки з ЄДР;</w:t>
            </w:r>
          </w:p>
          <w:p w:rsidR="00124F2B" w:rsidRPr="00931BE0" w:rsidRDefault="00124F2B" w:rsidP="0011547F">
            <w:pPr>
              <w:pStyle w:val="rvps2"/>
              <w:shd w:val="clear" w:color="auto" w:fill="FFFFFF"/>
              <w:spacing w:after="150"/>
              <w:ind w:firstLine="413"/>
              <w:jc w:val="both"/>
              <w:rPr>
                <w:color w:val="333333"/>
              </w:rPr>
            </w:pPr>
            <w:r w:rsidRPr="00931BE0">
              <w:rPr>
                <w:color w:val="333333"/>
              </w:rPr>
              <w:t xml:space="preserve">2) для фізичних осіб: копію довідки про присвоєння ідентифікаційного </w:t>
            </w:r>
            <w:r w:rsidRPr="00931BE0">
              <w:rPr>
                <w:color w:val="333333"/>
              </w:rPr>
              <w:lastRenderedPageBreak/>
              <w:t>номера або реєстраційного номера картки платника податків або копію паспорта (для фізичних осіб, які через свої релігійні або інші переконання відмовляються від прийняття ідентифікаційного номера, офіційно повідомили про це відповідні органи державної влади і мають відмітку у паспорті);</w:t>
            </w:r>
          </w:p>
          <w:p w:rsidR="00124F2B" w:rsidRPr="00931BE0" w:rsidRDefault="00124F2B" w:rsidP="0011547F">
            <w:pPr>
              <w:pStyle w:val="rvps2"/>
              <w:shd w:val="clear" w:color="auto" w:fill="FFFFFF"/>
              <w:spacing w:after="150"/>
              <w:ind w:firstLine="413"/>
              <w:jc w:val="both"/>
              <w:rPr>
                <w:color w:val="333333"/>
              </w:rPr>
            </w:pPr>
            <w:r w:rsidRPr="00931BE0">
              <w:rPr>
                <w:color w:val="333333"/>
              </w:rPr>
              <w:t>3) копію документа, яким визначено право власності чи користування (оренда, позичка, управління тощо) на об'єкт (приміщення), або копію документа, що підтверджує право власності чи користування на земельну ділянку (у разі відсутності на відповідній земельній ділянці об'єкта);</w:t>
            </w:r>
          </w:p>
          <w:p w:rsidR="00124F2B" w:rsidRPr="00931BE0" w:rsidRDefault="00124F2B" w:rsidP="0011547F">
            <w:pPr>
              <w:spacing w:after="160" w:line="259" w:lineRule="auto"/>
              <w:ind w:firstLine="413"/>
              <w:jc w:val="both"/>
              <w:rPr>
                <w:rFonts w:ascii="Times New Roman" w:hAnsi="Times New Roman" w:cs="Times New Roman"/>
                <w:b/>
                <w:color w:val="7030A0"/>
                <w:sz w:val="24"/>
                <w:szCs w:val="24"/>
              </w:rPr>
            </w:pPr>
            <w:r w:rsidRPr="00931BE0">
              <w:rPr>
                <w:rFonts w:ascii="Times New Roman" w:hAnsi="Times New Roman" w:cs="Times New Roman"/>
                <w:b/>
                <w:color w:val="7030A0"/>
                <w:sz w:val="24"/>
                <w:szCs w:val="24"/>
              </w:rPr>
              <w:t xml:space="preserve">4) </w:t>
            </w:r>
            <w:r w:rsidRPr="00931BE0">
              <w:rPr>
                <w:rFonts w:ascii="Times New Roman" w:eastAsia="Calibri" w:hAnsi="Times New Roman" w:cs="Times New Roman"/>
                <w:b/>
                <w:color w:val="7030A0"/>
                <w:sz w:val="24"/>
                <w:szCs w:val="24"/>
              </w:rPr>
              <w:t xml:space="preserve">для спадкоємців: копію довідки від нотаріуса, що підтверджує подання ним заяви про прийняття спадщини, а також у разі якщо спадкоємець проживає за </w:t>
            </w:r>
            <w:proofErr w:type="spellStart"/>
            <w:r w:rsidRPr="00931BE0">
              <w:rPr>
                <w:rFonts w:ascii="Times New Roman" w:eastAsia="Calibri" w:hAnsi="Times New Roman" w:cs="Times New Roman"/>
                <w:b/>
                <w:color w:val="7030A0"/>
                <w:sz w:val="24"/>
                <w:szCs w:val="24"/>
              </w:rPr>
              <w:t>адресою</w:t>
            </w:r>
            <w:proofErr w:type="spellEnd"/>
            <w:r w:rsidRPr="00931BE0">
              <w:rPr>
                <w:rFonts w:ascii="Times New Roman" w:eastAsia="Calibri" w:hAnsi="Times New Roman" w:cs="Times New Roman"/>
                <w:b/>
                <w:color w:val="7030A0"/>
                <w:sz w:val="24"/>
                <w:szCs w:val="24"/>
              </w:rPr>
              <w:t xml:space="preserve"> місцезнаходження об’єкта побутового споживача: документальне підтвердження місця реєстрації побутового споживача або довідку органів місцевого самоврядування про місце фактичного проживання за </w:t>
            </w:r>
            <w:proofErr w:type="spellStart"/>
            <w:r w:rsidRPr="00931BE0">
              <w:rPr>
                <w:rFonts w:ascii="Times New Roman" w:eastAsia="Calibri" w:hAnsi="Times New Roman" w:cs="Times New Roman"/>
                <w:b/>
                <w:color w:val="7030A0"/>
                <w:sz w:val="24"/>
                <w:szCs w:val="24"/>
              </w:rPr>
              <w:t>адресою</w:t>
            </w:r>
            <w:proofErr w:type="spellEnd"/>
            <w:r w:rsidRPr="00931BE0">
              <w:rPr>
                <w:rFonts w:ascii="Times New Roman" w:eastAsia="Calibri" w:hAnsi="Times New Roman" w:cs="Times New Roman"/>
                <w:b/>
                <w:color w:val="7030A0"/>
                <w:sz w:val="24"/>
                <w:szCs w:val="24"/>
              </w:rPr>
              <w:t xml:space="preserve"> </w:t>
            </w:r>
            <w:r w:rsidRPr="00931BE0">
              <w:rPr>
                <w:rFonts w:ascii="Times New Roman" w:eastAsia="Calibri" w:hAnsi="Times New Roman" w:cs="Times New Roman"/>
                <w:b/>
                <w:color w:val="7030A0"/>
                <w:sz w:val="24"/>
                <w:szCs w:val="24"/>
              </w:rPr>
              <w:lastRenderedPageBreak/>
              <w:t>місцезнаходження об’єкта побутового споживача</w:t>
            </w:r>
            <w:r w:rsidRPr="00931BE0">
              <w:rPr>
                <w:rFonts w:ascii="Times New Roman" w:hAnsi="Times New Roman" w:cs="Times New Roman"/>
                <w:b/>
                <w:color w:val="7030A0"/>
                <w:sz w:val="24"/>
                <w:szCs w:val="24"/>
              </w:rPr>
              <w:t xml:space="preserve">; </w:t>
            </w:r>
          </w:p>
          <w:p w:rsidR="00124F2B" w:rsidRPr="00931BE0" w:rsidRDefault="00124F2B" w:rsidP="0011547F">
            <w:pPr>
              <w:pStyle w:val="rvps2"/>
              <w:shd w:val="clear" w:color="auto" w:fill="FFFFFF"/>
              <w:spacing w:after="150"/>
              <w:ind w:firstLine="413"/>
              <w:jc w:val="both"/>
              <w:rPr>
                <w:color w:val="333333"/>
              </w:rPr>
            </w:pPr>
            <w:r w:rsidRPr="00931BE0">
              <w:rPr>
                <w:b/>
                <w:color w:val="7030A0"/>
              </w:rPr>
              <w:t>5)</w:t>
            </w:r>
            <w:r w:rsidRPr="00931BE0">
              <w:rPr>
                <w:color w:val="0070C0"/>
              </w:rPr>
              <w:t xml:space="preserve"> </w:t>
            </w:r>
            <w:r w:rsidRPr="00931BE0">
              <w:rPr>
                <w:color w:val="333333"/>
              </w:rPr>
              <w:t>копію декларації (повідомлення) про початок виконання будівельних робіт або дозволу на виконання будівельних робіт (для укладення договору споживача про надання послуг з розподілу (передачі) та постачання електричної енергії на будівельні майданчики, якщо наявність такого дозволу є обов'язковою або зазначені документи вимагаються законодавством у сфері містобудування) та/або у визначених законодавством випадках - копію декларації про готовність об'єкта до експлуатації або сертифіката (для новозбудованих та реконструйованих електроустановок).</w:t>
            </w:r>
          </w:p>
          <w:p w:rsidR="00124F2B" w:rsidRPr="00931BE0" w:rsidRDefault="00124F2B" w:rsidP="0011547F">
            <w:pPr>
              <w:pStyle w:val="rvps2"/>
              <w:shd w:val="clear" w:color="auto" w:fill="FFFFFF"/>
              <w:spacing w:after="150"/>
              <w:ind w:firstLine="413"/>
              <w:jc w:val="both"/>
              <w:rPr>
                <w:color w:val="333333"/>
              </w:rPr>
            </w:pPr>
            <w:r w:rsidRPr="00931BE0">
              <w:rPr>
                <w:color w:val="333333"/>
              </w:rPr>
              <w:t>За необхідності, постачальник універсальної послуги має право запросити та отримати від оператора системи додаткові документи стосовно нового споживача.</w:t>
            </w:r>
          </w:p>
          <w:p w:rsidR="00124F2B" w:rsidRPr="00931BE0" w:rsidRDefault="00124F2B" w:rsidP="0011547F">
            <w:pPr>
              <w:ind w:firstLine="413"/>
              <w:jc w:val="both"/>
              <w:rPr>
                <w:rFonts w:ascii="Times New Roman" w:eastAsia="Calibri" w:hAnsi="Times New Roman" w:cs="Times New Roman"/>
                <w:b/>
                <w:color w:val="7030A0"/>
                <w:sz w:val="24"/>
                <w:szCs w:val="24"/>
              </w:rPr>
            </w:pPr>
            <w:r w:rsidRPr="00931BE0">
              <w:rPr>
                <w:rFonts w:ascii="Times New Roman" w:eastAsia="Calibri" w:hAnsi="Times New Roman" w:cs="Times New Roman"/>
                <w:b/>
                <w:color w:val="7030A0"/>
                <w:sz w:val="24"/>
                <w:szCs w:val="24"/>
              </w:rPr>
              <w:t xml:space="preserve">У разі смерті споживача, спадкоємець, який у встановленому законом порядку скористався правом на подання заяви про прийняття спадщини, до складу якої входить  об’єкт побутового споживача, до моменту набуття </w:t>
            </w:r>
            <w:r w:rsidRPr="00931BE0">
              <w:rPr>
                <w:rFonts w:ascii="Times New Roman" w:eastAsia="Calibri" w:hAnsi="Times New Roman" w:cs="Times New Roman"/>
                <w:b/>
                <w:color w:val="7030A0"/>
                <w:sz w:val="24"/>
                <w:szCs w:val="24"/>
              </w:rPr>
              <w:lastRenderedPageBreak/>
              <w:t>права власності на нього, що підтверджується копією витягу з Державного реєстру речових прав на нерухоме майно про реєстрацію права власності, має право укласти договір споживача про надання послуг з розподілу/передачі електричної енергії за умови надання відповідних документів, передбачених цим пунктом.</w:t>
            </w:r>
          </w:p>
          <w:p w:rsidR="00124F2B" w:rsidRPr="00931BE0" w:rsidRDefault="00124F2B" w:rsidP="0011547F">
            <w:pPr>
              <w:ind w:firstLine="413"/>
              <w:jc w:val="both"/>
              <w:rPr>
                <w:rFonts w:ascii="Times New Roman" w:eastAsia="Calibri" w:hAnsi="Times New Roman" w:cs="Times New Roman"/>
                <w:b/>
                <w:color w:val="7030A0"/>
                <w:sz w:val="24"/>
                <w:szCs w:val="24"/>
              </w:rPr>
            </w:pPr>
          </w:p>
          <w:p w:rsidR="00124F2B" w:rsidRPr="00931BE0" w:rsidRDefault="00124F2B" w:rsidP="0011547F">
            <w:pPr>
              <w:jc w:val="both"/>
              <w:rPr>
                <w:rFonts w:ascii="Times New Roman" w:hAnsi="Times New Roman" w:cs="Times New Roman"/>
                <w:color w:val="7030A0"/>
                <w:sz w:val="24"/>
                <w:szCs w:val="24"/>
              </w:rPr>
            </w:pPr>
            <w:r w:rsidRPr="00931BE0">
              <w:rPr>
                <w:rFonts w:ascii="Times New Roman" w:eastAsia="Calibri" w:hAnsi="Times New Roman" w:cs="Times New Roman"/>
                <w:b/>
                <w:color w:val="7030A0"/>
                <w:sz w:val="24"/>
                <w:szCs w:val="24"/>
              </w:rPr>
              <w:t>Вказаний договір укладається на умовах діючого договору споживача і діє до моменту звернення спадкоємця, 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p>
          <w:p w:rsidR="00124F2B" w:rsidRPr="00931BE0" w:rsidRDefault="00124F2B" w:rsidP="009F7266">
            <w:pPr>
              <w:jc w:val="both"/>
              <w:rPr>
                <w:rFonts w:ascii="Times New Roman" w:hAnsi="Times New Roman" w:cs="Times New Roman"/>
                <w:sz w:val="24"/>
                <w:szCs w:val="24"/>
              </w:rPr>
            </w:pPr>
          </w:p>
          <w:p w:rsidR="00124F2B" w:rsidRPr="00931BE0" w:rsidRDefault="00124F2B" w:rsidP="009F7266">
            <w:pPr>
              <w:jc w:val="both"/>
              <w:rPr>
                <w:rFonts w:ascii="Times New Roman" w:hAnsi="Times New Roman" w:cs="Times New Roman"/>
                <w:sz w:val="24"/>
                <w:szCs w:val="24"/>
              </w:rPr>
            </w:pPr>
          </w:p>
        </w:tc>
        <w:tc>
          <w:tcPr>
            <w:tcW w:w="3968" w:type="dxa"/>
          </w:tcPr>
          <w:p w:rsidR="00124F2B" w:rsidRPr="00931BE0" w:rsidRDefault="00124F2B" w:rsidP="0082301A">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lastRenderedPageBreak/>
              <w:t>Асоціація сонячної енергетики України</w:t>
            </w:r>
          </w:p>
          <w:p w:rsidR="00124F2B" w:rsidRPr="00931BE0" w:rsidRDefault="00124F2B" w:rsidP="0082301A">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r w:rsidRPr="00931BE0">
              <w:rPr>
                <w:rFonts w:ascii="Times New Roman" w:hAnsi="Times New Roman" w:cs="Times New Roman"/>
                <w:sz w:val="24"/>
                <w:szCs w:val="24"/>
              </w:rPr>
              <w:t>3.3.5. Разом із заявою-приєднанням новий споживач постачальника універсальних послуг додатково надає такі документи:</w:t>
            </w: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82301A">
            <w:pPr>
              <w:jc w:val="both"/>
              <w:rPr>
                <w:rFonts w:ascii="Times New Roman" w:eastAsia="Times New Roman" w:hAnsi="Times New Roman" w:cs="Times New Roman"/>
                <w:b/>
                <w:strike/>
                <w:color w:val="0070C0"/>
                <w:sz w:val="24"/>
                <w:szCs w:val="24"/>
              </w:rPr>
            </w:pPr>
            <w:r w:rsidRPr="00931BE0">
              <w:rPr>
                <w:rFonts w:ascii="Times New Roman" w:eastAsia="Times New Roman" w:hAnsi="Times New Roman" w:cs="Times New Roman"/>
                <w:b/>
                <w:strike/>
                <w:color w:val="0070C0"/>
                <w:sz w:val="24"/>
                <w:szCs w:val="24"/>
              </w:rPr>
              <w:t xml:space="preserve">4) для спадкоємців: копію довідки від нотаріуса, що підтверджує подання ним заяви про прийняття спадщини, а також у разі якщо спадкоємець проживає за </w:t>
            </w:r>
            <w:proofErr w:type="spellStart"/>
            <w:r w:rsidRPr="00931BE0">
              <w:rPr>
                <w:rFonts w:ascii="Times New Roman" w:eastAsia="Times New Roman" w:hAnsi="Times New Roman" w:cs="Times New Roman"/>
                <w:b/>
                <w:strike/>
                <w:color w:val="0070C0"/>
                <w:sz w:val="24"/>
                <w:szCs w:val="24"/>
              </w:rPr>
              <w:t>адресою</w:t>
            </w:r>
            <w:proofErr w:type="spellEnd"/>
            <w:r w:rsidRPr="00931BE0">
              <w:rPr>
                <w:rFonts w:ascii="Times New Roman" w:eastAsia="Times New Roman" w:hAnsi="Times New Roman" w:cs="Times New Roman"/>
                <w:b/>
                <w:strike/>
                <w:color w:val="0070C0"/>
                <w:sz w:val="24"/>
                <w:szCs w:val="24"/>
              </w:rPr>
              <w:t xml:space="preserve"> місцезнаходження об’єкта побутового споживача: документальне підтвердження місця реєстрації побутового споживача або довідку органів місцевого самоврядування про місце фактичного проживання за </w:t>
            </w:r>
            <w:proofErr w:type="spellStart"/>
            <w:r w:rsidRPr="00931BE0">
              <w:rPr>
                <w:rFonts w:ascii="Times New Roman" w:eastAsia="Times New Roman" w:hAnsi="Times New Roman" w:cs="Times New Roman"/>
                <w:b/>
                <w:strike/>
                <w:color w:val="0070C0"/>
                <w:sz w:val="24"/>
                <w:szCs w:val="24"/>
              </w:rPr>
              <w:t>адресою</w:t>
            </w:r>
            <w:proofErr w:type="spellEnd"/>
            <w:r w:rsidRPr="00931BE0">
              <w:rPr>
                <w:rFonts w:ascii="Times New Roman" w:eastAsia="Times New Roman" w:hAnsi="Times New Roman" w:cs="Times New Roman"/>
                <w:b/>
                <w:strike/>
                <w:color w:val="0070C0"/>
                <w:sz w:val="24"/>
                <w:szCs w:val="24"/>
              </w:rPr>
              <w:t xml:space="preserve"> місцезнаходження об’єкта побутового споживача; </w:t>
            </w: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p w:rsidR="00124F2B" w:rsidRPr="00931BE0" w:rsidRDefault="00124F2B" w:rsidP="0082301A">
            <w:pPr>
              <w:ind w:firstLine="318"/>
              <w:jc w:val="both"/>
              <w:rPr>
                <w:rFonts w:ascii="Times New Roman" w:eastAsia="Times New Roman" w:hAnsi="Times New Roman" w:cs="Times New Roman"/>
                <w:b/>
                <w:color w:val="0070C0"/>
                <w:sz w:val="24"/>
                <w:szCs w:val="24"/>
              </w:rPr>
            </w:pPr>
            <w:r w:rsidRPr="00931BE0">
              <w:rPr>
                <w:rFonts w:ascii="Times New Roman" w:eastAsia="Times New Roman" w:hAnsi="Times New Roman" w:cs="Times New Roman"/>
                <w:b/>
                <w:color w:val="0070C0"/>
                <w:sz w:val="24"/>
                <w:szCs w:val="24"/>
              </w:rPr>
              <w:t xml:space="preserve">У разі смерті споживача, спадкоємець,   який у встановленому законом порядку набув право власності на відповідний об’єкт побутового споживача – приватне домогосподарство подає заяву про укладання додаткової  угоди до діючого договору споживача про надання послуг з розподілу/передачі електричної </w:t>
            </w:r>
            <w:r w:rsidRPr="00931BE0">
              <w:rPr>
                <w:rFonts w:ascii="Times New Roman" w:eastAsia="Times New Roman" w:hAnsi="Times New Roman" w:cs="Times New Roman"/>
                <w:b/>
                <w:color w:val="0070C0"/>
                <w:sz w:val="24"/>
                <w:szCs w:val="24"/>
              </w:rPr>
              <w:lastRenderedPageBreak/>
              <w:t xml:space="preserve">енергії, згідно з додатку №__, до заяви додаються документи, що підтверджують набуття заявником (спадкоємцем) права власності на об’єкт побутового споживача, на </w:t>
            </w:r>
            <w:r w:rsidR="000F552E" w:rsidRPr="00931BE0">
              <w:rPr>
                <w:rFonts w:ascii="Times New Roman" w:eastAsia="Times New Roman" w:hAnsi="Times New Roman" w:cs="Times New Roman"/>
                <w:b/>
                <w:color w:val="0070C0"/>
                <w:sz w:val="24"/>
                <w:szCs w:val="24"/>
              </w:rPr>
              <w:t>підставі</w:t>
            </w:r>
            <w:r w:rsidRPr="00931BE0">
              <w:rPr>
                <w:rFonts w:ascii="Times New Roman" w:eastAsia="Times New Roman" w:hAnsi="Times New Roman" w:cs="Times New Roman"/>
                <w:b/>
                <w:color w:val="0070C0"/>
                <w:sz w:val="24"/>
                <w:szCs w:val="24"/>
              </w:rPr>
              <w:t xml:space="preserve"> відповідної заяви укладається додаткова угода про заміну сторони діючого договору споживача</w:t>
            </w:r>
            <w:r w:rsidRPr="00931BE0">
              <w:rPr>
                <w:rFonts w:ascii="Times New Roman" w:eastAsia="Times New Roman" w:hAnsi="Times New Roman" w:cs="Times New Roman"/>
                <w:b/>
                <w:color w:val="FF0000"/>
                <w:sz w:val="24"/>
                <w:szCs w:val="24"/>
              </w:rPr>
              <w:t xml:space="preserve"> </w:t>
            </w:r>
            <w:r w:rsidRPr="00931BE0">
              <w:rPr>
                <w:rFonts w:ascii="Times New Roman" w:eastAsia="Times New Roman" w:hAnsi="Times New Roman" w:cs="Times New Roman"/>
                <w:b/>
                <w:color w:val="0070C0"/>
                <w:sz w:val="24"/>
                <w:szCs w:val="24"/>
              </w:rPr>
              <w:t>про надання послуг з розподілу/передачі електричної енергії (Типова форма додаткової угоди та заяви додаток №_ ).</w:t>
            </w:r>
          </w:p>
          <w:p w:rsidR="00124F2B" w:rsidRPr="00931BE0" w:rsidRDefault="00124F2B" w:rsidP="0082301A">
            <w:pPr>
              <w:ind w:firstLine="318"/>
              <w:jc w:val="both"/>
              <w:rPr>
                <w:rFonts w:ascii="Times New Roman" w:eastAsia="Times New Roman" w:hAnsi="Times New Roman" w:cs="Times New Roman"/>
                <w:b/>
                <w:color w:val="0070C0"/>
                <w:sz w:val="24"/>
                <w:szCs w:val="24"/>
              </w:rPr>
            </w:pPr>
          </w:p>
          <w:p w:rsidR="00124F2B" w:rsidRPr="00931BE0" w:rsidRDefault="00124F2B" w:rsidP="0082301A">
            <w:pPr>
              <w:ind w:firstLine="318"/>
              <w:jc w:val="both"/>
              <w:rPr>
                <w:rFonts w:ascii="Times New Roman" w:eastAsia="Times New Roman" w:hAnsi="Times New Roman" w:cs="Times New Roman"/>
                <w:b/>
                <w:color w:val="0070C0"/>
                <w:sz w:val="24"/>
                <w:szCs w:val="24"/>
              </w:rPr>
            </w:pPr>
            <w:r w:rsidRPr="00931BE0">
              <w:rPr>
                <w:rFonts w:ascii="Times New Roman" w:eastAsia="Times New Roman" w:hAnsi="Times New Roman" w:cs="Times New Roman"/>
                <w:b/>
                <w:color w:val="0070C0"/>
                <w:sz w:val="24"/>
                <w:szCs w:val="24"/>
              </w:rPr>
              <w:t xml:space="preserve">  У разі смерті споживача, з яким   було укладено договір про купівлю-продаж електричної енергії за "зеленим" тарифом приватним домогосподарством, спадкоємець, який у встановленому законом порядку набув право власності на відповідний об’єкт побутового споживача – приватне домогосподарство,  укладає з постачальником універсальних послуг додаткову угоду до договору про купівлю-продаж електричної енергії за "зеленим" тарифом приватним домогосподарством про заміну сторони в договорі про купівлю-продаж електричної енергії за "зеленим" тарифом приватним </w:t>
            </w:r>
            <w:r w:rsidRPr="00931BE0">
              <w:rPr>
                <w:rFonts w:ascii="Times New Roman" w:eastAsia="Times New Roman" w:hAnsi="Times New Roman" w:cs="Times New Roman"/>
                <w:b/>
                <w:color w:val="0070C0"/>
                <w:sz w:val="24"/>
                <w:szCs w:val="24"/>
              </w:rPr>
              <w:lastRenderedPageBreak/>
              <w:t>домогосподарством, який є Додатком №__ до цих Правил.</w:t>
            </w:r>
          </w:p>
          <w:p w:rsidR="00124F2B" w:rsidRPr="00931BE0" w:rsidRDefault="00124F2B" w:rsidP="0082301A">
            <w:pPr>
              <w:ind w:firstLine="318"/>
              <w:jc w:val="both"/>
              <w:rPr>
                <w:rFonts w:ascii="Times New Roman" w:eastAsia="Times New Roman" w:hAnsi="Times New Roman" w:cs="Times New Roman"/>
                <w:b/>
                <w:color w:val="0070C0"/>
                <w:sz w:val="24"/>
                <w:szCs w:val="24"/>
              </w:rPr>
            </w:pPr>
          </w:p>
          <w:p w:rsidR="00124F2B" w:rsidRPr="00931BE0" w:rsidRDefault="00124F2B" w:rsidP="0082301A">
            <w:pPr>
              <w:jc w:val="both"/>
              <w:rPr>
                <w:rFonts w:ascii="Times New Roman" w:eastAsia="Times New Roman" w:hAnsi="Times New Roman" w:cs="Times New Roman"/>
                <w:b/>
                <w:color w:val="0070C0"/>
                <w:sz w:val="24"/>
                <w:szCs w:val="24"/>
              </w:rPr>
            </w:pPr>
            <w:r w:rsidRPr="00931BE0">
              <w:rPr>
                <w:rFonts w:ascii="Times New Roman" w:eastAsia="Times New Roman" w:hAnsi="Times New Roman" w:cs="Times New Roman"/>
                <w:b/>
                <w:color w:val="0070C0"/>
                <w:sz w:val="24"/>
                <w:szCs w:val="24"/>
              </w:rPr>
              <w:t>При цьому, набуття особою права власності (в тому числі в порядку спадкування) на приватне домогосподарство, в якому встановлені генеруючі установки, яким до відкриття спадщини було встановлено “зелений” тариф</w:t>
            </w:r>
            <w:r w:rsidRPr="00931BE0">
              <w:rPr>
                <w:rFonts w:ascii="Times New Roman" w:hAnsi="Times New Roman" w:cs="Times New Roman"/>
                <w:sz w:val="24"/>
                <w:szCs w:val="24"/>
              </w:rPr>
              <w:t xml:space="preserve">, </w:t>
            </w:r>
            <w:r w:rsidRPr="00931BE0">
              <w:rPr>
                <w:rFonts w:ascii="Times New Roman" w:eastAsia="Times New Roman" w:hAnsi="Times New Roman" w:cs="Times New Roman"/>
                <w:b/>
                <w:color w:val="0070C0"/>
                <w:sz w:val="24"/>
                <w:szCs w:val="24"/>
              </w:rPr>
              <w:t xml:space="preserve"> не може призводити до зміни, перегляду чи припинення «зеленого» тарифу як для домогосподарства, право власності на яке набувається (в тому числі, в порядку спадкування) так і для інших домогосподарств, які належать спадкоємцю (незалежно від їх кількості та сумарної потужності). </w:t>
            </w:r>
          </w:p>
          <w:p w:rsidR="00124F2B" w:rsidRPr="00931BE0" w:rsidRDefault="00124F2B" w:rsidP="0082301A">
            <w:pPr>
              <w:jc w:val="both"/>
              <w:rPr>
                <w:rFonts w:ascii="Times New Roman" w:eastAsia="Times New Roman" w:hAnsi="Times New Roman" w:cs="Times New Roman"/>
                <w:b/>
                <w:color w:val="0070C0"/>
                <w:sz w:val="24"/>
                <w:szCs w:val="24"/>
              </w:rPr>
            </w:pPr>
          </w:p>
          <w:p w:rsidR="00124F2B" w:rsidRPr="00931BE0" w:rsidRDefault="00124F2B" w:rsidP="0082301A">
            <w:pPr>
              <w:jc w:val="both"/>
              <w:rPr>
                <w:rFonts w:ascii="Times New Roman" w:hAnsi="Times New Roman" w:cs="Times New Roman"/>
                <w:sz w:val="24"/>
                <w:szCs w:val="24"/>
              </w:rPr>
            </w:pPr>
            <w:r w:rsidRPr="00931BE0">
              <w:rPr>
                <w:rFonts w:ascii="Times New Roman" w:eastAsia="Times New Roman" w:hAnsi="Times New Roman" w:cs="Times New Roman"/>
                <w:b/>
                <w:color w:val="0070C0"/>
                <w:sz w:val="24"/>
                <w:szCs w:val="24"/>
              </w:rPr>
              <w:t>До осіб, які набули у власність (в тому числі в порядку спадкування) об’єкти генерації, зокрема приватні домогосподарства на яких встановлені генеруючі установки, яким встановлений «зелений» тариф (не залежано від їх кількості та сумарної потужності) не  застосовуються обмеження щодо сумарної потужності генеруючих установок, передбачені частиною 2 ста</w:t>
            </w:r>
            <w:r w:rsidR="00927A84">
              <w:rPr>
                <w:rFonts w:ascii="Times New Roman" w:eastAsia="Times New Roman" w:hAnsi="Times New Roman" w:cs="Times New Roman"/>
                <w:b/>
                <w:color w:val="0070C0"/>
                <w:sz w:val="24"/>
                <w:szCs w:val="24"/>
              </w:rPr>
              <w:t>тті 58-</w:t>
            </w:r>
            <w:r w:rsidR="00927A84">
              <w:rPr>
                <w:rFonts w:ascii="Times New Roman" w:eastAsia="Times New Roman" w:hAnsi="Times New Roman" w:cs="Times New Roman"/>
                <w:b/>
                <w:color w:val="0070C0"/>
                <w:sz w:val="24"/>
                <w:szCs w:val="24"/>
              </w:rPr>
              <w:lastRenderedPageBreak/>
              <w:t>1 Закону України «Про ринок</w:t>
            </w:r>
            <w:r w:rsidRPr="00931BE0">
              <w:rPr>
                <w:rFonts w:ascii="Times New Roman" w:eastAsia="Times New Roman" w:hAnsi="Times New Roman" w:cs="Times New Roman"/>
                <w:b/>
                <w:color w:val="0070C0"/>
                <w:sz w:val="24"/>
                <w:szCs w:val="24"/>
              </w:rPr>
              <w:t xml:space="preserve">  електричної енергії».</w:t>
            </w:r>
          </w:p>
          <w:p w:rsidR="00124F2B" w:rsidRPr="00931BE0" w:rsidRDefault="00124F2B" w:rsidP="00387832">
            <w:pPr>
              <w:jc w:val="both"/>
              <w:rPr>
                <w:rFonts w:ascii="Times New Roman" w:hAnsi="Times New Roman" w:cs="Times New Roman"/>
                <w:sz w:val="24"/>
                <w:szCs w:val="24"/>
              </w:rPr>
            </w:pPr>
          </w:p>
          <w:p w:rsidR="00124F2B" w:rsidRPr="00931BE0" w:rsidRDefault="00124F2B" w:rsidP="00387832">
            <w:pPr>
              <w:jc w:val="both"/>
              <w:rPr>
                <w:rFonts w:ascii="Times New Roman" w:hAnsi="Times New Roman" w:cs="Times New Roman"/>
                <w:sz w:val="24"/>
                <w:szCs w:val="24"/>
              </w:rPr>
            </w:pPr>
          </w:p>
        </w:tc>
        <w:tc>
          <w:tcPr>
            <w:tcW w:w="3259" w:type="dxa"/>
          </w:tcPr>
          <w:p w:rsidR="00124F2B" w:rsidRPr="00931BE0" w:rsidRDefault="00124F2B" w:rsidP="00D233A2">
            <w:pPr>
              <w:jc w:val="both"/>
              <w:rPr>
                <w:rFonts w:ascii="Times New Roman" w:hAnsi="Times New Roman" w:cs="Times New Roman"/>
                <w:color w:val="000000"/>
                <w:sz w:val="24"/>
                <w:szCs w:val="24"/>
                <w:shd w:val="clear" w:color="auto" w:fill="FFFFFF"/>
              </w:rPr>
            </w:pPr>
          </w:p>
        </w:tc>
        <w:tc>
          <w:tcPr>
            <w:tcW w:w="3971" w:type="dxa"/>
          </w:tcPr>
          <w:p w:rsidR="00124F2B" w:rsidRDefault="00124F2B"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Pr="0055558C" w:rsidRDefault="00F247C4" w:rsidP="00387832">
            <w:pPr>
              <w:jc w:val="both"/>
              <w:rPr>
                <w:rFonts w:ascii="Times New Roman" w:hAnsi="Times New Roman" w:cs="Times New Roman"/>
                <w:b/>
                <w:sz w:val="24"/>
                <w:szCs w:val="24"/>
              </w:rPr>
            </w:pPr>
            <w:r w:rsidRPr="0055558C">
              <w:rPr>
                <w:rFonts w:ascii="Times New Roman" w:hAnsi="Times New Roman" w:cs="Times New Roman"/>
                <w:b/>
                <w:sz w:val="24"/>
                <w:szCs w:val="24"/>
              </w:rPr>
              <w:t>Попередньо на обговорення</w:t>
            </w: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Pr="00F40850" w:rsidRDefault="00F40850" w:rsidP="00387832">
            <w:pPr>
              <w:jc w:val="both"/>
              <w:rPr>
                <w:rFonts w:ascii="Times New Roman" w:hAnsi="Times New Roman" w:cs="Times New Roman"/>
                <w:b/>
                <w:sz w:val="24"/>
                <w:szCs w:val="24"/>
              </w:rPr>
            </w:pPr>
            <w:r w:rsidRPr="00C00FFB">
              <w:rPr>
                <w:rFonts w:ascii="Times New Roman" w:hAnsi="Times New Roman" w:cs="Times New Roman"/>
                <w:b/>
                <w:sz w:val="24"/>
                <w:szCs w:val="24"/>
              </w:rPr>
              <w:t>Попередньо на обговорення</w:t>
            </w:r>
          </w:p>
          <w:p w:rsidR="0055558C" w:rsidRPr="008C24D8" w:rsidRDefault="0055558C" w:rsidP="0055558C">
            <w:pPr>
              <w:jc w:val="both"/>
              <w:rPr>
                <w:rFonts w:ascii="Times New Roman" w:hAnsi="Times New Roman" w:cs="Times New Roman"/>
                <w:b/>
                <w:sz w:val="24"/>
                <w:szCs w:val="24"/>
              </w:rPr>
            </w:pPr>
            <w:proofErr w:type="spellStart"/>
            <w:r w:rsidRPr="008C24D8">
              <w:rPr>
                <w:rFonts w:ascii="Times New Roman" w:hAnsi="Times New Roman" w:cs="Times New Roman"/>
                <w:sz w:val="24"/>
                <w:szCs w:val="24"/>
              </w:rPr>
              <w:t>Про</w:t>
            </w:r>
            <w:r w:rsidR="00831705">
              <w:rPr>
                <w:rFonts w:ascii="Times New Roman" w:hAnsi="Times New Roman" w:cs="Times New Roman"/>
                <w:sz w:val="24"/>
                <w:szCs w:val="24"/>
              </w:rPr>
              <w:t>є</w:t>
            </w:r>
            <w:r w:rsidRPr="008C24D8">
              <w:rPr>
                <w:rFonts w:ascii="Times New Roman" w:hAnsi="Times New Roman" w:cs="Times New Roman"/>
                <w:sz w:val="24"/>
                <w:szCs w:val="24"/>
              </w:rPr>
              <w:t>ктом</w:t>
            </w:r>
            <w:proofErr w:type="spellEnd"/>
            <w:r w:rsidRPr="008C24D8">
              <w:rPr>
                <w:rFonts w:ascii="Times New Roman" w:hAnsi="Times New Roman" w:cs="Times New Roman"/>
                <w:sz w:val="24"/>
                <w:szCs w:val="24"/>
              </w:rPr>
              <w:t xml:space="preserve"> Змін запропоновано модель врегулювання відносин </w:t>
            </w:r>
            <w:r w:rsidRPr="00DA033B">
              <w:rPr>
                <w:rFonts w:ascii="Times New Roman" w:hAnsi="Times New Roman" w:cs="Times New Roman"/>
                <w:b/>
                <w:sz w:val="24"/>
                <w:szCs w:val="24"/>
              </w:rPr>
              <w:t xml:space="preserve">до моменту </w:t>
            </w:r>
            <w:r w:rsidRPr="008C24D8">
              <w:rPr>
                <w:rFonts w:ascii="Times New Roman" w:hAnsi="Times New Roman" w:cs="Times New Roman"/>
                <w:sz w:val="24"/>
                <w:szCs w:val="24"/>
              </w:rPr>
              <w:t>отримання спа</w:t>
            </w:r>
            <w:r>
              <w:rPr>
                <w:rFonts w:ascii="Times New Roman" w:hAnsi="Times New Roman" w:cs="Times New Roman"/>
                <w:sz w:val="24"/>
                <w:szCs w:val="24"/>
              </w:rPr>
              <w:t>дкоємцем споживача  свідоцтва про спадщину, після державної реєстрації права власності  спадкоємець врегульовує договірні відносини з ліцензіатами за процедурою, передбаченою ПРРЕЕ.</w:t>
            </w:r>
          </w:p>
          <w:p w:rsidR="00F247C4" w:rsidRDefault="00FC339F" w:rsidP="00387832">
            <w:pPr>
              <w:jc w:val="both"/>
              <w:rPr>
                <w:rFonts w:ascii="Times New Roman" w:hAnsi="Times New Roman" w:cs="Times New Roman"/>
                <w:b/>
                <w:sz w:val="24"/>
                <w:szCs w:val="24"/>
              </w:rPr>
            </w:pPr>
            <w:r>
              <w:rPr>
                <w:rFonts w:ascii="Times New Roman" w:hAnsi="Times New Roman" w:cs="Times New Roman"/>
                <w:sz w:val="24"/>
                <w:szCs w:val="24"/>
              </w:rPr>
              <w:t>Потребує обговорення форма ТДУ</w:t>
            </w: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F247C4" w:rsidRDefault="00F247C4" w:rsidP="00387832">
            <w:pPr>
              <w:jc w:val="both"/>
              <w:rPr>
                <w:rFonts w:ascii="Times New Roman" w:hAnsi="Times New Roman" w:cs="Times New Roman"/>
                <w:b/>
                <w:sz w:val="24"/>
                <w:szCs w:val="24"/>
              </w:rPr>
            </w:pPr>
          </w:p>
          <w:p w:rsidR="00CF1E57" w:rsidRDefault="00CF1E57" w:rsidP="00387832">
            <w:pPr>
              <w:jc w:val="both"/>
              <w:rPr>
                <w:rFonts w:ascii="Times New Roman" w:hAnsi="Times New Roman" w:cs="Times New Roman"/>
                <w:b/>
                <w:sz w:val="24"/>
                <w:szCs w:val="24"/>
              </w:rPr>
            </w:pPr>
          </w:p>
          <w:p w:rsidR="00CF1E57" w:rsidRDefault="00CF1E57" w:rsidP="00387832">
            <w:pPr>
              <w:jc w:val="both"/>
              <w:rPr>
                <w:rFonts w:ascii="Times New Roman" w:hAnsi="Times New Roman" w:cs="Times New Roman"/>
                <w:b/>
                <w:sz w:val="24"/>
                <w:szCs w:val="24"/>
              </w:rPr>
            </w:pPr>
          </w:p>
          <w:p w:rsidR="00DA033B" w:rsidRPr="00C00FFB" w:rsidRDefault="00DA033B" w:rsidP="00DA033B">
            <w:pPr>
              <w:jc w:val="both"/>
              <w:rPr>
                <w:rFonts w:ascii="Times New Roman" w:hAnsi="Times New Roman" w:cs="Times New Roman"/>
                <w:b/>
                <w:sz w:val="24"/>
                <w:szCs w:val="24"/>
              </w:rPr>
            </w:pPr>
            <w:r w:rsidRPr="00C00FFB">
              <w:rPr>
                <w:rFonts w:ascii="Times New Roman" w:hAnsi="Times New Roman" w:cs="Times New Roman"/>
                <w:b/>
                <w:sz w:val="24"/>
                <w:szCs w:val="24"/>
              </w:rPr>
              <w:t>Попередньо на обговорення</w:t>
            </w:r>
          </w:p>
          <w:p w:rsidR="00236E3F" w:rsidRPr="008C24D8" w:rsidRDefault="00236E3F" w:rsidP="00236E3F">
            <w:pPr>
              <w:jc w:val="both"/>
              <w:rPr>
                <w:rFonts w:ascii="Times New Roman" w:hAnsi="Times New Roman" w:cs="Times New Roman"/>
                <w:b/>
                <w:sz w:val="24"/>
                <w:szCs w:val="24"/>
              </w:rPr>
            </w:pPr>
            <w:proofErr w:type="spellStart"/>
            <w:r w:rsidRPr="008C24D8">
              <w:rPr>
                <w:rFonts w:ascii="Times New Roman" w:hAnsi="Times New Roman" w:cs="Times New Roman"/>
                <w:sz w:val="24"/>
                <w:szCs w:val="24"/>
              </w:rPr>
              <w:t>Про</w:t>
            </w:r>
            <w:r w:rsidR="00831705">
              <w:rPr>
                <w:rFonts w:ascii="Times New Roman" w:hAnsi="Times New Roman" w:cs="Times New Roman"/>
                <w:sz w:val="24"/>
                <w:szCs w:val="24"/>
              </w:rPr>
              <w:t>є</w:t>
            </w:r>
            <w:r w:rsidRPr="008C24D8">
              <w:rPr>
                <w:rFonts w:ascii="Times New Roman" w:hAnsi="Times New Roman" w:cs="Times New Roman"/>
                <w:sz w:val="24"/>
                <w:szCs w:val="24"/>
              </w:rPr>
              <w:t>ктом</w:t>
            </w:r>
            <w:proofErr w:type="spellEnd"/>
            <w:r w:rsidRPr="008C24D8">
              <w:rPr>
                <w:rFonts w:ascii="Times New Roman" w:hAnsi="Times New Roman" w:cs="Times New Roman"/>
                <w:sz w:val="24"/>
                <w:szCs w:val="24"/>
              </w:rPr>
              <w:t xml:space="preserve"> Змін запропоновано модель врегулювання відносин </w:t>
            </w:r>
            <w:r w:rsidRPr="00DA033B">
              <w:rPr>
                <w:rFonts w:ascii="Times New Roman" w:hAnsi="Times New Roman" w:cs="Times New Roman"/>
                <w:b/>
                <w:sz w:val="24"/>
                <w:szCs w:val="24"/>
              </w:rPr>
              <w:t>до моменту</w:t>
            </w:r>
            <w:r w:rsidRPr="008C24D8">
              <w:rPr>
                <w:rFonts w:ascii="Times New Roman" w:hAnsi="Times New Roman" w:cs="Times New Roman"/>
                <w:sz w:val="24"/>
                <w:szCs w:val="24"/>
              </w:rPr>
              <w:t xml:space="preserve"> отримання спа</w:t>
            </w:r>
            <w:r>
              <w:rPr>
                <w:rFonts w:ascii="Times New Roman" w:hAnsi="Times New Roman" w:cs="Times New Roman"/>
                <w:sz w:val="24"/>
                <w:szCs w:val="24"/>
              </w:rPr>
              <w:t xml:space="preserve">дкоємцем </w:t>
            </w:r>
            <w:r>
              <w:rPr>
                <w:rFonts w:ascii="Times New Roman" w:hAnsi="Times New Roman" w:cs="Times New Roman"/>
                <w:sz w:val="24"/>
                <w:szCs w:val="24"/>
              </w:rPr>
              <w:lastRenderedPageBreak/>
              <w:t>споживача  свідоцтва про спадщину, після державної реєстрації права власності  спадкоємець врегульовує договірні відносини з ліцензіатами за процедурою, передбаченою ПРРЕЕ.</w:t>
            </w:r>
          </w:p>
          <w:p w:rsidR="00F247C4" w:rsidRPr="00F247C4" w:rsidRDefault="00F247C4" w:rsidP="00387832">
            <w:pPr>
              <w:jc w:val="both"/>
              <w:rPr>
                <w:rFonts w:ascii="Times New Roman" w:hAnsi="Times New Roman" w:cs="Times New Roman"/>
                <w:b/>
                <w:sz w:val="24"/>
                <w:szCs w:val="24"/>
              </w:rPr>
            </w:pPr>
          </w:p>
        </w:tc>
      </w:tr>
      <w:tr w:rsidR="00124F2B" w:rsidRPr="00931BE0" w:rsidTr="0011547F">
        <w:tc>
          <w:tcPr>
            <w:tcW w:w="4248" w:type="dxa"/>
            <w:vMerge/>
          </w:tcPr>
          <w:p w:rsidR="00124F2B" w:rsidRPr="00931BE0" w:rsidRDefault="00124F2B" w:rsidP="0011547F">
            <w:pPr>
              <w:pStyle w:val="rvps2"/>
              <w:shd w:val="clear" w:color="auto" w:fill="FFFFFF"/>
              <w:spacing w:after="150"/>
              <w:jc w:val="both"/>
              <w:rPr>
                <w:color w:val="333333"/>
              </w:rPr>
            </w:pPr>
          </w:p>
        </w:tc>
        <w:tc>
          <w:tcPr>
            <w:tcW w:w="3968" w:type="dxa"/>
          </w:tcPr>
          <w:p w:rsidR="00124F2B" w:rsidRPr="00931BE0" w:rsidRDefault="00124F2B" w:rsidP="001721F9">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TOB «ДНІПРОВСЬКІ ЕНЕРГЕТИЧНІ ПОСЛУГИ»</w:t>
            </w:r>
          </w:p>
          <w:p w:rsidR="00124F2B" w:rsidRPr="00931BE0" w:rsidRDefault="00124F2B" w:rsidP="0082301A">
            <w:pPr>
              <w:jc w:val="both"/>
              <w:rPr>
                <w:rFonts w:ascii="Times New Roman" w:hAnsi="Times New Roman" w:cs="Times New Roman"/>
                <w:b/>
                <w:sz w:val="24"/>
                <w:szCs w:val="24"/>
                <w:u w:val="single"/>
              </w:rPr>
            </w:pPr>
          </w:p>
          <w:p w:rsidR="00124F2B" w:rsidRPr="00931BE0" w:rsidRDefault="00124F2B" w:rsidP="00567094">
            <w:pPr>
              <w:pStyle w:val="rvps2"/>
              <w:shd w:val="clear" w:color="auto" w:fill="FFFFFF"/>
              <w:spacing w:before="0" w:beforeAutospacing="0" w:after="120" w:afterAutospacing="0"/>
              <w:jc w:val="both"/>
            </w:pPr>
            <w:r w:rsidRPr="00931BE0">
              <w:t>3.3.5. Разом із заявою-приєднанням новий споживач постачальника універсальних послуг додатково надає такі документи:</w:t>
            </w:r>
          </w:p>
          <w:p w:rsidR="00124F2B" w:rsidRPr="00931BE0" w:rsidRDefault="00124F2B" w:rsidP="001721F9">
            <w:pPr>
              <w:spacing w:after="120"/>
              <w:jc w:val="both"/>
              <w:rPr>
                <w:rFonts w:ascii="Times New Roman" w:eastAsia="Times New Roman" w:hAnsi="Times New Roman" w:cs="Times New Roman"/>
                <w:bCs/>
                <w:sz w:val="24"/>
                <w:szCs w:val="24"/>
                <w:lang w:eastAsia="ru-RU"/>
              </w:rPr>
            </w:pPr>
            <w:r w:rsidRPr="00931BE0">
              <w:rPr>
                <w:rFonts w:ascii="Times New Roman" w:eastAsia="Times New Roman" w:hAnsi="Times New Roman" w:cs="Times New Roman"/>
                <w:bCs/>
                <w:sz w:val="24"/>
                <w:szCs w:val="24"/>
                <w:lang w:eastAsia="ru-RU"/>
              </w:rPr>
              <w:t>…..</w:t>
            </w:r>
          </w:p>
          <w:p w:rsidR="00124F2B" w:rsidRPr="00931BE0" w:rsidRDefault="00124F2B" w:rsidP="001721F9">
            <w:pPr>
              <w:spacing w:after="120"/>
              <w:jc w:val="both"/>
              <w:rPr>
                <w:rFonts w:ascii="Times New Roman" w:eastAsia="Times New Roman" w:hAnsi="Times New Roman" w:cs="Times New Roman"/>
                <w:b/>
                <w:bCs/>
                <w:color w:val="7030A0"/>
                <w:sz w:val="24"/>
                <w:szCs w:val="24"/>
                <w:lang w:eastAsia="ru-RU"/>
              </w:rPr>
            </w:pPr>
          </w:p>
          <w:p w:rsidR="00124F2B" w:rsidRPr="00931BE0" w:rsidRDefault="00124F2B" w:rsidP="001721F9">
            <w:pPr>
              <w:spacing w:after="120"/>
              <w:jc w:val="both"/>
              <w:rPr>
                <w:rFonts w:ascii="Times New Roman" w:eastAsia="Times New Roman" w:hAnsi="Times New Roman" w:cs="Times New Roman"/>
                <w:b/>
                <w:bCs/>
                <w:color w:val="7030A0"/>
                <w:sz w:val="24"/>
                <w:szCs w:val="24"/>
                <w:lang w:eastAsia="ru-RU"/>
              </w:rPr>
            </w:pPr>
            <w:r w:rsidRPr="00931BE0">
              <w:rPr>
                <w:rFonts w:ascii="Times New Roman" w:eastAsia="Times New Roman" w:hAnsi="Times New Roman" w:cs="Times New Roman"/>
                <w:b/>
                <w:bCs/>
                <w:color w:val="7030A0"/>
                <w:sz w:val="24"/>
                <w:szCs w:val="24"/>
                <w:lang w:eastAsia="ru-RU"/>
              </w:rPr>
              <w:t xml:space="preserve">4) </w:t>
            </w:r>
            <w:r w:rsidRPr="00931BE0">
              <w:rPr>
                <w:rFonts w:ascii="Times New Roman" w:eastAsia="Calibri" w:hAnsi="Times New Roman" w:cs="Times New Roman"/>
                <w:b/>
                <w:bCs/>
                <w:color w:val="7030A0"/>
                <w:sz w:val="24"/>
                <w:szCs w:val="24"/>
                <w:lang w:eastAsia="ru-RU"/>
              </w:rPr>
              <w:t xml:space="preserve">для спадкоємців: копію довідки від нотаріуса, що підтверджує подання ним заяви про прийняття спадщини, </w:t>
            </w:r>
            <w:r w:rsidRPr="005F449C">
              <w:rPr>
                <w:rFonts w:ascii="Times New Roman" w:eastAsia="Calibri" w:hAnsi="Times New Roman" w:cs="Times New Roman"/>
                <w:b/>
                <w:bCs/>
                <w:strike/>
                <w:color w:val="7030A0"/>
                <w:sz w:val="24"/>
                <w:szCs w:val="24"/>
                <w:lang w:eastAsia="ru-RU"/>
              </w:rPr>
              <w:t>а</w:t>
            </w:r>
            <w:r w:rsidRPr="005F449C">
              <w:rPr>
                <w:rFonts w:ascii="Times New Roman" w:eastAsia="Calibri" w:hAnsi="Times New Roman" w:cs="Times New Roman"/>
                <w:bCs/>
                <w:strike/>
                <w:color w:val="7030A0"/>
                <w:sz w:val="24"/>
                <w:szCs w:val="24"/>
                <w:lang w:eastAsia="ru-RU"/>
              </w:rPr>
              <w:t xml:space="preserve"> </w:t>
            </w:r>
            <w:r w:rsidRPr="005F449C">
              <w:rPr>
                <w:rFonts w:ascii="Times New Roman" w:eastAsia="Calibri" w:hAnsi="Times New Roman" w:cs="Times New Roman"/>
                <w:b/>
                <w:strike/>
                <w:color w:val="0070C0"/>
                <w:sz w:val="24"/>
                <w:szCs w:val="24"/>
                <w:lang w:eastAsia="ru-RU"/>
              </w:rPr>
              <w:t>т</w:t>
            </w:r>
            <w:r w:rsidRPr="00931BE0">
              <w:rPr>
                <w:rFonts w:ascii="Times New Roman" w:eastAsia="Calibri" w:hAnsi="Times New Roman" w:cs="Times New Roman"/>
                <w:b/>
                <w:strike/>
                <w:color w:val="0070C0"/>
                <w:sz w:val="24"/>
                <w:szCs w:val="24"/>
                <w:lang w:eastAsia="ru-RU"/>
              </w:rPr>
              <w:t>акож</w:t>
            </w:r>
            <w:r w:rsidRPr="00931BE0">
              <w:rPr>
                <w:rFonts w:ascii="Times New Roman" w:eastAsia="Calibri" w:hAnsi="Times New Roman" w:cs="Times New Roman"/>
                <w:bCs/>
                <w:color w:val="0070C0"/>
                <w:sz w:val="24"/>
                <w:szCs w:val="24"/>
                <w:lang w:eastAsia="ru-RU"/>
              </w:rPr>
              <w:t xml:space="preserve"> </w:t>
            </w:r>
            <w:r w:rsidRPr="00931BE0">
              <w:rPr>
                <w:rFonts w:ascii="Times New Roman" w:eastAsia="Calibri" w:hAnsi="Times New Roman" w:cs="Times New Roman"/>
                <w:b/>
                <w:bCs/>
                <w:color w:val="7030A0"/>
                <w:sz w:val="24"/>
                <w:szCs w:val="24"/>
                <w:lang w:eastAsia="ru-RU"/>
              </w:rPr>
              <w:t xml:space="preserve">у разі якщо спадкоємець проживає за </w:t>
            </w:r>
            <w:proofErr w:type="spellStart"/>
            <w:r w:rsidRPr="00931BE0">
              <w:rPr>
                <w:rFonts w:ascii="Times New Roman" w:eastAsia="Calibri" w:hAnsi="Times New Roman" w:cs="Times New Roman"/>
                <w:b/>
                <w:bCs/>
                <w:color w:val="7030A0"/>
                <w:sz w:val="24"/>
                <w:szCs w:val="24"/>
                <w:lang w:eastAsia="ru-RU"/>
              </w:rPr>
              <w:t>адресою</w:t>
            </w:r>
            <w:proofErr w:type="spellEnd"/>
            <w:r w:rsidRPr="00931BE0">
              <w:rPr>
                <w:rFonts w:ascii="Times New Roman" w:eastAsia="Calibri" w:hAnsi="Times New Roman" w:cs="Times New Roman"/>
                <w:b/>
                <w:bCs/>
                <w:color w:val="7030A0"/>
                <w:sz w:val="24"/>
                <w:szCs w:val="24"/>
                <w:lang w:eastAsia="ru-RU"/>
              </w:rPr>
              <w:t xml:space="preserve"> місцезнаходження об’єкта побутового споживача: документальне підтвердження місця реєстрації побутового споживача або довідку органів місцевого самоврядування про місце фактичного проживання за </w:t>
            </w:r>
            <w:proofErr w:type="spellStart"/>
            <w:r w:rsidRPr="00931BE0">
              <w:rPr>
                <w:rFonts w:ascii="Times New Roman" w:eastAsia="Calibri" w:hAnsi="Times New Roman" w:cs="Times New Roman"/>
                <w:b/>
                <w:bCs/>
                <w:color w:val="7030A0"/>
                <w:sz w:val="24"/>
                <w:szCs w:val="24"/>
                <w:lang w:eastAsia="ru-RU"/>
              </w:rPr>
              <w:t>адресою</w:t>
            </w:r>
            <w:proofErr w:type="spellEnd"/>
            <w:r w:rsidRPr="00931BE0">
              <w:rPr>
                <w:rFonts w:ascii="Times New Roman" w:eastAsia="Calibri" w:hAnsi="Times New Roman" w:cs="Times New Roman"/>
                <w:b/>
                <w:bCs/>
                <w:color w:val="7030A0"/>
                <w:sz w:val="24"/>
                <w:szCs w:val="24"/>
                <w:lang w:eastAsia="ru-RU"/>
              </w:rPr>
              <w:t xml:space="preserve"> місцезнаходження об’єкта побутового споживача</w:t>
            </w:r>
            <w:r w:rsidRPr="00931BE0">
              <w:rPr>
                <w:rFonts w:ascii="Times New Roman" w:eastAsia="Times New Roman" w:hAnsi="Times New Roman" w:cs="Times New Roman"/>
                <w:b/>
                <w:bCs/>
                <w:color w:val="7030A0"/>
                <w:sz w:val="24"/>
                <w:szCs w:val="24"/>
                <w:lang w:eastAsia="ru-RU"/>
              </w:rPr>
              <w:t xml:space="preserve">; </w:t>
            </w:r>
          </w:p>
          <w:p w:rsidR="00124F2B" w:rsidRPr="00931BE0" w:rsidRDefault="00124F2B" w:rsidP="0082301A">
            <w:pPr>
              <w:jc w:val="both"/>
              <w:rPr>
                <w:rFonts w:ascii="Times New Roman" w:hAnsi="Times New Roman" w:cs="Times New Roman"/>
                <w:b/>
                <w:color w:val="7030A0"/>
                <w:sz w:val="24"/>
                <w:szCs w:val="24"/>
                <w:u w:val="single"/>
              </w:rPr>
            </w:pPr>
          </w:p>
          <w:p w:rsidR="00124F2B" w:rsidRPr="00931BE0" w:rsidRDefault="00124F2B" w:rsidP="0082301A">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82301A">
            <w:pPr>
              <w:jc w:val="both"/>
              <w:rPr>
                <w:rFonts w:ascii="Times New Roman" w:hAnsi="Times New Roman" w:cs="Times New Roman"/>
                <w:b/>
                <w:sz w:val="24"/>
                <w:szCs w:val="24"/>
                <w:u w:val="single"/>
              </w:rPr>
            </w:pPr>
          </w:p>
          <w:p w:rsidR="00124F2B" w:rsidRPr="00931BE0" w:rsidRDefault="00124F2B" w:rsidP="00567094">
            <w:pPr>
              <w:spacing w:after="120"/>
              <w:jc w:val="both"/>
              <w:rPr>
                <w:rFonts w:ascii="Times New Roman" w:eastAsia="Calibri" w:hAnsi="Times New Roman" w:cs="Times New Roman"/>
                <w:b/>
                <w:bCs/>
                <w:color w:val="7030A0"/>
                <w:sz w:val="24"/>
                <w:szCs w:val="24"/>
                <w:lang w:eastAsia="ru-RU"/>
              </w:rPr>
            </w:pPr>
            <w:r w:rsidRPr="00931BE0">
              <w:rPr>
                <w:rFonts w:ascii="Times New Roman" w:eastAsia="Calibri" w:hAnsi="Times New Roman" w:cs="Times New Roman"/>
                <w:b/>
                <w:bCs/>
                <w:color w:val="7030A0"/>
                <w:sz w:val="24"/>
                <w:szCs w:val="24"/>
                <w:lang w:eastAsia="ru-RU"/>
              </w:rPr>
              <w:t xml:space="preserve">У разі смерті споживача, спадкоємець, який у встановленому законом порядку скористався правом на подання </w:t>
            </w:r>
            <w:r w:rsidRPr="00931BE0">
              <w:rPr>
                <w:rFonts w:ascii="Times New Roman" w:eastAsia="Calibri" w:hAnsi="Times New Roman" w:cs="Times New Roman"/>
                <w:b/>
                <w:bCs/>
                <w:color w:val="7030A0"/>
                <w:sz w:val="24"/>
                <w:szCs w:val="24"/>
                <w:lang w:eastAsia="ru-RU"/>
              </w:rPr>
              <w:lastRenderedPageBreak/>
              <w:t>заяви про прийняття спадщини, до складу якої входить об’єкт побутового споживача, до моменту набуття права власності на нього, що підтверджується копією витягу з Державного реєстру речових прав на нерухоме майно про реєстрацію права власності, має право укласти договір</w:t>
            </w:r>
            <w:r w:rsidRPr="00931BE0">
              <w:rPr>
                <w:rFonts w:ascii="Times New Roman" w:eastAsia="Calibri" w:hAnsi="Times New Roman" w:cs="Times New Roman"/>
                <w:bCs/>
                <w:color w:val="7030A0"/>
                <w:sz w:val="24"/>
                <w:szCs w:val="24"/>
                <w:lang w:eastAsia="ru-RU"/>
              </w:rPr>
              <w:t xml:space="preserve"> </w:t>
            </w:r>
            <w:r w:rsidRPr="00931BE0">
              <w:rPr>
                <w:rFonts w:ascii="Times New Roman" w:eastAsia="Calibri" w:hAnsi="Times New Roman" w:cs="Times New Roman"/>
                <w:b/>
                <w:color w:val="0070C0"/>
                <w:sz w:val="24"/>
                <w:szCs w:val="24"/>
                <w:lang w:eastAsia="ru-RU"/>
              </w:rPr>
              <w:t xml:space="preserve">про постачання електричної енергії постачальником універсальної послуги </w:t>
            </w:r>
            <w:r w:rsidRPr="00931BE0">
              <w:rPr>
                <w:rFonts w:ascii="Times New Roman" w:eastAsia="Calibri" w:hAnsi="Times New Roman" w:cs="Times New Roman"/>
                <w:b/>
                <w:bCs/>
                <w:color w:val="7030A0"/>
                <w:sz w:val="24"/>
                <w:szCs w:val="24"/>
                <w:lang w:eastAsia="ru-RU"/>
              </w:rPr>
              <w:t>за умови надання відповідних документів, передбачених цим пунктом.</w:t>
            </w:r>
          </w:p>
          <w:p w:rsidR="00124F2B" w:rsidRPr="00931BE0" w:rsidRDefault="00124F2B" w:rsidP="0082301A">
            <w:pPr>
              <w:jc w:val="both"/>
              <w:rPr>
                <w:rFonts w:ascii="Times New Roman" w:hAnsi="Times New Roman" w:cs="Times New Roman"/>
                <w:b/>
                <w:sz w:val="24"/>
                <w:szCs w:val="24"/>
                <w:u w:val="single"/>
              </w:rPr>
            </w:pPr>
          </w:p>
          <w:p w:rsidR="00124F2B" w:rsidRPr="00931BE0" w:rsidRDefault="00124F2B" w:rsidP="008667E5">
            <w:pPr>
              <w:spacing w:after="120"/>
              <w:jc w:val="both"/>
              <w:rPr>
                <w:rFonts w:ascii="Times New Roman" w:eastAsia="Calibri" w:hAnsi="Times New Roman" w:cs="Times New Roman"/>
                <w:b/>
                <w:bCs/>
                <w:color w:val="7030A0"/>
                <w:sz w:val="24"/>
                <w:szCs w:val="24"/>
                <w:lang w:eastAsia="ru-RU"/>
              </w:rPr>
            </w:pPr>
            <w:r w:rsidRPr="00931BE0">
              <w:rPr>
                <w:rFonts w:ascii="Times New Roman" w:eastAsia="Calibri" w:hAnsi="Times New Roman" w:cs="Times New Roman"/>
                <w:b/>
                <w:bCs/>
                <w:color w:val="7030A0"/>
                <w:sz w:val="24"/>
                <w:szCs w:val="24"/>
                <w:lang w:eastAsia="ru-RU"/>
              </w:rPr>
              <w:t>Вказаний договір укладається на умовах діючого договору споживача і діє до моменту звернення</w:t>
            </w:r>
            <w:r w:rsidRPr="00931BE0">
              <w:rPr>
                <w:rFonts w:ascii="Times New Roman" w:eastAsia="Calibri" w:hAnsi="Times New Roman" w:cs="Times New Roman"/>
                <w:bCs/>
                <w:color w:val="7030A0"/>
                <w:sz w:val="24"/>
                <w:szCs w:val="24"/>
                <w:lang w:eastAsia="ru-RU"/>
              </w:rPr>
              <w:t xml:space="preserve"> </w:t>
            </w:r>
            <w:r w:rsidRPr="00931BE0">
              <w:rPr>
                <w:rFonts w:ascii="Times New Roman" w:eastAsia="Calibri" w:hAnsi="Times New Roman" w:cs="Times New Roman"/>
                <w:b/>
                <w:color w:val="0070C0"/>
                <w:sz w:val="24"/>
                <w:szCs w:val="24"/>
                <w:lang w:eastAsia="ru-RU"/>
              </w:rPr>
              <w:t>нового власника</w:t>
            </w:r>
            <w:r w:rsidRPr="00931BE0">
              <w:rPr>
                <w:rFonts w:ascii="Times New Roman" w:eastAsia="Calibri" w:hAnsi="Times New Roman" w:cs="Times New Roman"/>
                <w:bCs/>
                <w:sz w:val="24"/>
                <w:szCs w:val="24"/>
                <w:lang w:eastAsia="ru-RU"/>
              </w:rPr>
              <w:t xml:space="preserve">, </w:t>
            </w:r>
            <w:r w:rsidRPr="00931BE0">
              <w:rPr>
                <w:rFonts w:ascii="Times New Roman" w:eastAsia="Calibri" w:hAnsi="Times New Roman" w:cs="Times New Roman"/>
                <w:b/>
                <w:bCs/>
                <w:color w:val="7030A0"/>
                <w:sz w:val="24"/>
                <w:szCs w:val="24"/>
                <w:lang w:eastAsia="ru-RU"/>
              </w:rPr>
              <w:t>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p>
          <w:p w:rsidR="00124F2B" w:rsidRPr="00931BE0" w:rsidRDefault="00124F2B" w:rsidP="008667E5">
            <w:pPr>
              <w:spacing w:after="120"/>
              <w:jc w:val="both"/>
              <w:rPr>
                <w:rFonts w:ascii="Times New Roman" w:eastAsia="Calibri" w:hAnsi="Times New Roman" w:cs="Times New Roman"/>
                <w:b/>
                <w:color w:val="0070C0"/>
                <w:sz w:val="24"/>
                <w:szCs w:val="24"/>
                <w:lang w:eastAsia="ru-RU"/>
              </w:rPr>
            </w:pPr>
            <w:r w:rsidRPr="00931BE0">
              <w:rPr>
                <w:rFonts w:ascii="Times New Roman" w:eastAsia="Calibri" w:hAnsi="Times New Roman" w:cs="Times New Roman"/>
                <w:b/>
                <w:color w:val="0070C0"/>
                <w:sz w:val="24"/>
                <w:szCs w:val="24"/>
                <w:lang w:eastAsia="ru-RU"/>
              </w:rPr>
              <w:t xml:space="preserve">До моменту оформлення права власності на спадщину, на період такого оформлення, договір споживача про постачання електричної енергії постачальником універсальної послуги може бути оформлений й з іншою особою, яка </w:t>
            </w:r>
            <w:proofErr w:type="spellStart"/>
            <w:r w:rsidRPr="00931BE0">
              <w:rPr>
                <w:rFonts w:ascii="Times New Roman" w:eastAsia="Calibri" w:hAnsi="Times New Roman" w:cs="Times New Roman"/>
                <w:b/>
                <w:color w:val="0070C0"/>
                <w:sz w:val="24"/>
                <w:szCs w:val="24"/>
                <w:lang w:eastAsia="ru-RU"/>
              </w:rPr>
              <w:t>надасть</w:t>
            </w:r>
            <w:proofErr w:type="spellEnd"/>
            <w:r w:rsidRPr="00931BE0">
              <w:rPr>
                <w:rFonts w:ascii="Times New Roman" w:eastAsia="Calibri" w:hAnsi="Times New Roman" w:cs="Times New Roman"/>
                <w:b/>
                <w:color w:val="0070C0"/>
                <w:sz w:val="24"/>
                <w:szCs w:val="24"/>
                <w:lang w:eastAsia="ru-RU"/>
              </w:rPr>
              <w:t xml:space="preserve"> документи, що підтверджують її </w:t>
            </w:r>
            <w:r w:rsidRPr="00931BE0">
              <w:rPr>
                <w:rFonts w:ascii="Times New Roman" w:eastAsia="Calibri" w:hAnsi="Times New Roman" w:cs="Times New Roman"/>
                <w:b/>
                <w:color w:val="0070C0"/>
                <w:sz w:val="24"/>
                <w:szCs w:val="24"/>
                <w:lang w:eastAsia="ru-RU"/>
              </w:rPr>
              <w:lastRenderedPageBreak/>
              <w:t>реєстрацію чи проживання на об’єкті побутового споживача.</w:t>
            </w:r>
          </w:p>
          <w:p w:rsidR="00124F2B" w:rsidRPr="00931BE0" w:rsidRDefault="00124F2B" w:rsidP="008667E5">
            <w:pPr>
              <w:spacing w:after="120"/>
              <w:jc w:val="both"/>
              <w:rPr>
                <w:rFonts w:ascii="Times New Roman" w:eastAsia="Calibri" w:hAnsi="Times New Roman" w:cs="Times New Roman"/>
                <w:b/>
                <w:color w:val="0070C0"/>
                <w:sz w:val="24"/>
                <w:szCs w:val="24"/>
                <w:lang w:eastAsia="ru-RU"/>
              </w:rPr>
            </w:pPr>
            <w:r w:rsidRPr="00931BE0">
              <w:rPr>
                <w:rFonts w:ascii="Times New Roman" w:eastAsia="Calibri" w:hAnsi="Times New Roman" w:cs="Times New Roman"/>
                <w:b/>
                <w:color w:val="0070C0"/>
                <w:sz w:val="24"/>
                <w:szCs w:val="24"/>
                <w:lang w:eastAsia="ru-RU"/>
              </w:rPr>
              <w:t>В разі подання заяв декількома спадкоємцями, перевага в укладенні договору надається, тому хто звернувся першим і фактично проживає на об’єкті побутового споживача. Всі спори, які виникають між спадкоємцями та користувачами, вирішуються між ними самостійно у встановленому законодавством порядку.</w:t>
            </w:r>
          </w:p>
          <w:p w:rsidR="00124F2B" w:rsidRPr="00931BE0" w:rsidRDefault="00124F2B" w:rsidP="008667E5">
            <w:pPr>
              <w:jc w:val="both"/>
              <w:rPr>
                <w:rFonts w:ascii="Times New Roman" w:hAnsi="Times New Roman" w:cs="Times New Roman"/>
                <w:b/>
                <w:color w:val="0070C0"/>
                <w:sz w:val="24"/>
                <w:szCs w:val="24"/>
                <w:u w:val="single"/>
              </w:rPr>
            </w:pPr>
            <w:r w:rsidRPr="00931BE0">
              <w:rPr>
                <w:rFonts w:ascii="Times New Roman" w:eastAsia="Times New Roman" w:hAnsi="Times New Roman" w:cs="Times New Roman"/>
                <w:b/>
                <w:bCs/>
                <w:color w:val="0070C0"/>
                <w:sz w:val="24"/>
                <w:szCs w:val="24"/>
                <w:lang w:eastAsia="uk-UA"/>
              </w:rPr>
              <w:t xml:space="preserve">У разі зміни власника об’єкта індивідуального побутового споживача, новий власник (користувач) може подати заяву-приєднання до договору споживача про надання послуг з розподілу/передачі електричної енергії та заяву-приєднання до договору про постачання електроенергії постачальником універсальних послуг з пакетом документів, передбаченим цими Правилами, постачальнику універсальних послуг. Постачальник універсальних послуг повинен протягом одного робочого дня від дати звернення індивідуального побутового споживача передати заяву-приєднання до договору споживача про надання послуг з розподілу/передачі електричної </w:t>
            </w:r>
            <w:r w:rsidRPr="00931BE0">
              <w:rPr>
                <w:rFonts w:ascii="Times New Roman" w:eastAsia="Times New Roman" w:hAnsi="Times New Roman" w:cs="Times New Roman"/>
                <w:b/>
                <w:bCs/>
                <w:color w:val="0070C0"/>
                <w:sz w:val="24"/>
                <w:szCs w:val="24"/>
                <w:lang w:eastAsia="uk-UA"/>
              </w:rPr>
              <w:lastRenderedPageBreak/>
              <w:t xml:space="preserve">енергії та додатки до неї (надані споживачем копії документів), які призначені для оператора системи. Укладання договору споживача про надання послуг з розподілу/передачі електричної енергії та договору про постачання електроенергії постачальником універсальних послуг відбувається згідно порядку та у терміни, передбачені цими Правилами. При цьому договір про постачання електроенергії постачальником універсальних послуг може укладатися з </w:t>
            </w:r>
            <w:proofErr w:type="spellStart"/>
            <w:r w:rsidRPr="00931BE0">
              <w:rPr>
                <w:rFonts w:ascii="Times New Roman" w:eastAsia="Times New Roman" w:hAnsi="Times New Roman" w:cs="Times New Roman"/>
                <w:b/>
                <w:bCs/>
                <w:color w:val="0070C0"/>
                <w:sz w:val="24"/>
                <w:szCs w:val="24"/>
                <w:lang w:eastAsia="uk-UA"/>
              </w:rPr>
              <w:t>відкладальною</w:t>
            </w:r>
            <w:proofErr w:type="spellEnd"/>
            <w:r w:rsidRPr="00931BE0">
              <w:rPr>
                <w:rFonts w:ascii="Times New Roman" w:eastAsia="Times New Roman" w:hAnsi="Times New Roman" w:cs="Times New Roman"/>
                <w:b/>
                <w:bCs/>
                <w:color w:val="0070C0"/>
                <w:sz w:val="24"/>
                <w:szCs w:val="24"/>
                <w:lang w:eastAsia="uk-UA"/>
              </w:rPr>
              <w:t xml:space="preserve"> умовою щодо набрання ним чинності, після отримання </w:t>
            </w:r>
            <w:proofErr w:type="spellStart"/>
            <w:r w:rsidRPr="00931BE0">
              <w:rPr>
                <w:rFonts w:ascii="Times New Roman" w:eastAsia="Times New Roman" w:hAnsi="Times New Roman" w:cs="Times New Roman"/>
                <w:b/>
                <w:bCs/>
                <w:color w:val="0070C0"/>
                <w:sz w:val="24"/>
                <w:szCs w:val="24"/>
                <w:lang w:eastAsia="uk-UA"/>
              </w:rPr>
              <w:t>електропостачальником</w:t>
            </w:r>
            <w:proofErr w:type="spellEnd"/>
            <w:r w:rsidRPr="00931BE0">
              <w:rPr>
                <w:rFonts w:ascii="Times New Roman" w:eastAsia="Times New Roman" w:hAnsi="Times New Roman" w:cs="Times New Roman"/>
                <w:b/>
                <w:bCs/>
                <w:color w:val="0070C0"/>
                <w:sz w:val="24"/>
                <w:szCs w:val="24"/>
                <w:lang w:eastAsia="uk-UA"/>
              </w:rPr>
              <w:t xml:space="preserve"> від оператора системи підтвердження укладення договору розподілу (передачі) з відповідною копією оформленого на нового власника (користувача) паспорта точки розподілу/передачі електричної енергії.</w:t>
            </w:r>
          </w:p>
          <w:p w:rsidR="00124F2B" w:rsidRPr="00931BE0" w:rsidRDefault="00124F2B" w:rsidP="0082301A">
            <w:pPr>
              <w:jc w:val="both"/>
              <w:rPr>
                <w:rFonts w:ascii="Times New Roman" w:hAnsi="Times New Roman" w:cs="Times New Roman"/>
                <w:b/>
                <w:color w:val="0070C0"/>
                <w:sz w:val="24"/>
                <w:szCs w:val="24"/>
                <w:u w:val="single"/>
              </w:rPr>
            </w:pPr>
          </w:p>
          <w:p w:rsidR="00124F2B" w:rsidRPr="00931BE0" w:rsidRDefault="00124F2B" w:rsidP="003C4613">
            <w:pPr>
              <w:jc w:val="both"/>
              <w:rPr>
                <w:rFonts w:ascii="Times New Roman" w:hAnsi="Times New Roman" w:cs="Times New Roman"/>
                <w:b/>
                <w:sz w:val="24"/>
                <w:szCs w:val="24"/>
                <w:u w:val="single"/>
              </w:rPr>
            </w:pPr>
          </w:p>
        </w:tc>
        <w:tc>
          <w:tcPr>
            <w:tcW w:w="3259" w:type="dxa"/>
          </w:tcPr>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567094">
            <w:pPr>
              <w:spacing w:after="120"/>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 xml:space="preserve">Запропонована редакція передбачає обов’язкове надання одного та іншого документа, а має передбачати альтернативу. Так, частина 3 ст.1268 ЦКУ, встановлює, що особа, яка проживала з померлим, вважається такою, що прийняла спадщину, без необхідності подання заяви про прийняття спадщини нотаріусу. І навпаки, особа, яка не проживає на об’єкті має право звернутись до нотаріуса про прийняття спадщини. </w:t>
            </w: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93AA5">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lastRenderedPageBreak/>
              <w:t>Третій розділ присвячений постачанню електроенергії.</w:t>
            </w: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93AA5">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t>З моменту оформлення права власності, статус спадкоємця зміниться на власника.</w:t>
            </w: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93AA5">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t xml:space="preserve">Статтями 63-65 Житлового кодексу України, передбачено право на користування житловим приміщенням й іншими особами, крім спадкоємців. Доцільно передбачити можливість, для добросовісних користувачів, укладення відповідного </w:t>
            </w:r>
            <w:r w:rsidRPr="00931BE0">
              <w:rPr>
                <w:rFonts w:ascii="Times New Roman" w:hAnsi="Times New Roman" w:cs="Times New Roman"/>
                <w:color w:val="000000"/>
                <w:sz w:val="24"/>
                <w:szCs w:val="24"/>
                <w:shd w:val="clear" w:color="auto" w:fill="FFFFFF"/>
              </w:rPr>
              <w:lastRenderedPageBreak/>
              <w:t xml:space="preserve">договору на період врегулювання питання щодо оформлення права власності на спадкове майно, оскільки цей процес може значно затягнутись у часі (судові спори, оголошення особи безвісти відсутньою тощо). </w:t>
            </w:r>
          </w:p>
          <w:p w:rsidR="00124F2B" w:rsidRPr="00931BE0" w:rsidRDefault="00124F2B" w:rsidP="00D93AA5">
            <w:pPr>
              <w:jc w:val="both"/>
              <w:rPr>
                <w:rFonts w:ascii="Times New Roman" w:hAnsi="Times New Roman" w:cs="Times New Roman"/>
                <w:color w:val="000000"/>
                <w:sz w:val="24"/>
                <w:szCs w:val="24"/>
                <w:shd w:val="clear" w:color="auto" w:fill="FFFFFF"/>
              </w:rPr>
            </w:pPr>
          </w:p>
          <w:p w:rsidR="00124F2B" w:rsidRPr="00931BE0" w:rsidRDefault="00124F2B" w:rsidP="00D93AA5">
            <w:pPr>
              <w:jc w:val="both"/>
              <w:rPr>
                <w:rFonts w:ascii="Times New Roman" w:hAnsi="Times New Roman" w:cs="Times New Roman"/>
                <w:color w:val="000000"/>
                <w:sz w:val="24"/>
                <w:szCs w:val="24"/>
                <w:shd w:val="clear" w:color="auto" w:fill="FFFFFF"/>
              </w:rPr>
            </w:pPr>
          </w:p>
          <w:p w:rsidR="00124F2B" w:rsidRPr="00931BE0" w:rsidRDefault="00124F2B" w:rsidP="00D93AA5">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t xml:space="preserve">Враховуючи реалії військового часу, коли в певних регіонах працюють центри обслуговування споживачів або ПУП або ОСР, а зайві переміщення осіб, особливо в періоди повітряних </w:t>
            </w:r>
            <w:proofErr w:type="spellStart"/>
            <w:r w:rsidRPr="00931BE0">
              <w:rPr>
                <w:rFonts w:ascii="Times New Roman" w:hAnsi="Times New Roman" w:cs="Times New Roman"/>
                <w:color w:val="000000"/>
                <w:sz w:val="24"/>
                <w:szCs w:val="24"/>
                <w:shd w:val="clear" w:color="auto" w:fill="FFFFFF"/>
              </w:rPr>
              <w:t>тривог</w:t>
            </w:r>
            <w:proofErr w:type="spellEnd"/>
            <w:r w:rsidRPr="00931BE0">
              <w:rPr>
                <w:rFonts w:ascii="Times New Roman" w:hAnsi="Times New Roman" w:cs="Times New Roman"/>
                <w:color w:val="000000"/>
                <w:sz w:val="24"/>
                <w:szCs w:val="24"/>
                <w:shd w:val="clear" w:color="auto" w:fill="FFFFFF"/>
              </w:rPr>
              <w:t xml:space="preserve">, поєднується з небезпекою для життя і здоров’я споживачів, доцільно передбачити можливість для споживачів надати пакети документів для врегулювання відносин по об’єкту по якому вже здійснювалось постачання електроенергії, лише одному із учасників ринку для можливості швидкого врегулювання договірних відносин. Особливо це буде актуально у випадку коли в зв’язку зі смертю власника, домогосподарство отримає </w:t>
            </w:r>
            <w:r w:rsidRPr="00931BE0">
              <w:rPr>
                <w:rFonts w:ascii="Times New Roman" w:hAnsi="Times New Roman" w:cs="Times New Roman"/>
                <w:color w:val="000000"/>
                <w:sz w:val="24"/>
                <w:szCs w:val="24"/>
                <w:shd w:val="clear" w:color="auto" w:fill="FFFFFF"/>
              </w:rPr>
              <w:lastRenderedPageBreak/>
              <w:t xml:space="preserve">попередження від ОСР про припинення електропостачання. Це </w:t>
            </w:r>
            <w:proofErr w:type="spellStart"/>
            <w:r w:rsidRPr="00931BE0">
              <w:rPr>
                <w:rFonts w:ascii="Times New Roman" w:hAnsi="Times New Roman" w:cs="Times New Roman"/>
                <w:color w:val="000000"/>
                <w:sz w:val="24"/>
                <w:szCs w:val="24"/>
                <w:shd w:val="clear" w:color="auto" w:fill="FFFFFF"/>
              </w:rPr>
              <w:t>надасть</w:t>
            </w:r>
            <w:proofErr w:type="spellEnd"/>
            <w:r w:rsidRPr="00931BE0">
              <w:rPr>
                <w:rFonts w:ascii="Times New Roman" w:hAnsi="Times New Roman" w:cs="Times New Roman"/>
                <w:color w:val="000000"/>
                <w:sz w:val="24"/>
                <w:szCs w:val="24"/>
                <w:shd w:val="clear" w:color="auto" w:fill="FFFFFF"/>
              </w:rPr>
              <w:t xml:space="preserve"> можливість споживачу проконсультуватись у найближчому центрі обслуговування учасника ринку чи скористатись можливостями віддалених каналів комунікації.  </w:t>
            </w:r>
          </w:p>
        </w:tc>
        <w:tc>
          <w:tcPr>
            <w:tcW w:w="3971" w:type="dxa"/>
          </w:tcPr>
          <w:p w:rsidR="00124F2B" w:rsidRDefault="00124F2B"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Default="00F247C4" w:rsidP="00387832">
            <w:pPr>
              <w:jc w:val="both"/>
              <w:rPr>
                <w:rFonts w:ascii="Times New Roman" w:hAnsi="Times New Roman" w:cs="Times New Roman"/>
                <w:sz w:val="24"/>
                <w:szCs w:val="24"/>
              </w:rPr>
            </w:pPr>
          </w:p>
          <w:p w:rsidR="00F247C4" w:rsidRPr="00236E3F" w:rsidRDefault="00F247C4" w:rsidP="00387832">
            <w:pPr>
              <w:jc w:val="both"/>
              <w:rPr>
                <w:rFonts w:ascii="Times New Roman" w:hAnsi="Times New Roman" w:cs="Times New Roman"/>
                <w:b/>
                <w:sz w:val="24"/>
                <w:szCs w:val="24"/>
              </w:rPr>
            </w:pPr>
            <w:r w:rsidRPr="00236E3F">
              <w:rPr>
                <w:rFonts w:ascii="Times New Roman" w:hAnsi="Times New Roman" w:cs="Times New Roman"/>
                <w:b/>
                <w:sz w:val="24"/>
                <w:szCs w:val="24"/>
              </w:rPr>
              <w:t>Попередньо врахувати</w:t>
            </w: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F247C4" w:rsidRDefault="00F247C4" w:rsidP="0038783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F247C4" w:rsidRPr="00236E3F" w:rsidRDefault="00247352" w:rsidP="00247352">
            <w:pPr>
              <w:jc w:val="both"/>
              <w:rPr>
                <w:rFonts w:ascii="Times New Roman" w:hAnsi="Times New Roman" w:cs="Times New Roman"/>
                <w:b/>
                <w:sz w:val="24"/>
                <w:szCs w:val="24"/>
              </w:rPr>
            </w:pPr>
            <w:r w:rsidRPr="00236E3F">
              <w:rPr>
                <w:rFonts w:ascii="Times New Roman" w:hAnsi="Times New Roman" w:cs="Times New Roman"/>
                <w:b/>
                <w:sz w:val="24"/>
                <w:szCs w:val="24"/>
              </w:rPr>
              <w:t>Попередньо врахувати</w:t>
            </w: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36E3F" w:rsidRDefault="00236E3F" w:rsidP="00247352">
            <w:pPr>
              <w:jc w:val="both"/>
              <w:rPr>
                <w:rFonts w:ascii="Times New Roman" w:hAnsi="Times New Roman" w:cs="Times New Roman"/>
                <w:b/>
                <w:color w:val="FF0000"/>
                <w:sz w:val="24"/>
                <w:szCs w:val="24"/>
              </w:rPr>
            </w:pPr>
          </w:p>
          <w:p w:rsidR="00236E3F" w:rsidRDefault="00236E3F" w:rsidP="00247352">
            <w:pPr>
              <w:jc w:val="both"/>
              <w:rPr>
                <w:rFonts w:ascii="Times New Roman" w:hAnsi="Times New Roman" w:cs="Times New Roman"/>
                <w:b/>
                <w:color w:val="FF0000"/>
                <w:sz w:val="24"/>
                <w:szCs w:val="24"/>
              </w:rPr>
            </w:pPr>
          </w:p>
          <w:p w:rsidR="00DA033B" w:rsidRPr="00C00FFB" w:rsidRDefault="00DA033B" w:rsidP="00DA033B">
            <w:pPr>
              <w:jc w:val="both"/>
              <w:rPr>
                <w:rFonts w:ascii="Times New Roman" w:hAnsi="Times New Roman" w:cs="Times New Roman"/>
                <w:b/>
                <w:sz w:val="24"/>
                <w:szCs w:val="24"/>
              </w:rPr>
            </w:pPr>
            <w:r w:rsidRPr="00C00FFB">
              <w:rPr>
                <w:rFonts w:ascii="Times New Roman" w:hAnsi="Times New Roman" w:cs="Times New Roman"/>
                <w:b/>
                <w:sz w:val="24"/>
                <w:szCs w:val="24"/>
              </w:rPr>
              <w:t>Попередньо на обговорення</w:t>
            </w:r>
          </w:p>
          <w:p w:rsidR="00236E3F" w:rsidRPr="008C24D8" w:rsidRDefault="00236E3F" w:rsidP="00236E3F">
            <w:pPr>
              <w:jc w:val="both"/>
              <w:rPr>
                <w:rFonts w:ascii="Times New Roman" w:hAnsi="Times New Roman" w:cs="Times New Roman"/>
                <w:b/>
                <w:sz w:val="24"/>
                <w:szCs w:val="24"/>
              </w:rPr>
            </w:pPr>
            <w:proofErr w:type="spellStart"/>
            <w:r w:rsidRPr="008C24D8">
              <w:rPr>
                <w:rFonts w:ascii="Times New Roman" w:hAnsi="Times New Roman" w:cs="Times New Roman"/>
                <w:sz w:val="24"/>
                <w:szCs w:val="24"/>
              </w:rPr>
              <w:t>Про</w:t>
            </w:r>
            <w:r w:rsidR="00831705">
              <w:rPr>
                <w:rFonts w:ascii="Times New Roman" w:hAnsi="Times New Roman" w:cs="Times New Roman"/>
                <w:sz w:val="24"/>
                <w:szCs w:val="24"/>
              </w:rPr>
              <w:t>є</w:t>
            </w:r>
            <w:r w:rsidRPr="008C24D8">
              <w:rPr>
                <w:rFonts w:ascii="Times New Roman" w:hAnsi="Times New Roman" w:cs="Times New Roman"/>
                <w:sz w:val="24"/>
                <w:szCs w:val="24"/>
              </w:rPr>
              <w:t>ктом</w:t>
            </w:r>
            <w:proofErr w:type="spellEnd"/>
            <w:r w:rsidRPr="008C24D8">
              <w:rPr>
                <w:rFonts w:ascii="Times New Roman" w:hAnsi="Times New Roman" w:cs="Times New Roman"/>
                <w:sz w:val="24"/>
                <w:szCs w:val="24"/>
              </w:rPr>
              <w:t xml:space="preserve"> Змін запропоновано модель врегулювання відносин </w:t>
            </w:r>
            <w:r w:rsidRPr="00DA033B">
              <w:rPr>
                <w:rFonts w:ascii="Times New Roman" w:hAnsi="Times New Roman" w:cs="Times New Roman"/>
                <w:b/>
                <w:sz w:val="24"/>
                <w:szCs w:val="24"/>
              </w:rPr>
              <w:t>до моменту</w:t>
            </w:r>
            <w:r w:rsidRPr="008C24D8">
              <w:rPr>
                <w:rFonts w:ascii="Times New Roman" w:hAnsi="Times New Roman" w:cs="Times New Roman"/>
                <w:sz w:val="24"/>
                <w:szCs w:val="24"/>
              </w:rPr>
              <w:t xml:space="preserve"> отримання спа</w:t>
            </w:r>
            <w:r>
              <w:rPr>
                <w:rFonts w:ascii="Times New Roman" w:hAnsi="Times New Roman" w:cs="Times New Roman"/>
                <w:sz w:val="24"/>
                <w:szCs w:val="24"/>
              </w:rPr>
              <w:t>дкоємцем споживача  свідоцтва про спадщину, після державної реєстрації права власності  спадкоємець врегульовує договірні відносини з ліцензіатами за процедурою, передбаченою ПРРЕЕ.</w:t>
            </w: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36E3F" w:rsidRDefault="00236E3F" w:rsidP="00247352">
            <w:pPr>
              <w:jc w:val="both"/>
              <w:rPr>
                <w:rFonts w:ascii="Times New Roman" w:hAnsi="Times New Roman" w:cs="Times New Roman"/>
                <w:b/>
                <w:color w:val="FF0000"/>
                <w:sz w:val="24"/>
                <w:szCs w:val="24"/>
              </w:rPr>
            </w:pPr>
          </w:p>
          <w:p w:rsidR="00247352" w:rsidRPr="00236E3F" w:rsidRDefault="00247352" w:rsidP="00247352">
            <w:pPr>
              <w:jc w:val="both"/>
              <w:rPr>
                <w:rFonts w:ascii="Times New Roman" w:hAnsi="Times New Roman" w:cs="Times New Roman"/>
                <w:b/>
                <w:sz w:val="24"/>
                <w:szCs w:val="24"/>
              </w:rPr>
            </w:pPr>
            <w:r w:rsidRPr="00236E3F">
              <w:rPr>
                <w:rFonts w:ascii="Times New Roman" w:hAnsi="Times New Roman" w:cs="Times New Roman"/>
                <w:b/>
                <w:sz w:val="24"/>
                <w:szCs w:val="24"/>
              </w:rPr>
              <w:t>Попередньо на обговорення</w:t>
            </w: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color w:val="FF0000"/>
                <w:sz w:val="24"/>
                <w:szCs w:val="24"/>
              </w:rPr>
            </w:pPr>
          </w:p>
          <w:p w:rsidR="00247352" w:rsidRDefault="00247352" w:rsidP="00247352">
            <w:pPr>
              <w:jc w:val="both"/>
              <w:rPr>
                <w:rFonts w:ascii="Times New Roman" w:hAnsi="Times New Roman" w:cs="Times New Roman"/>
                <w:b/>
                <w:sz w:val="24"/>
                <w:szCs w:val="24"/>
              </w:rPr>
            </w:pPr>
          </w:p>
          <w:p w:rsidR="00247352" w:rsidRDefault="00247352" w:rsidP="00247352">
            <w:pPr>
              <w:jc w:val="both"/>
              <w:rPr>
                <w:rFonts w:ascii="Times New Roman" w:hAnsi="Times New Roman" w:cs="Times New Roman"/>
                <w:b/>
                <w:sz w:val="24"/>
                <w:szCs w:val="24"/>
              </w:rPr>
            </w:pPr>
          </w:p>
          <w:p w:rsidR="00247352" w:rsidRDefault="00247352" w:rsidP="00247352">
            <w:pPr>
              <w:jc w:val="both"/>
              <w:rPr>
                <w:rFonts w:ascii="Times New Roman" w:hAnsi="Times New Roman" w:cs="Times New Roman"/>
                <w:b/>
                <w:sz w:val="24"/>
                <w:szCs w:val="24"/>
              </w:rPr>
            </w:pPr>
          </w:p>
          <w:p w:rsidR="00247352" w:rsidRDefault="00247352" w:rsidP="00247352">
            <w:pPr>
              <w:jc w:val="both"/>
              <w:rPr>
                <w:rFonts w:ascii="Times New Roman" w:hAnsi="Times New Roman" w:cs="Times New Roman"/>
                <w:b/>
                <w:sz w:val="24"/>
                <w:szCs w:val="24"/>
              </w:rPr>
            </w:pPr>
          </w:p>
          <w:p w:rsidR="00247352" w:rsidRDefault="00247352" w:rsidP="00247352">
            <w:pPr>
              <w:jc w:val="both"/>
              <w:rPr>
                <w:rFonts w:ascii="Times New Roman" w:hAnsi="Times New Roman" w:cs="Times New Roman"/>
                <w:b/>
                <w:sz w:val="24"/>
                <w:szCs w:val="24"/>
              </w:rPr>
            </w:pPr>
          </w:p>
          <w:p w:rsidR="00DA033B" w:rsidRPr="00C00FFB" w:rsidRDefault="00DA033B" w:rsidP="00DA033B">
            <w:pPr>
              <w:jc w:val="both"/>
              <w:rPr>
                <w:rFonts w:ascii="Times New Roman" w:hAnsi="Times New Roman" w:cs="Times New Roman"/>
                <w:b/>
                <w:sz w:val="24"/>
                <w:szCs w:val="24"/>
              </w:rPr>
            </w:pPr>
            <w:r w:rsidRPr="00C00FFB">
              <w:rPr>
                <w:rFonts w:ascii="Times New Roman" w:hAnsi="Times New Roman" w:cs="Times New Roman"/>
                <w:b/>
                <w:sz w:val="24"/>
                <w:szCs w:val="24"/>
              </w:rPr>
              <w:t>Попередньо на обговорення</w:t>
            </w:r>
          </w:p>
          <w:p w:rsidR="00236E3F" w:rsidRPr="008C24D8" w:rsidRDefault="00236E3F" w:rsidP="00236E3F">
            <w:pPr>
              <w:jc w:val="both"/>
              <w:rPr>
                <w:rFonts w:ascii="Times New Roman" w:hAnsi="Times New Roman" w:cs="Times New Roman"/>
                <w:b/>
                <w:sz w:val="24"/>
                <w:szCs w:val="24"/>
              </w:rPr>
            </w:pPr>
            <w:proofErr w:type="spellStart"/>
            <w:r w:rsidRPr="008C24D8">
              <w:rPr>
                <w:rFonts w:ascii="Times New Roman" w:hAnsi="Times New Roman" w:cs="Times New Roman"/>
                <w:sz w:val="24"/>
                <w:szCs w:val="24"/>
              </w:rPr>
              <w:t>Про</w:t>
            </w:r>
            <w:r w:rsidR="00831705">
              <w:rPr>
                <w:rFonts w:ascii="Times New Roman" w:hAnsi="Times New Roman" w:cs="Times New Roman"/>
                <w:sz w:val="24"/>
                <w:szCs w:val="24"/>
              </w:rPr>
              <w:t>є</w:t>
            </w:r>
            <w:r w:rsidRPr="008C24D8">
              <w:rPr>
                <w:rFonts w:ascii="Times New Roman" w:hAnsi="Times New Roman" w:cs="Times New Roman"/>
                <w:sz w:val="24"/>
                <w:szCs w:val="24"/>
              </w:rPr>
              <w:t>ктом</w:t>
            </w:r>
            <w:proofErr w:type="spellEnd"/>
            <w:r w:rsidRPr="008C24D8">
              <w:rPr>
                <w:rFonts w:ascii="Times New Roman" w:hAnsi="Times New Roman" w:cs="Times New Roman"/>
                <w:sz w:val="24"/>
                <w:szCs w:val="24"/>
              </w:rPr>
              <w:t xml:space="preserve"> Змін запропоновано модель врегулювання відносин </w:t>
            </w:r>
            <w:r w:rsidRPr="00DA033B">
              <w:rPr>
                <w:rFonts w:ascii="Times New Roman" w:hAnsi="Times New Roman" w:cs="Times New Roman"/>
                <w:b/>
                <w:sz w:val="24"/>
                <w:szCs w:val="24"/>
              </w:rPr>
              <w:t>до моменту</w:t>
            </w:r>
            <w:r w:rsidRPr="008C24D8">
              <w:rPr>
                <w:rFonts w:ascii="Times New Roman" w:hAnsi="Times New Roman" w:cs="Times New Roman"/>
                <w:sz w:val="24"/>
                <w:szCs w:val="24"/>
              </w:rPr>
              <w:t xml:space="preserve"> отримання спа</w:t>
            </w:r>
            <w:r>
              <w:rPr>
                <w:rFonts w:ascii="Times New Roman" w:hAnsi="Times New Roman" w:cs="Times New Roman"/>
                <w:sz w:val="24"/>
                <w:szCs w:val="24"/>
              </w:rPr>
              <w:t>дкоємцем споживача  свідоцтва про спадщину, після державної реєстрації права власності  спадкоємець врегульовує договірні відносини з ліцензіатами за процедурою, передбаченою ПРРЕЕ.</w:t>
            </w:r>
          </w:p>
          <w:p w:rsidR="00236E3F" w:rsidRPr="00F247C4" w:rsidRDefault="00236E3F" w:rsidP="005F449C">
            <w:pPr>
              <w:jc w:val="both"/>
              <w:rPr>
                <w:rFonts w:ascii="Times New Roman" w:hAnsi="Times New Roman" w:cs="Times New Roman"/>
                <w:b/>
                <w:sz w:val="24"/>
                <w:szCs w:val="24"/>
              </w:rPr>
            </w:pPr>
          </w:p>
        </w:tc>
      </w:tr>
      <w:tr w:rsidR="00124F2B" w:rsidRPr="00931BE0" w:rsidTr="0011547F">
        <w:tc>
          <w:tcPr>
            <w:tcW w:w="4248" w:type="dxa"/>
            <w:vMerge/>
          </w:tcPr>
          <w:p w:rsidR="00124F2B" w:rsidRPr="00931BE0" w:rsidRDefault="00124F2B" w:rsidP="0011547F">
            <w:pPr>
              <w:pStyle w:val="rvps2"/>
              <w:shd w:val="clear" w:color="auto" w:fill="FFFFFF"/>
              <w:spacing w:after="150"/>
              <w:jc w:val="both"/>
              <w:rPr>
                <w:color w:val="333333"/>
              </w:rPr>
            </w:pPr>
          </w:p>
        </w:tc>
        <w:tc>
          <w:tcPr>
            <w:tcW w:w="3968" w:type="dxa"/>
          </w:tcPr>
          <w:p w:rsidR="00124F2B" w:rsidRPr="00931BE0" w:rsidRDefault="00124F2B" w:rsidP="00C825F8">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ПрАТ «ДТЕК КИЇВСЬКІ ЕЛЕКТРОМЕРЕЖІ»</w:t>
            </w:r>
          </w:p>
          <w:p w:rsidR="00124F2B" w:rsidRPr="00931BE0" w:rsidRDefault="00124F2B" w:rsidP="001721F9">
            <w:pPr>
              <w:jc w:val="both"/>
              <w:rPr>
                <w:rFonts w:ascii="Times New Roman" w:hAnsi="Times New Roman" w:cs="Times New Roman"/>
                <w:b/>
                <w:sz w:val="24"/>
                <w:szCs w:val="24"/>
                <w:u w:val="single"/>
              </w:rPr>
            </w:pPr>
          </w:p>
          <w:p w:rsidR="00124F2B" w:rsidRPr="00931BE0" w:rsidRDefault="00124F2B" w:rsidP="00C825F8">
            <w:pPr>
              <w:shd w:val="clear" w:color="auto" w:fill="FFFFFF"/>
              <w:spacing w:before="100" w:beforeAutospacing="1" w:after="150" w:afterAutospacing="1"/>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 xml:space="preserve">3.3.5. Разом із заявою-приєднанням новий споживач постачальника </w:t>
            </w:r>
            <w:r w:rsidRPr="00931BE0">
              <w:rPr>
                <w:rFonts w:ascii="Times New Roman" w:eastAsia="Times New Roman" w:hAnsi="Times New Roman" w:cs="Times New Roman"/>
                <w:sz w:val="24"/>
                <w:szCs w:val="24"/>
                <w:lang w:eastAsia="uk-UA"/>
              </w:rPr>
              <w:lastRenderedPageBreak/>
              <w:t>універсальних послуг додатково надає такі документи:</w:t>
            </w:r>
          </w:p>
          <w:p w:rsidR="00124F2B" w:rsidRPr="00931BE0" w:rsidRDefault="00124F2B" w:rsidP="001721F9">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1721F9">
            <w:pPr>
              <w:jc w:val="both"/>
              <w:rPr>
                <w:rFonts w:ascii="Times New Roman" w:hAnsi="Times New Roman" w:cs="Times New Roman"/>
                <w:b/>
                <w:sz w:val="24"/>
                <w:szCs w:val="24"/>
                <w:u w:val="single"/>
              </w:rPr>
            </w:pPr>
          </w:p>
          <w:p w:rsidR="00124F2B" w:rsidRPr="00931BE0" w:rsidRDefault="00124F2B" w:rsidP="00C825F8">
            <w:pPr>
              <w:spacing w:after="160" w:line="259" w:lineRule="auto"/>
              <w:jc w:val="both"/>
              <w:rPr>
                <w:rFonts w:ascii="Times New Roman" w:eastAsia="Calibri" w:hAnsi="Times New Roman" w:cs="Times New Roman"/>
                <w:bCs/>
                <w:sz w:val="24"/>
                <w:szCs w:val="24"/>
              </w:rPr>
            </w:pPr>
            <w:r w:rsidRPr="00931BE0">
              <w:rPr>
                <w:rFonts w:ascii="Times New Roman" w:eastAsia="Calibri" w:hAnsi="Times New Roman" w:cs="Times New Roman"/>
                <w:b/>
                <w:bCs/>
                <w:color w:val="7030A0"/>
                <w:sz w:val="24"/>
                <w:szCs w:val="24"/>
              </w:rPr>
              <w:t xml:space="preserve">4) для спадкоємців: копію довідки від нотаріуса, що підтверджує подання ним заяви про прийняття спадщини, а також у разі якщо спадкоємець проживає за </w:t>
            </w:r>
            <w:proofErr w:type="spellStart"/>
            <w:r w:rsidRPr="00931BE0">
              <w:rPr>
                <w:rFonts w:ascii="Times New Roman" w:eastAsia="Calibri" w:hAnsi="Times New Roman" w:cs="Times New Roman"/>
                <w:b/>
                <w:bCs/>
                <w:color w:val="7030A0"/>
                <w:sz w:val="24"/>
                <w:szCs w:val="24"/>
              </w:rPr>
              <w:t>адресою</w:t>
            </w:r>
            <w:proofErr w:type="spellEnd"/>
            <w:r w:rsidRPr="00931BE0">
              <w:rPr>
                <w:rFonts w:ascii="Times New Roman" w:eastAsia="Calibri" w:hAnsi="Times New Roman" w:cs="Times New Roman"/>
                <w:b/>
                <w:bCs/>
                <w:color w:val="7030A0"/>
                <w:sz w:val="24"/>
                <w:szCs w:val="24"/>
              </w:rPr>
              <w:t xml:space="preserve"> місцезнаходження об’єкта</w:t>
            </w:r>
            <w:r w:rsidRPr="00931BE0">
              <w:rPr>
                <w:rFonts w:ascii="Times New Roman" w:eastAsia="Calibri" w:hAnsi="Times New Roman" w:cs="Times New Roman"/>
                <w:bCs/>
                <w:color w:val="7030A0"/>
                <w:sz w:val="24"/>
                <w:szCs w:val="24"/>
              </w:rPr>
              <w:t xml:space="preserve"> </w:t>
            </w:r>
            <w:r w:rsidRPr="00931BE0">
              <w:rPr>
                <w:rFonts w:ascii="Times New Roman" w:eastAsia="Calibri" w:hAnsi="Times New Roman" w:cs="Times New Roman"/>
                <w:b/>
                <w:color w:val="0070C0"/>
                <w:sz w:val="24"/>
                <w:szCs w:val="24"/>
              </w:rPr>
              <w:t>фізичної особи</w:t>
            </w:r>
            <w:r w:rsidRPr="00931BE0">
              <w:rPr>
                <w:rFonts w:ascii="Times New Roman" w:eastAsia="Calibri" w:hAnsi="Times New Roman" w:cs="Times New Roman"/>
                <w:bCs/>
                <w:sz w:val="24"/>
                <w:szCs w:val="24"/>
              </w:rPr>
              <w:t xml:space="preserve">: </w:t>
            </w:r>
            <w:r w:rsidRPr="00931BE0">
              <w:rPr>
                <w:rFonts w:ascii="Times New Roman" w:eastAsia="Calibri" w:hAnsi="Times New Roman" w:cs="Times New Roman"/>
                <w:b/>
                <w:bCs/>
                <w:color w:val="7030A0"/>
                <w:sz w:val="24"/>
                <w:szCs w:val="24"/>
              </w:rPr>
              <w:t xml:space="preserve">документальне підтвердження місця реєстрації побутового споживача або довідку органів місцевого самоврядування про місце фактичного проживання за </w:t>
            </w:r>
            <w:proofErr w:type="spellStart"/>
            <w:r w:rsidRPr="00931BE0">
              <w:rPr>
                <w:rFonts w:ascii="Times New Roman" w:eastAsia="Calibri" w:hAnsi="Times New Roman" w:cs="Times New Roman"/>
                <w:b/>
                <w:bCs/>
                <w:color w:val="7030A0"/>
                <w:sz w:val="24"/>
                <w:szCs w:val="24"/>
              </w:rPr>
              <w:t>адресою</w:t>
            </w:r>
            <w:proofErr w:type="spellEnd"/>
            <w:r w:rsidRPr="00931BE0">
              <w:rPr>
                <w:rFonts w:ascii="Times New Roman" w:eastAsia="Calibri" w:hAnsi="Times New Roman" w:cs="Times New Roman"/>
                <w:b/>
                <w:bCs/>
                <w:color w:val="7030A0"/>
                <w:sz w:val="24"/>
                <w:szCs w:val="24"/>
              </w:rPr>
              <w:t xml:space="preserve"> місцезнаходження об’єкта </w:t>
            </w:r>
            <w:r w:rsidRPr="00931BE0">
              <w:rPr>
                <w:rFonts w:ascii="Times New Roman" w:eastAsia="Calibri" w:hAnsi="Times New Roman" w:cs="Times New Roman"/>
                <w:b/>
                <w:color w:val="0070C0"/>
                <w:sz w:val="24"/>
                <w:szCs w:val="24"/>
              </w:rPr>
              <w:t>фізичної особи</w:t>
            </w:r>
            <w:r w:rsidRPr="00931BE0">
              <w:rPr>
                <w:rFonts w:ascii="Times New Roman" w:eastAsia="Calibri" w:hAnsi="Times New Roman" w:cs="Times New Roman"/>
                <w:bCs/>
                <w:sz w:val="24"/>
                <w:szCs w:val="24"/>
              </w:rPr>
              <w:t xml:space="preserve">; </w:t>
            </w:r>
          </w:p>
          <w:p w:rsidR="00124F2B" w:rsidRPr="00931BE0" w:rsidRDefault="00124F2B" w:rsidP="001721F9">
            <w:pPr>
              <w:jc w:val="both"/>
              <w:rPr>
                <w:rFonts w:ascii="Times New Roman" w:hAnsi="Times New Roman" w:cs="Times New Roman"/>
                <w:b/>
                <w:sz w:val="24"/>
                <w:szCs w:val="24"/>
                <w:u w:val="single"/>
              </w:rPr>
            </w:pPr>
          </w:p>
          <w:p w:rsidR="00124F2B" w:rsidRPr="00931BE0" w:rsidRDefault="00124F2B" w:rsidP="001721F9">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1721F9">
            <w:pPr>
              <w:jc w:val="both"/>
              <w:rPr>
                <w:rFonts w:ascii="Times New Roman" w:hAnsi="Times New Roman" w:cs="Times New Roman"/>
                <w:b/>
                <w:sz w:val="24"/>
                <w:szCs w:val="24"/>
                <w:u w:val="single"/>
              </w:rPr>
            </w:pPr>
          </w:p>
          <w:p w:rsidR="00124F2B" w:rsidRPr="00931BE0" w:rsidRDefault="00124F2B" w:rsidP="00C825F8">
            <w:pPr>
              <w:spacing w:after="160" w:line="259" w:lineRule="auto"/>
              <w:ind w:firstLine="413"/>
              <w:jc w:val="both"/>
              <w:rPr>
                <w:rFonts w:ascii="Times New Roman" w:eastAsia="Calibri" w:hAnsi="Times New Roman" w:cs="Times New Roman"/>
                <w:b/>
                <w:bCs/>
                <w:color w:val="7030A0"/>
                <w:sz w:val="24"/>
                <w:szCs w:val="24"/>
              </w:rPr>
            </w:pPr>
            <w:r w:rsidRPr="00931BE0">
              <w:rPr>
                <w:rFonts w:ascii="Times New Roman" w:eastAsia="Calibri" w:hAnsi="Times New Roman" w:cs="Times New Roman"/>
                <w:b/>
                <w:bCs/>
                <w:color w:val="7030A0"/>
                <w:sz w:val="24"/>
                <w:szCs w:val="24"/>
              </w:rPr>
              <w:t>У разі смерті споживача, спадкоємець, який у встановленому законом порядку скористався правом на подання заяви про прийняття спадщини, до складу якої входить  об’єкт</w:t>
            </w:r>
            <w:r w:rsidRPr="00931BE0">
              <w:rPr>
                <w:rFonts w:ascii="Times New Roman" w:eastAsia="Calibri" w:hAnsi="Times New Roman" w:cs="Times New Roman"/>
                <w:bCs/>
                <w:color w:val="7030A0"/>
                <w:sz w:val="24"/>
                <w:szCs w:val="24"/>
              </w:rPr>
              <w:t xml:space="preserve"> </w:t>
            </w:r>
            <w:r w:rsidRPr="00931BE0">
              <w:rPr>
                <w:rFonts w:ascii="Times New Roman" w:eastAsia="Calibri" w:hAnsi="Times New Roman" w:cs="Times New Roman"/>
                <w:b/>
                <w:color w:val="0070C0"/>
                <w:sz w:val="24"/>
                <w:szCs w:val="24"/>
              </w:rPr>
              <w:t>фізичної особи</w:t>
            </w:r>
            <w:r w:rsidRPr="00931BE0">
              <w:rPr>
                <w:rFonts w:ascii="Times New Roman" w:eastAsia="Calibri" w:hAnsi="Times New Roman" w:cs="Times New Roman"/>
                <w:bCs/>
                <w:sz w:val="24"/>
                <w:szCs w:val="24"/>
              </w:rPr>
              <w:t xml:space="preserve">, </w:t>
            </w:r>
            <w:r w:rsidRPr="00931BE0">
              <w:rPr>
                <w:rFonts w:ascii="Times New Roman" w:eastAsia="Calibri" w:hAnsi="Times New Roman" w:cs="Times New Roman"/>
                <w:b/>
                <w:bCs/>
                <w:color w:val="7030A0"/>
                <w:sz w:val="24"/>
                <w:szCs w:val="24"/>
              </w:rPr>
              <w:t xml:space="preserve">до моменту набуття права власності на нього, що підтверджується копією витягу з Державного реєстру речових прав на нерухоме майно </w:t>
            </w:r>
            <w:r w:rsidRPr="00931BE0">
              <w:rPr>
                <w:rFonts w:ascii="Times New Roman" w:eastAsia="Calibri" w:hAnsi="Times New Roman" w:cs="Times New Roman"/>
                <w:b/>
                <w:bCs/>
                <w:color w:val="7030A0"/>
                <w:sz w:val="24"/>
                <w:szCs w:val="24"/>
              </w:rPr>
              <w:lastRenderedPageBreak/>
              <w:t>про реєстрацію права власності, має право укласти договір споживача про надання послуг з розподілу/передачі електричної енергії за умови надання відповідних документів, передбачених цим пунктом.</w:t>
            </w:r>
          </w:p>
          <w:p w:rsidR="00124F2B" w:rsidRPr="00931BE0" w:rsidRDefault="00124F2B" w:rsidP="00C825F8">
            <w:pPr>
              <w:jc w:val="both"/>
              <w:rPr>
                <w:rFonts w:ascii="Times New Roman" w:hAnsi="Times New Roman" w:cs="Times New Roman"/>
                <w:b/>
                <w:color w:val="7030A0"/>
                <w:sz w:val="24"/>
                <w:szCs w:val="24"/>
                <w:u w:val="single"/>
              </w:rPr>
            </w:pPr>
            <w:r w:rsidRPr="00931BE0">
              <w:rPr>
                <w:rFonts w:ascii="Times New Roman" w:eastAsia="Calibri" w:hAnsi="Times New Roman" w:cs="Times New Roman"/>
                <w:b/>
                <w:bCs/>
                <w:color w:val="7030A0"/>
                <w:sz w:val="24"/>
                <w:szCs w:val="24"/>
              </w:rPr>
              <w:t>Вказаний договір укладається на умовах діючого договору споживача і діє до моменту звернення спадкоємця, після набуття права власності на об’єкт</w:t>
            </w:r>
            <w:r w:rsidRPr="00931BE0">
              <w:rPr>
                <w:rFonts w:ascii="Times New Roman" w:eastAsia="Calibri" w:hAnsi="Times New Roman" w:cs="Times New Roman"/>
                <w:bCs/>
                <w:color w:val="7030A0"/>
                <w:sz w:val="24"/>
                <w:szCs w:val="24"/>
              </w:rPr>
              <w:t xml:space="preserve"> </w:t>
            </w:r>
            <w:r w:rsidRPr="00931BE0">
              <w:rPr>
                <w:rFonts w:ascii="Times New Roman" w:eastAsia="Calibri" w:hAnsi="Times New Roman" w:cs="Times New Roman"/>
                <w:b/>
                <w:color w:val="0070C0"/>
                <w:sz w:val="24"/>
                <w:szCs w:val="24"/>
              </w:rPr>
              <w:t>фізичної особи</w:t>
            </w:r>
            <w:r w:rsidRPr="00931BE0">
              <w:rPr>
                <w:rFonts w:ascii="Times New Roman" w:eastAsia="Calibri" w:hAnsi="Times New Roman" w:cs="Times New Roman"/>
                <w:bCs/>
                <w:color w:val="0070C0"/>
                <w:sz w:val="24"/>
                <w:szCs w:val="24"/>
              </w:rPr>
              <w:t xml:space="preserve"> </w:t>
            </w:r>
            <w:r w:rsidRPr="00931BE0">
              <w:rPr>
                <w:rFonts w:ascii="Times New Roman" w:eastAsia="Calibri" w:hAnsi="Times New Roman" w:cs="Times New Roman"/>
                <w:b/>
                <w:bCs/>
                <w:color w:val="7030A0"/>
                <w:sz w:val="24"/>
                <w:szCs w:val="24"/>
              </w:rPr>
              <w:t>з наданням копії витягу з Державного реєстру речових прав на нерухоме майно про реєстрацію права власності.</w:t>
            </w:r>
          </w:p>
          <w:p w:rsidR="00124F2B" w:rsidRPr="00931BE0" w:rsidRDefault="00124F2B" w:rsidP="003C4613">
            <w:pPr>
              <w:jc w:val="both"/>
              <w:rPr>
                <w:rFonts w:ascii="Times New Roman" w:hAnsi="Times New Roman" w:cs="Times New Roman"/>
                <w:b/>
                <w:sz w:val="24"/>
                <w:szCs w:val="24"/>
                <w:u w:val="single"/>
              </w:rPr>
            </w:pPr>
          </w:p>
        </w:tc>
        <w:tc>
          <w:tcPr>
            <w:tcW w:w="3259" w:type="dxa"/>
          </w:tcPr>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C825F8">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t xml:space="preserve">Пропонуємо зміни, які пропонуються НКРЕКП до  внесення розповсюджувати повністю на фізичних осіб, незалежно від призначення об’єкту, що знаходиться в власності (побутовий чи непобутовий). </w:t>
            </w:r>
          </w:p>
          <w:p w:rsidR="00124F2B" w:rsidRPr="00931BE0" w:rsidRDefault="00124F2B" w:rsidP="00C825F8">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tc>
        <w:tc>
          <w:tcPr>
            <w:tcW w:w="3971" w:type="dxa"/>
          </w:tcPr>
          <w:p w:rsidR="00124F2B" w:rsidRDefault="00124F2B"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Pr="00BC2C8B" w:rsidRDefault="00E47F1D" w:rsidP="00387832">
            <w:pPr>
              <w:jc w:val="both"/>
              <w:rPr>
                <w:rFonts w:ascii="Times New Roman" w:hAnsi="Times New Roman" w:cs="Times New Roman"/>
                <w:b/>
                <w:sz w:val="24"/>
                <w:szCs w:val="24"/>
              </w:rPr>
            </w:pPr>
            <w:r w:rsidRPr="00BC2C8B">
              <w:rPr>
                <w:rFonts w:ascii="Times New Roman" w:hAnsi="Times New Roman" w:cs="Times New Roman"/>
                <w:b/>
                <w:sz w:val="24"/>
                <w:szCs w:val="24"/>
              </w:rPr>
              <w:t xml:space="preserve">Попередньо </w:t>
            </w:r>
            <w:r w:rsidR="005F449C" w:rsidRPr="00BC2C8B">
              <w:rPr>
                <w:rFonts w:ascii="Times New Roman" w:hAnsi="Times New Roman" w:cs="Times New Roman"/>
                <w:b/>
                <w:sz w:val="24"/>
                <w:szCs w:val="24"/>
              </w:rPr>
              <w:t>на обговорення</w:t>
            </w: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Pr="00E47F1D" w:rsidRDefault="00E47F1D" w:rsidP="005F449C">
            <w:pPr>
              <w:jc w:val="both"/>
              <w:rPr>
                <w:rFonts w:ascii="Times New Roman" w:hAnsi="Times New Roman" w:cs="Times New Roman"/>
                <w:b/>
                <w:sz w:val="24"/>
                <w:szCs w:val="24"/>
              </w:rPr>
            </w:pPr>
            <w:r w:rsidRPr="00BC2C8B">
              <w:rPr>
                <w:rFonts w:ascii="Times New Roman" w:hAnsi="Times New Roman" w:cs="Times New Roman"/>
                <w:b/>
                <w:sz w:val="24"/>
                <w:szCs w:val="24"/>
              </w:rPr>
              <w:t xml:space="preserve">Попередньо </w:t>
            </w:r>
            <w:r w:rsidR="005F449C" w:rsidRPr="00BC2C8B">
              <w:rPr>
                <w:rFonts w:ascii="Times New Roman" w:hAnsi="Times New Roman" w:cs="Times New Roman"/>
                <w:b/>
                <w:sz w:val="24"/>
                <w:szCs w:val="24"/>
              </w:rPr>
              <w:t>на обговорення</w:t>
            </w:r>
          </w:p>
        </w:tc>
      </w:tr>
      <w:tr w:rsidR="00124F2B" w:rsidRPr="00931BE0" w:rsidTr="0011547F">
        <w:tc>
          <w:tcPr>
            <w:tcW w:w="4248" w:type="dxa"/>
            <w:vMerge/>
          </w:tcPr>
          <w:p w:rsidR="00124F2B" w:rsidRPr="00931BE0" w:rsidRDefault="00124F2B" w:rsidP="0011547F">
            <w:pPr>
              <w:pStyle w:val="rvps2"/>
              <w:shd w:val="clear" w:color="auto" w:fill="FFFFFF"/>
              <w:spacing w:after="150"/>
              <w:jc w:val="both"/>
              <w:rPr>
                <w:color w:val="333333"/>
              </w:rPr>
            </w:pPr>
          </w:p>
        </w:tc>
        <w:tc>
          <w:tcPr>
            <w:tcW w:w="3968" w:type="dxa"/>
          </w:tcPr>
          <w:p w:rsidR="00124F2B" w:rsidRPr="00931BE0" w:rsidRDefault="00124F2B" w:rsidP="00E76AB4">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ТОВ «ЕНЕРА СУМИ»</w:t>
            </w:r>
          </w:p>
          <w:p w:rsidR="00124F2B" w:rsidRPr="00931BE0" w:rsidRDefault="00124F2B" w:rsidP="00C825F8">
            <w:pPr>
              <w:jc w:val="both"/>
              <w:rPr>
                <w:rFonts w:ascii="Times New Roman" w:hAnsi="Times New Roman" w:cs="Times New Roman"/>
                <w:b/>
                <w:sz w:val="24"/>
                <w:szCs w:val="24"/>
                <w:u w:val="single"/>
              </w:rPr>
            </w:pPr>
          </w:p>
          <w:p w:rsidR="00124F2B" w:rsidRPr="00931BE0" w:rsidRDefault="00124F2B" w:rsidP="00E76AB4">
            <w:pPr>
              <w:shd w:val="clear" w:color="auto" w:fill="FFFFFF"/>
              <w:spacing w:before="100" w:beforeAutospacing="1" w:after="150" w:afterAutospacing="1"/>
              <w:jc w:val="both"/>
              <w:rPr>
                <w:rFonts w:ascii="Times New Roman" w:eastAsia="Times New Roman" w:hAnsi="Times New Roman" w:cs="Times New Roman"/>
                <w:color w:val="333333"/>
                <w:sz w:val="24"/>
                <w:szCs w:val="24"/>
                <w:lang w:eastAsia="uk-UA"/>
              </w:rPr>
            </w:pPr>
            <w:r w:rsidRPr="00931BE0">
              <w:rPr>
                <w:rFonts w:ascii="Times New Roman" w:eastAsia="Times New Roman" w:hAnsi="Times New Roman" w:cs="Times New Roman"/>
                <w:color w:val="333333"/>
                <w:sz w:val="24"/>
                <w:szCs w:val="24"/>
                <w:lang w:eastAsia="uk-UA"/>
              </w:rPr>
              <w:t>3.3.5. Разом із заявою-приєднанням новий споживач постачальника універсальних послуг додатково надає такі документи:</w:t>
            </w:r>
          </w:p>
          <w:p w:rsidR="00124F2B" w:rsidRPr="003C4613" w:rsidRDefault="00124F2B" w:rsidP="003C4613">
            <w:pPr>
              <w:spacing w:after="160" w:line="259" w:lineRule="auto"/>
              <w:ind w:firstLine="318"/>
              <w:jc w:val="both"/>
              <w:rPr>
                <w:rFonts w:ascii="Times New Roman" w:eastAsia="Calibri" w:hAnsi="Times New Roman" w:cs="Times New Roman"/>
                <w:b/>
                <w:color w:val="7030A0"/>
                <w:sz w:val="24"/>
                <w:szCs w:val="24"/>
              </w:rPr>
            </w:pPr>
            <w:r w:rsidRPr="00931BE0">
              <w:rPr>
                <w:rFonts w:ascii="Times New Roman" w:eastAsia="Calibri" w:hAnsi="Times New Roman" w:cs="Times New Roman"/>
                <w:b/>
                <w:color w:val="7030A0"/>
                <w:sz w:val="24"/>
                <w:szCs w:val="24"/>
              </w:rPr>
              <w:t xml:space="preserve">4) для спадкоємців: копію довідки від нотаріуса, що підтверджує подання ним заяви про прийняття спадщини, </w:t>
            </w:r>
            <w:r w:rsidRPr="00931BE0">
              <w:rPr>
                <w:rFonts w:ascii="Times New Roman" w:eastAsia="Calibri" w:hAnsi="Times New Roman" w:cs="Times New Roman"/>
                <w:b/>
                <w:strike/>
                <w:color w:val="0070C0"/>
                <w:sz w:val="24"/>
                <w:szCs w:val="24"/>
              </w:rPr>
              <w:t>а також</w:t>
            </w:r>
            <w:r w:rsidRPr="00931BE0">
              <w:rPr>
                <w:rFonts w:ascii="Times New Roman" w:eastAsia="Calibri" w:hAnsi="Times New Roman" w:cs="Times New Roman"/>
                <w:b/>
                <w:color w:val="0070C0"/>
                <w:sz w:val="24"/>
                <w:szCs w:val="24"/>
              </w:rPr>
              <w:t xml:space="preserve"> </w:t>
            </w:r>
            <w:r w:rsidRPr="00931BE0">
              <w:rPr>
                <w:rFonts w:ascii="Times New Roman" w:eastAsia="Calibri" w:hAnsi="Times New Roman" w:cs="Times New Roman"/>
                <w:b/>
                <w:color w:val="7030A0"/>
                <w:sz w:val="24"/>
                <w:szCs w:val="24"/>
              </w:rPr>
              <w:t xml:space="preserve">у разі якщо спадкоємець проживає за </w:t>
            </w:r>
            <w:proofErr w:type="spellStart"/>
            <w:r w:rsidRPr="00931BE0">
              <w:rPr>
                <w:rFonts w:ascii="Times New Roman" w:eastAsia="Calibri" w:hAnsi="Times New Roman" w:cs="Times New Roman"/>
                <w:b/>
                <w:color w:val="7030A0"/>
                <w:sz w:val="24"/>
                <w:szCs w:val="24"/>
              </w:rPr>
              <w:t>адресою</w:t>
            </w:r>
            <w:proofErr w:type="spellEnd"/>
            <w:r w:rsidRPr="00931BE0">
              <w:rPr>
                <w:rFonts w:ascii="Times New Roman" w:eastAsia="Calibri" w:hAnsi="Times New Roman" w:cs="Times New Roman"/>
                <w:b/>
                <w:color w:val="7030A0"/>
                <w:sz w:val="24"/>
                <w:szCs w:val="24"/>
              </w:rPr>
              <w:t xml:space="preserve"> місцезнаходження об’єкта побутового споживача </w:t>
            </w:r>
            <w:r w:rsidRPr="00931BE0">
              <w:rPr>
                <w:rFonts w:ascii="Times New Roman" w:eastAsia="Calibri" w:hAnsi="Times New Roman" w:cs="Times New Roman"/>
                <w:b/>
                <w:color w:val="0070C0"/>
                <w:sz w:val="24"/>
                <w:szCs w:val="24"/>
              </w:rPr>
              <w:t xml:space="preserve">та надав </w:t>
            </w:r>
            <w:r w:rsidRPr="00931BE0">
              <w:rPr>
                <w:rFonts w:ascii="Times New Roman" w:eastAsia="Calibri" w:hAnsi="Times New Roman" w:cs="Times New Roman"/>
                <w:b/>
                <w:color w:val="7030A0"/>
                <w:sz w:val="24"/>
                <w:szCs w:val="24"/>
              </w:rPr>
              <w:t xml:space="preserve">документальне </w:t>
            </w:r>
            <w:r w:rsidRPr="00931BE0">
              <w:rPr>
                <w:rFonts w:ascii="Times New Roman" w:eastAsia="Calibri" w:hAnsi="Times New Roman" w:cs="Times New Roman"/>
                <w:b/>
                <w:color w:val="7030A0"/>
                <w:sz w:val="24"/>
                <w:szCs w:val="24"/>
              </w:rPr>
              <w:lastRenderedPageBreak/>
              <w:t xml:space="preserve">підтвердження місця реєстрації побутового споживача або довідку органів місцевого самоврядування про місце фактичного проживання за </w:t>
            </w:r>
            <w:proofErr w:type="spellStart"/>
            <w:r w:rsidRPr="00931BE0">
              <w:rPr>
                <w:rFonts w:ascii="Times New Roman" w:eastAsia="Calibri" w:hAnsi="Times New Roman" w:cs="Times New Roman"/>
                <w:b/>
                <w:color w:val="7030A0"/>
                <w:sz w:val="24"/>
                <w:szCs w:val="24"/>
              </w:rPr>
              <w:t>адресою</w:t>
            </w:r>
            <w:proofErr w:type="spellEnd"/>
            <w:r w:rsidRPr="00931BE0">
              <w:rPr>
                <w:rFonts w:ascii="Times New Roman" w:eastAsia="Calibri" w:hAnsi="Times New Roman" w:cs="Times New Roman"/>
                <w:b/>
                <w:color w:val="7030A0"/>
                <w:sz w:val="24"/>
                <w:szCs w:val="24"/>
              </w:rPr>
              <w:t xml:space="preserve"> місцезнаходження об’єкта побутового споживача;</w:t>
            </w:r>
          </w:p>
          <w:p w:rsidR="00124F2B" w:rsidRPr="00931BE0" w:rsidRDefault="00124F2B" w:rsidP="00C825F8">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C825F8">
            <w:pPr>
              <w:jc w:val="both"/>
              <w:rPr>
                <w:rFonts w:ascii="Times New Roman" w:hAnsi="Times New Roman" w:cs="Times New Roman"/>
                <w:b/>
                <w:sz w:val="24"/>
                <w:szCs w:val="24"/>
                <w:u w:val="single"/>
              </w:rPr>
            </w:pPr>
          </w:p>
          <w:p w:rsidR="00124F2B" w:rsidRPr="003C4613" w:rsidRDefault="00124F2B" w:rsidP="003C4613">
            <w:pPr>
              <w:spacing w:after="160" w:line="259" w:lineRule="auto"/>
              <w:ind w:firstLine="413"/>
              <w:jc w:val="both"/>
              <w:rPr>
                <w:rFonts w:ascii="Times New Roman" w:eastAsia="Calibri" w:hAnsi="Times New Roman" w:cs="Times New Roman"/>
                <w:b/>
                <w:color w:val="7030A0"/>
                <w:sz w:val="24"/>
                <w:szCs w:val="24"/>
              </w:rPr>
            </w:pPr>
            <w:r w:rsidRPr="00931BE0">
              <w:rPr>
                <w:rFonts w:ascii="Times New Roman" w:eastAsia="Calibri" w:hAnsi="Times New Roman" w:cs="Times New Roman"/>
                <w:b/>
                <w:color w:val="7030A0"/>
                <w:sz w:val="24"/>
                <w:szCs w:val="24"/>
              </w:rPr>
              <w:t xml:space="preserve">У разі смерті споживача, спадкоємець, який у встановленому законом порядку скористався правом на подання заяви про прийняття спадщини, до складу якої входить  об’єкт побутового споживача, до моменту набуття права власності на нього, що підтверджується копією витягу з Державного реєстру речових прав на нерухоме майно про реєстрацію права власності, має право укласти договір </w:t>
            </w:r>
            <w:r w:rsidRPr="00931BE0">
              <w:rPr>
                <w:rFonts w:ascii="Times New Roman" w:eastAsia="Calibri" w:hAnsi="Times New Roman" w:cs="Times New Roman"/>
                <w:b/>
                <w:strike/>
                <w:color w:val="0070C0"/>
                <w:sz w:val="24"/>
                <w:szCs w:val="24"/>
              </w:rPr>
              <w:t>споживача про надання послуг з розподілу/передачі електричної енергії</w:t>
            </w:r>
            <w:r w:rsidRPr="00931BE0">
              <w:rPr>
                <w:rFonts w:ascii="Times New Roman" w:eastAsia="Calibri" w:hAnsi="Times New Roman" w:cs="Times New Roman"/>
                <w:b/>
                <w:color w:val="0070C0"/>
                <w:sz w:val="24"/>
                <w:szCs w:val="24"/>
              </w:rPr>
              <w:t xml:space="preserve"> про постачання електричної енергії постачальником універсальних послуг </w:t>
            </w:r>
            <w:r w:rsidRPr="00931BE0">
              <w:rPr>
                <w:rFonts w:ascii="Times New Roman" w:eastAsia="Calibri" w:hAnsi="Times New Roman" w:cs="Times New Roman"/>
                <w:b/>
                <w:color w:val="7030A0"/>
                <w:sz w:val="24"/>
                <w:szCs w:val="24"/>
              </w:rPr>
              <w:t>за умови надання відповідних докуме</w:t>
            </w:r>
            <w:r w:rsidR="003C4613">
              <w:rPr>
                <w:rFonts w:ascii="Times New Roman" w:eastAsia="Calibri" w:hAnsi="Times New Roman" w:cs="Times New Roman"/>
                <w:b/>
                <w:color w:val="7030A0"/>
                <w:sz w:val="24"/>
                <w:szCs w:val="24"/>
              </w:rPr>
              <w:t>нтів, передбачених цим пунктом.</w:t>
            </w:r>
          </w:p>
          <w:p w:rsidR="00124F2B" w:rsidRPr="00931BE0" w:rsidRDefault="00124F2B" w:rsidP="00E76AB4">
            <w:pPr>
              <w:jc w:val="both"/>
              <w:rPr>
                <w:rFonts w:ascii="Times New Roman" w:hAnsi="Times New Roman" w:cs="Times New Roman"/>
                <w:b/>
                <w:color w:val="7030A0"/>
                <w:sz w:val="24"/>
                <w:szCs w:val="24"/>
                <w:u w:val="single"/>
              </w:rPr>
            </w:pPr>
            <w:r w:rsidRPr="00931BE0">
              <w:rPr>
                <w:rFonts w:ascii="Times New Roman" w:eastAsia="Calibri" w:hAnsi="Times New Roman" w:cs="Times New Roman"/>
                <w:b/>
                <w:color w:val="7030A0"/>
                <w:sz w:val="24"/>
                <w:szCs w:val="24"/>
              </w:rPr>
              <w:t xml:space="preserve">Вказаний договір укладається на умовах діючого договору </w:t>
            </w:r>
            <w:r w:rsidRPr="00931BE0">
              <w:rPr>
                <w:rFonts w:ascii="Times New Roman" w:eastAsia="Calibri" w:hAnsi="Times New Roman" w:cs="Times New Roman"/>
                <w:b/>
                <w:color w:val="7030A0"/>
                <w:sz w:val="24"/>
                <w:szCs w:val="24"/>
              </w:rPr>
              <w:lastRenderedPageBreak/>
              <w:t xml:space="preserve">споживача і діє до моменту звернення спадкоємця, </w:t>
            </w:r>
            <w:r w:rsidRPr="00931BE0">
              <w:rPr>
                <w:rFonts w:ascii="Times New Roman" w:eastAsia="Calibri" w:hAnsi="Times New Roman" w:cs="Times New Roman"/>
                <w:b/>
                <w:color w:val="0070C0"/>
                <w:sz w:val="24"/>
                <w:szCs w:val="24"/>
              </w:rPr>
              <w:t xml:space="preserve">(а в частині виконання фінансових </w:t>
            </w:r>
            <w:r w:rsidR="00FC339F" w:rsidRPr="00931BE0">
              <w:rPr>
                <w:rFonts w:ascii="Times New Roman" w:eastAsia="Calibri" w:hAnsi="Times New Roman" w:cs="Times New Roman"/>
                <w:b/>
                <w:color w:val="0070C0"/>
                <w:sz w:val="24"/>
                <w:szCs w:val="24"/>
              </w:rPr>
              <w:t>зобов’язань</w:t>
            </w:r>
            <w:r w:rsidRPr="00931BE0">
              <w:rPr>
                <w:rFonts w:ascii="Times New Roman" w:eastAsia="Calibri" w:hAnsi="Times New Roman" w:cs="Times New Roman"/>
                <w:b/>
                <w:color w:val="0070C0"/>
                <w:sz w:val="24"/>
                <w:szCs w:val="24"/>
              </w:rPr>
              <w:t xml:space="preserve"> діє до дати здійснення повного взаєморозрахунку), </w:t>
            </w:r>
            <w:r w:rsidRPr="00931BE0">
              <w:rPr>
                <w:rFonts w:ascii="Times New Roman" w:eastAsia="Calibri" w:hAnsi="Times New Roman" w:cs="Times New Roman"/>
                <w:b/>
                <w:color w:val="7030A0"/>
                <w:sz w:val="24"/>
                <w:szCs w:val="24"/>
              </w:rPr>
              <w:t>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p>
          <w:p w:rsidR="00124F2B" w:rsidRPr="00931BE0" w:rsidRDefault="00124F2B" w:rsidP="00C825F8">
            <w:pPr>
              <w:jc w:val="both"/>
              <w:rPr>
                <w:rFonts w:ascii="Times New Roman" w:hAnsi="Times New Roman" w:cs="Times New Roman"/>
                <w:b/>
                <w:sz w:val="24"/>
                <w:szCs w:val="24"/>
                <w:u w:val="single"/>
              </w:rPr>
            </w:pPr>
          </w:p>
          <w:p w:rsidR="00124F2B" w:rsidRPr="00931BE0" w:rsidRDefault="00124F2B" w:rsidP="00E76AB4">
            <w:pPr>
              <w:jc w:val="both"/>
              <w:rPr>
                <w:rFonts w:ascii="Times New Roman" w:hAnsi="Times New Roman" w:cs="Times New Roman"/>
                <w:b/>
                <w:sz w:val="24"/>
                <w:szCs w:val="24"/>
                <w:u w:val="single"/>
              </w:rPr>
            </w:pPr>
          </w:p>
        </w:tc>
        <w:tc>
          <w:tcPr>
            <w:tcW w:w="3259" w:type="dxa"/>
          </w:tcPr>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E76AB4">
            <w:pPr>
              <w:spacing w:after="160" w:line="259" w:lineRule="auto"/>
              <w:jc w:val="both"/>
              <w:rPr>
                <w:rFonts w:ascii="Times New Roman" w:eastAsia="Calibri" w:hAnsi="Times New Roman" w:cs="Times New Roman"/>
                <w:sz w:val="24"/>
                <w:szCs w:val="24"/>
              </w:rPr>
            </w:pPr>
            <w:r w:rsidRPr="00931BE0">
              <w:rPr>
                <w:rFonts w:ascii="Times New Roman" w:eastAsia="Calibri" w:hAnsi="Times New Roman" w:cs="Times New Roman"/>
                <w:sz w:val="24"/>
                <w:szCs w:val="24"/>
              </w:rPr>
              <w:t>Уточнення, що договір буде укладатись зі спадкоємцем, який зареєстрований за місцезнаходженням об'єкта.</w:t>
            </w: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E76AB4">
            <w:pPr>
              <w:spacing w:after="160" w:line="259" w:lineRule="auto"/>
              <w:jc w:val="both"/>
              <w:rPr>
                <w:rFonts w:ascii="Times New Roman" w:eastAsia="Calibri" w:hAnsi="Times New Roman" w:cs="Times New Roman"/>
                <w:sz w:val="24"/>
                <w:szCs w:val="24"/>
              </w:rPr>
            </w:pPr>
            <w:r w:rsidRPr="00931BE0">
              <w:rPr>
                <w:rFonts w:ascii="Times New Roman" w:eastAsia="Calibri" w:hAnsi="Times New Roman" w:cs="Times New Roman"/>
                <w:sz w:val="24"/>
                <w:szCs w:val="24"/>
              </w:rPr>
              <w:t>Уточнення. Даний пункт стосується ПУП</w:t>
            </w: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p>
          <w:p w:rsidR="00124F2B" w:rsidRPr="00931BE0" w:rsidRDefault="00124F2B" w:rsidP="00D233A2">
            <w:pPr>
              <w:jc w:val="both"/>
              <w:rPr>
                <w:rFonts w:ascii="Times New Roman" w:hAnsi="Times New Roman" w:cs="Times New Roman"/>
                <w:color w:val="000000"/>
                <w:sz w:val="24"/>
                <w:szCs w:val="24"/>
                <w:shd w:val="clear" w:color="auto" w:fill="FFFFFF"/>
              </w:rPr>
            </w:pPr>
            <w:r w:rsidRPr="00931BE0">
              <w:rPr>
                <w:rFonts w:ascii="Times New Roman" w:eastAsia="Calibri" w:hAnsi="Times New Roman" w:cs="Times New Roman"/>
                <w:sz w:val="24"/>
                <w:szCs w:val="24"/>
              </w:rPr>
              <w:t>Уточнення</w:t>
            </w:r>
          </w:p>
        </w:tc>
        <w:tc>
          <w:tcPr>
            <w:tcW w:w="3971" w:type="dxa"/>
          </w:tcPr>
          <w:p w:rsidR="00124F2B" w:rsidRDefault="00124F2B"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Pr="00E47F1D" w:rsidRDefault="00E47F1D" w:rsidP="00387832">
            <w:pPr>
              <w:jc w:val="both"/>
              <w:rPr>
                <w:rFonts w:ascii="Times New Roman" w:hAnsi="Times New Roman" w:cs="Times New Roman"/>
                <w:b/>
                <w:color w:val="FF0000"/>
                <w:sz w:val="24"/>
                <w:szCs w:val="24"/>
              </w:rPr>
            </w:pPr>
          </w:p>
          <w:p w:rsidR="00E47F1D" w:rsidRPr="00BC2C8B" w:rsidRDefault="00E47F1D" w:rsidP="00387832">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врахувати</w:t>
            </w: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Pr="00BC2C8B" w:rsidRDefault="00E47F1D" w:rsidP="00387832">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врахувати</w:t>
            </w:r>
          </w:p>
          <w:p w:rsidR="00E47F1D" w:rsidRPr="00BC2C8B" w:rsidRDefault="00E47F1D" w:rsidP="00387832">
            <w:pPr>
              <w:jc w:val="both"/>
              <w:rPr>
                <w:rFonts w:ascii="Times New Roman" w:hAnsi="Times New Roman" w:cs="Times New Roman"/>
                <w:b/>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Default="00E47F1D" w:rsidP="00387832">
            <w:pPr>
              <w:jc w:val="both"/>
              <w:rPr>
                <w:rFonts w:ascii="Times New Roman" w:hAnsi="Times New Roman" w:cs="Times New Roman"/>
                <w:b/>
                <w:color w:val="FF0000"/>
                <w:sz w:val="24"/>
                <w:szCs w:val="24"/>
              </w:rPr>
            </w:pPr>
          </w:p>
          <w:p w:rsidR="00E47F1D" w:rsidRPr="00BC2C8B" w:rsidRDefault="00E47F1D" w:rsidP="00387832">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E47F1D" w:rsidRPr="00BC2C8B" w:rsidRDefault="00BC2C8B" w:rsidP="00387832">
            <w:pPr>
              <w:jc w:val="both"/>
              <w:rPr>
                <w:rFonts w:ascii="Times New Roman" w:hAnsi="Times New Roman" w:cs="Times New Roman"/>
                <w:sz w:val="24"/>
                <w:szCs w:val="24"/>
              </w:rPr>
            </w:pPr>
            <w:r w:rsidRPr="00BC2C8B">
              <w:rPr>
                <w:rFonts w:ascii="Times New Roman" w:hAnsi="Times New Roman" w:cs="Times New Roman"/>
                <w:sz w:val="24"/>
                <w:szCs w:val="24"/>
              </w:rPr>
              <w:t xml:space="preserve">Запропонована </w:t>
            </w:r>
            <w:r w:rsidR="00FC339F">
              <w:rPr>
                <w:rFonts w:ascii="Times New Roman" w:hAnsi="Times New Roman" w:cs="Times New Roman"/>
                <w:sz w:val="24"/>
                <w:szCs w:val="24"/>
              </w:rPr>
              <w:t>редакція</w:t>
            </w:r>
            <w:r w:rsidRPr="00BC2C8B">
              <w:rPr>
                <w:rFonts w:ascii="Times New Roman" w:hAnsi="Times New Roman" w:cs="Times New Roman"/>
                <w:sz w:val="24"/>
                <w:szCs w:val="24"/>
              </w:rPr>
              <w:t xml:space="preserve"> потребує обговорення</w:t>
            </w:r>
          </w:p>
          <w:p w:rsidR="00E47F1D" w:rsidRPr="00931BE0" w:rsidRDefault="00E47F1D" w:rsidP="00387832">
            <w:pPr>
              <w:jc w:val="both"/>
              <w:rPr>
                <w:rFonts w:ascii="Times New Roman" w:hAnsi="Times New Roman" w:cs="Times New Roman"/>
                <w:sz w:val="24"/>
                <w:szCs w:val="24"/>
              </w:rPr>
            </w:pPr>
          </w:p>
        </w:tc>
      </w:tr>
      <w:tr w:rsidR="00124F2B" w:rsidRPr="00931BE0" w:rsidTr="0011547F">
        <w:tc>
          <w:tcPr>
            <w:tcW w:w="4248" w:type="dxa"/>
            <w:vMerge w:val="restart"/>
          </w:tcPr>
          <w:p w:rsidR="00124F2B" w:rsidRPr="00931BE0" w:rsidRDefault="00124F2B" w:rsidP="0011547F">
            <w:pPr>
              <w:pStyle w:val="rvps2"/>
              <w:shd w:val="clear" w:color="auto" w:fill="FFFFFF"/>
              <w:spacing w:after="150"/>
              <w:jc w:val="both"/>
              <w:rPr>
                <w:color w:val="333333"/>
              </w:rPr>
            </w:pPr>
          </w:p>
        </w:tc>
        <w:tc>
          <w:tcPr>
            <w:tcW w:w="3968" w:type="dxa"/>
          </w:tcPr>
          <w:p w:rsidR="00124F2B" w:rsidRPr="00931BE0" w:rsidRDefault="00124F2B" w:rsidP="009A60F6">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АТ «</w:t>
            </w:r>
            <w:proofErr w:type="spellStart"/>
            <w:r w:rsidRPr="00931BE0">
              <w:rPr>
                <w:rFonts w:ascii="Times New Roman" w:hAnsi="Times New Roman" w:cs="Times New Roman"/>
                <w:b/>
                <w:sz w:val="24"/>
                <w:szCs w:val="24"/>
                <w:u w:val="single"/>
              </w:rPr>
              <w:t>Житомиробленерго</w:t>
            </w:r>
            <w:proofErr w:type="spellEnd"/>
            <w:r w:rsidRPr="00931BE0">
              <w:rPr>
                <w:rFonts w:ascii="Times New Roman" w:hAnsi="Times New Roman" w:cs="Times New Roman"/>
                <w:b/>
                <w:sz w:val="24"/>
                <w:szCs w:val="24"/>
                <w:u w:val="single"/>
              </w:rPr>
              <w:t>»</w:t>
            </w:r>
          </w:p>
          <w:p w:rsidR="00124F2B" w:rsidRPr="00931BE0" w:rsidRDefault="00124F2B" w:rsidP="00E76AB4">
            <w:pPr>
              <w:jc w:val="both"/>
              <w:rPr>
                <w:rFonts w:ascii="Times New Roman" w:hAnsi="Times New Roman" w:cs="Times New Roman"/>
                <w:b/>
                <w:sz w:val="24"/>
                <w:szCs w:val="24"/>
                <w:u w:val="single"/>
              </w:rPr>
            </w:pPr>
          </w:p>
          <w:p w:rsidR="00124F2B" w:rsidRPr="00931BE0" w:rsidRDefault="00124F2B" w:rsidP="009A60F6">
            <w:pPr>
              <w:shd w:val="clear" w:color="auto" w:fill="FFFFFF"/>
              <w:spacing w:before="100" w:beforeAutospacing="1" w:after="150" w:afterAutospacing="1"/>
              <w:jc w:val="both"/>
              <w:rPr>
                <w:rFonts w:ascii="Times New Roman" w:eastAsia="Times New Roman" w:hAnsi="Times New Roman" w:cs="Times New Roman"/>
                <w:color w:val="333333"/>
                <w:sz w:val="24"/>
                <w:szCs w:val="24"/>
                <w:lang w:eastAsia="uk-UA"/>
              </w:rPr>
            </w:pPr>
            <w:r w:rsidRPr="00931BE0">
              <w:rPr>
                <w:rFonts w:ascii="Times New Roman" w:eastAsia="Times New Roman" w:hAnsi="Times New Roman" w:cs="Times New Roman"/>
                <w:color w:val="333333"/>
                <w:sz w:val="24"/>
                <w:szCs w:val="24"/>
                <w:lang w:eastAsia="uk-UA"/>
              </w:rPr>
              <w:t>3.3.5. Разом із заявою-приєднанням новий споживач постачальника універсальних послуг додатково надає такі документи:</w:t>
            </w:r>
          </w:p>
          <w:p w:rsidR="00124F2B" w:rsidRPr="00931BE0" w:rsidRDefault="00124F2B" w:rsidP="00E76AB4">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E76AB4">
            <w:pPr>
              <w:jc w:val="both"/>
              <w:rPr>
                <w:rFonts w:ascii="Times New Roman" w:hAnsi="Times New Roman" w:cs="Times New Roman"/>
                <w:b/>
                <w:sz w:val="24"/>
                <w:szCs w:val="24"/>
                <w:u w:val="single"/>
              </w:rPr>
            </w:pPr>
          </w:p>
          <w:p w:rsidR="00124F2B" w:rsidRPr="00931BE0" w:rsidRDefault="00124F2B" w:rsidP="009A60F6">
            <w:pPr>
              <w:jc w:val="both"/>
              <w:rPr>
                <w:rFonts w:ascii="Times New Roman" w:eastAsia="Times New Roman" w:hAnsi="Times New Roman" w:cs="Times New Roman"/>
                <w:b/>
                <w:bCs/>
                <w:color w:val="0070C0"/>
                <w:sz w:val="24"/>
                <w:szCs w:val="24"/>
              </w:rPr>
            </w:pPr>
            <w:r w:rsidRPr="00931BE0">
              <w:rPr>
                <w:rFonts w:ascii="Times New Roman" w:eastAsia="Times New Roman" w:hAnsi="Times New Roman" w:cs="Times New Roman"/>
                <w:b/>
                <w:color w:val="7030A0"/>
                <w:sz w:val="24"/>
                <w:szCs w:val="24"/>
              </w:rPr>
              <w:t xml:space="preserve">У разі смерті споживача, спадкоємець, який у встановленому законом порядку скористався правом на подання заяви про прийняття спадщини, до складу якої входить об’єкт побутового споживача, до моменту набуття права власності на нього, що підтверджується копією витягу з Державного реєстру речових прав на нерухоме майно про реєстрацію права власності, має право укласти </w:t>
            </w:r>
            <w:r w:rsidRPr="00931BE0">
              <w:rPr>
                <w:rFonts w:ascii="Times New Roman" w:eastAsia="Times New Roman" w:hAnsi="Times New Roman" w:cs="Times New Roman"/>
                <w:b/>
                <w:color w:val="7030A0"/>
                <w:sz w:val="24"/>
                <w:szCs w:val="24"/>
              </w:rPr>
              <w:lastRenderedPageBreak/>
              <w:t>договір споживача про надання послуг з розподілу  / передачі  електричної енергії за умови надання відповідних документів, передбачених цим пунктом,</w:t>
            </w:r>
            <w:r w:rsidRPr="00931BE0">
              <w:rPr>
                <w:rFonts w:ascii="Times New Roman" w:eastAsia="Times New Roman" w:hAnsi="Times New Roman" w:cs="Times New Roman"/>
                <w:sz w:val="24"/>
                <w:szCs w:val="24"/>
              </w:rPr>
              <w:t xml:space="preserve"> </w:t>
            </w:r>
            <w:r w:rsidRPr="00931BE0">
              <w:rPr>
                <w:rFonts w:ascii="Times New Roman" w:eastAsia="Times New Roman" w:hAnsi="Times New Roman" w:cs="Times New Roman"/>
                <w:b/>
                <w:bCs/>
                <w:color w:val="0070C0"/>
                <w:sz w:val="24"/>
                <w:szCs w:val="24"/>
              </w:rPr>
              <w:t>та надання документального підтвердження (згоди) від інших спадкоємців одного і того ж об’єкту (у випадку наявності декількох спадкоємців на об’єкт).</w:t>
            </w:r>
          </w:p>
          <w:p w:rsidR="00124F2B" w:rsidRPr="00931BE0" w:rsidRDefault="00124F2B" w:rsidP="009A60F6">
            <w:pPr>
              <w:jc w:val="both"/>
              <w:rPr>
                <w:rFonts w:ascii="Times New Roman" w:eastAsia="Times New Roman" w:hAnsi="Times New Roman" w:cs="Times New Roman"/>
                <w:sz w:val="24"/>
                <w:szCs w:val="24"/>
              </w:rPr>
            </w:pPr>
            <w:r w:rsidRPr="00931BE0">
              <w:rPr>
                <w:rFonts w:ascii="Times New Roman" w:eastAsia="Times New Roman" w:hAnsi="Times New Roman" w:cs="Times New Roman"/>
                <w:b/>
                <w:bCs/>
                <w:color w:val="0070C0"/>
                <w:sz w:val="24"/>
                <w:szCs w:val="24"/>
              </w:rPr>
              <w:t xml:space="preserve"> </w:t>
            </w:r>
            <w:r w:rsidRPr="00931BE0">
              <w:rPr>
                <w:rFonts w:ascii="Times New Roman" w:eastAsia="Times New Roman" w:hAnsi="Times New Roman" w:cs="Times New Roman"/>
                <w:b/>
                <w:bCs/>
                <w:sz w:val="24"/>
                <w:szCs w:val="24"/>
              </w:rPr>
              <w:t xml:space="preserve"> </w:t>
            </w:r>
          </w:p>
          <w:p w:rsidR="00124F2B" w:rsidRPr="00931BE0" w:rsidRDefault="00124F2B" w:rsidP="009A60F6">
            <w:pPr>
              <w:jc w:val="both"/>
              <w:rPr>
                <w:rFonts w:ascii="Times New Roman" w:eastAsia="Times New Roman" w:hAnsi="Times New Roman" w:cs="Times New Roman"/>
                <w:sz w:val="24"/>
                <w:szCs w:val="24"/>
              </w:rPr>
            </w:pPr>
            <w:r w:rsidRPr="00931BE0">
              <w:rPr>
                <w:rFonts w:ascii="Times New Roman" w:eastAsia="Times New Roman" w:hAnsi="Times New Roman" w:cs="Times New Roman"/>
                <w:b/>
                <w:color w:val="7030A0"/>
                <w:sz w:val="24"/>
                <w:szCs w:val="24"/>
              </w:rPr>
              <w:t>Вказаний договір укладається на умовах діючого договору споживача і діє до моменту звернення спадкоємця, 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r w:rsidRPr="00931BE0">
              <w:rPr>
                <w:rFonts w:ascii="Times New Roman" w:eastAsia="Times New Roman" w:hAnsi="Times New Roman" w:cs="Times New Roman"/>
                <w:sz w:val="24"/>
                <w:szCs w:val="24"/>
              </w:rPr>
              <w:t>.</w:t>
            </w:r>
          </w:p>
          <w:p w:rsidR="00124F2B" w:rsidRPr="00931BE0" w:rsidRDefault="00124F2B" w:rsidP="00E76AB4">
            <w:pPr>
              <w:jc w:val="both"/>
              <w:rPr>
                <w:rFonts w:ascii="Times New Roman" w:hAnsi="Times New Roman" w:cs="Times New Roman"/>
                <w:b/>
                <w:sz w:val="24"/>
                <w:szCs w:val="24"/>
                <w:u w:val="single"/>
              </w:rPr>
            </w:pPr>
          </w:p>
          <w:p w:rsidR="00124F2B" w:rsidRPr="00931BE0" w:rsidRDefault="00124F2B" w:rsidP="003C4613">
            <w:pPr>
              <w:jc w:val="both"/>
              <w:rPr>
                <w:rFonts w:ascii="Times New Roman" w:hAnsi="Times New Roman" w:cs="Times New Roman"/>
                <w:b/>
                <w:sz w:val="24"/>
                <w:szCs w:val="24"/>
                <w:u w:val="single"/>
              </w:rPr>
            </w:pPr>
          </w:p>
        </w:tc>
        <w:tc>
          <w:tcPr>
            <w:tcW w:w="3259" w:type="dxa"/>
          </w:tcPr>
          <w:p w:rsidR="00124F2B" w:rsidRPr="00931BE0" w:rsidRDefault="00124F2B" w:rsidP="004B3442">
            <w:pPr>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lastRenderedPageBreak/>
              <w:t xml:space="preserve">З практики укладення договору на розподіл  у випадку наявності декількох спадкоємців на це майно слідує виникнення спірних питань між спадкоємцями з ким із них має бути укладений договір на розподіл. </w:t>
            </w:r>
          </w:p>
          <w:p w:rsidR="00124F2B" w:rsidRPr="00931BE0" w:rsidRDefault="00124F2B" w:rsidP="004B3442">
            <w:pPr>
              <w:jc w:val="both"/>
              <w:rPr>
                <w:rFonts w:ascii="Times New Roman" w:hAnsi="Times New Roman" w:cs="Times New Roman"/>
                <w:color w:val="000000"/>
                <w:sz w:val="24"/>
                <w:szCs w:val="24"/>
                <w:shd w:val="clear" w:color="auto" w:fill="FFFFFF"/>
              </w:rPr>
            </w:pPr>
            <w:r w:rsidRPr="00931BE0">
              <w:rPr>
                <w:rFonts w:ascii="Times New Roman" w:eastAsia="Times New Roman" w:hAnsi="Times New Roman" w:cs="Times New Roman"/>
                <w:sz w:val="24"/>
                <w:szCs w:val="24"/>
              </w:rPr>
              <w:t>Вимога ПРРЕЕ щодо надання письмової згоди співвласників щодо укладення договору на розподіл на одного з них  дозволить уникнути спірних питань.</w:t>
            </w:r>
          </w:p>
        </w:tc>
        <w:tc>
          <w:tcPr>
            <w:tcW w:w="3971" w:type="dxa"/>
          </w:tcPr>
          <w:p w:rsidR="00124F2B" w:rsidRDefault="00124F2B"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Default="00E47F1D" w:rsidP="00387832">
            <w:pPr>
              <w:jc w:val="both"/>
              <w:rPr>
                <w:rFonts w:ascii="Times New Roman" w:hAnsi="Times New Roman" w:cs="Times New Roman"/>
                <w:sz w:val="24"/>
                <w:szCs w:val="24"/>
              </w:rPr>
            </w:pPr>
          </w:p>
          <w:p w:rsidR="00E47F1D" w:rsidRPr="00E47F1D" w:rsidRDefault="00E47F1D" w:rsidP="00387832">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tc>
      </w:tr>
      <w:tr w:rsidR="00124F2B" w:rsidRPr="00931BE0" w:rsidTr="0011547F">
        <w:tc>
          <w:tcPr>
            <w:tcW w:w="4248" w:type="dxa"/>
            <w:vMerge/>
          </w:tcPr>
          <w:p w:rsidR="00124F2B" w:rsidRPr="00931BE0" w:rsidRDefault="00124F2B" w:rsidP="0011547F">
            <w:pPr>
              <w:pStyle w:val="rvps2"/>
              <w:shd w:val="clear" w:color="auto" w:fill="FFFFFF"/>
              <w:spacing w:after="150"/>
              <w:jc w:val="both"/>
              <w:rPr>
                <w:color w:val="333333"/>
              </w:rPr>
            </w:pPr>
          </w:p>
        </w:tc>
        <w:tc>
          <w:tcPr>
            <w:tcW w:w="3968" w:type="dxa"/>
          </w:tcPr>
          <w:p w:rsidR="00124F2B" w:rsidRPr="00931BE0" w:rsidRDefault="00124F2B" w:rsidP="008778BF">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ТОВ «</w:t>
            </w:r>
            <w:proofErr w:type="spellStart"/>
            <w:r w:rsidRPr="00931BE0">
              <w:rPr>
                <w:rFonts w:ascii="Times New Roman" w:hAnsi="Times New Roman" w:cs="Times New Roman"/>
                <w:b/>
                <w:sz w:val="24"/>
                <w:szCs w:val="24"/>
                <w:u w:val="single"/>
              </w:rPr>
              <w:t>Закарпаттяенергозбут</w:t>
            </w:r>
            <w:proofErr w:type="spellEnd"/>
            <w:r w:rsidRPr="00931BE0">
              <w:rPr>
                <w:rFonts w:ascii="Times New Roman" w:hAnsi="Times New Roman" w:cs="Times New Roman"/>
                <w:b/>
                <w:sz w:val="24"/>
                <w:szCs w:val="24"/>
                <w:u w:val="single"/>
              </w:rPr>
              <w:t xml:space="preserve">» </w:t>
            </w:r>
          </w:p>
          <w:p w:rsidR="00124F2B" w:rsidRPr="00931BE0" w:rsidRDefault="00124F2B" w:rsidP="009A60F6">
            <w:pPr>
              <w:jc w:val="both"/>
              <w:rPr>
                <w:rFonts w:ascii="Times New Roman" w:hAnsi="Times New Roman" w:cs="Times New Roman"/>
                <w:b/>
                <w:sz w:val="24"/>
                <w:szCs w:val="24"/>
                <w:u w:val="single"/>
              </w:rPr>
            </w:pPr>
          </w:p>
          <w:p w:rsidR="00124F2B" w:rsidRPr="00931BE0" w:rsidRDefault="00124F2B" w:rsidP="008778BF">
            <w:pPr>
              <w:shd w:val="clear" w:color="auto" w:fill="FFFFFF"/>
              <w:suppressAutoHyphens/>
              <w:spacing w:after="150"/>
              <w:jc w:val="both"/>
              <w:rPr>
                <w:rFonts w:ascii="Times New Roman" w:eastAsia="Times New Roman" w:hAnsi="Times New Roman" w:cs="Times New Roman"/>
                <w:sz w:val="24"/>
                <w:szCs w:val="24"/>
                <w:lang w:val="ru-RU" w:eastAsia="uk-UA"/>
              </w:rPr>
            </w:pPr>
            <w:r w:rsidRPr="00931BE0">
              <w:rPr>
                <w:rFonts w:ascii="Times New Roman" w:eastAsia="Times New Roman" w:hAnsi="Times New Roman" w:cs="Times New Roman"/>
                <w:color w:val="333333"/>
                <w:sz w:val="24"/>
                <w:szCs w:val="24"/>
                <w:lang w:eastAsia="uk-UA"/>
              </w:rPr>
              <w:t>3.3.5. Разом із заявою-приєднанням новий споживач постачальника універсальних послуг додатково надає такі документи:</w:t>
            </w:r>
          </w:p>
          <w:p w:rsidR="00124F2B" w:rsidRPr="00931BE0" w:rsidRDefault="00124F2B" w:rsidP="009A60F6">
            <w:pPr>
              <w:jc w:val="both"/>
              <w:rPr>
                <w:rFonts w:ascii="Times New Roman" w:hAnsi="Times New Roman" w:cs="Times New Roman"/>
                <w:sz w:val="24"/>
                <w:szCs w:val="24"/>
                <w:lang w:val="ru-RU"/>
              </w:rPr>
            </w:pPr>
            <w:r w:rsidRPr="00931BE0">
              <w:rPr>
                <w:rFonts w:ascii="Times New Roman" w:hAnsi="Times New Roman" w:cs="Times New Roman"/>
                <w:sz w:val="24"/>
                <w:szCs w:val="24"/>
                <w:lang w:val="ru-RU"/>
              </w:rPr>
              <w:t>…..</w:t>
            </w:r>
          </w:p>
          <w:p w:rsidR="00124F2B" w:rsidRPr="00931BE0" w:rsidRDefault="00124F2B" w:rsidP="009A60F6">
            <w:pPr>
              <w:jc w:val="both"/>
              <w:rPr>
                <w:rFonts w:ascii="Times New Roman" w:hAnsi="Times New Roman" w:cs="Times New Roman"/>
                <w:sz w:val="24"/>
                <w:szCs w:val="24"/>
                <w:lang w:val="ru-RU"/>
              </w:rPr>
            </w:pPr>
          </w:p>
          <w:p w:rsidR="00124F2B" w:rsidRPr="00931BE0" w:rsidRDefault="00124F2B" w:rsidP="003F0139">
            <w:pPr>
              <w:suppressAutoHyphens/>
              <w:ind w:firstLine="413"/>
              <w:jc w:val="both"/>
              <w:rPr>
                <w:rFonts w:ascii="Times New Roman" w:eastAsia="Calibri" w:hAnsi="Times New Roman" w:cs="Times New Roman"/>
                <w:color w:val="7030A0"/>
                <w:sz w:val="24"/>
                <w:szCs w:val="24"/>
                <w:lang w:val="ru-RU" w:eastAsia="zh-CN"/>
              </w:rPr>
            </w:pPr>
            <w:r w:rsidRPr="00931BE0">
              <w:rPr>
                <w:rFonts w:ascii="Times New Roman" w:eastAsia="Calibri" w:hAnsi="Times New Roman" w:cs="Times New Roman"/>
                <w:b/>
                <w:color w:val="7030A0"/>
                <w:sz w:val="24"/>
                <w:szCs w:val="24"/>
                <w:lang w:eastAsia="zh-CN"/>
              </w:rPr>
              <w:t xml:space="preserve">У разі смерті споживача, спадкоємець, який у встановленому законом порядку скористався правом на подання заяви про прийняття спадщини, </w:t>
            </w:r>
            <w:r w:rsidRPr="00931BE0">
              <w:rPr>
                <w:rFonts w:ascii="Times New Roman" w:eastAsia="Calibri" w:hAnsi="Times New Roman" w:cs="Times New Roman"/>
                <w:b/>
                <w:color w:val="7030A0"/>
                <w:sz w:val="24"/>
                <w:szCs w:val="24"/>
                <w:lang w:eastAsia="zh-CN"/>
              </w:rPr>
              <w:lastRenderedPageBreak/>
              <w:t xml:space="preserve">до складу якої входить  об’єкт побутового споживача, до моменту набуття права власності на нього, що підтверджується копією витягу з Державного реєстру речових прав на нерухоме майно про реєстрацію права власності, має право укласти </w:t>
            </w:r>
            <w:r w:rsidRPr="00931BE0">
              <w:rPr>
                <w:rFonts w:ascii="Times New Roman" w:eastAsia="Calibri" w:hAnsi="Times New Roman" w:cs="Times New Roman"/>
                <w:b/>
                <w:strike/>
                <w:color w:val="0070C0"/>
                <w:sz w:val="24"/>
                <w:szCs w:val="24"/>
                <w:lang w:eastAsia="zh-CN"/>
              </w:rPr>
              <w:t>договір споживача про надання послуг з розподілу/передачі</w:t>
            </w:r>
            <w:r w:rsidRPr="00931BE0">
              <w:rPr>
                <w:rFonts w:ascii="Times New Roman" w:eastAsia="Calibri" w:hAnsi="Times New Roman" w:cs="Times New Roman"/>
                <w:b/>
                <w:color w:val="0070C0"/>
                <w:sz w:val="24"/>
                <w:szCs w:val="24"/>
                <w:lang w:eastAsia="zh-CN"/>
              </w:rPr>
              <w:t xml:space="preserve"> договір про постачання </w:t>
            </w:r>
            <w:r w:rsidRPr="00931BE0">
              <w:rPr>
                <w:rFonts w:ascii="Times New Roman" w:eastAsia="Calibri" w:hAnsi="Times New Roman" w:cs="Times New Roman"/>
                <w:b/>
                <w:color w:val="7030A0"/>
                <w:sz w:val="24"/>
                <w:szCs w:val="24"/>
                <w:lang w:eastAsia="zh-CN"/>
              </w:rPr>
              <w:t>електричної енергії за умови надання відповідних документів, передбачених цим пунктом.</w:t>
            </w:r>
          </w:p>
          <w:p w:rsidR="00124F2B" w:rsidRPr="00931BE0" w:rsidRDefault="00124F2B" w:rsidP="003F0139">
            <w:pPr>
              <w:suppressAutoHyphens/>
              <w:ind w:firstLine="413"/>
              <w:jc w:val="both"/>
              <w:rPr>
                <w:rFonts w:ascii="Times New Roman" w:eastAsia="Calibri" w:hAnsi="Times New Roman" w:cs="Times New Roman"/>
                <w:sz w:val="24"/>
                <w:szCs w:val="24"/>
                <w:lang w:eastAsia="zh-CN"/>
              </w:rPr>
            </w:pPr>
          </w:p>
          <w:p w:rsidR="00124F2B" w:rsidRPr="00931BE0" w:rsidRDefault="00124F2B" w:rsidP="003F0139">
            <w:pPr>
              <w:suppressAutoHyphens/>
              <w:jc w:val="both"/>
              <w:rPr>
                <w:rFonts w:ascii="Times New Roman" w:eastAsia="Calibri" w:hAnsi="Times New Roman" w:cs="Times New Roman"/>
                <w:color w:val="0070C0"/>
                <w:sz w:val="24"/>
                <w:szCs w:val="24"/>
                <w:lang w:eastAsia="zh-CN"/>
              </w:rPr>
            </w:pPr>
            <w:r w:rsidRPr="00931BE0">
              <w:rPr>
                <w:rFonts w:ascii="Times New Roman" w:eastAsia="Calibri" w:hAnsi="Times New Roman" w:cs="Times New Roman"/>
                <w:b/>
                <w:color w:val="0070C0"/>
                <w:sz w:val="24"/>
                <w:szCs w:val="24"/>
                <w:lang w:eastAsia="zh-CN"/>
              </w:rPr>
              <w:t>За наявності декількох осіб, що здійснили подання ними заяв про прийняття спадщини — договір про постачання електричної енергії укладається із особою, що перша звернулась для укладення договору про постачання  електричної енергії та надала оператору системи відповідні документи, передбачені цим пунктом.</w:t>
            </w:r>
          </w:p>
          <w:p w:rsidR="00124F2B" w:rsidRPr="00931BE0" w:rsidRDefault="00124F2B" w:rsidP="003F0139">
            <w:pPr>
              <w:suppressAutoHyphens/>
              <w:ind w:firstLine="413"/>
              <w:jc w:val="both"/>
              <w:rPr>
                <w:rFonts w:ascii="Times New Roman" w:eastAsia="Calibri" w:hAnsi="Times New Roman" w:cs="Times New Roman"/>
                <w:b/>
                <w:color w:val="0070C0"/>
                <w:sz w:val="24"/>
                <w:szCs w:val="24"/>
                <w:lang w:eastAsia="zh-CN"/>
              </w:rPr>
            </w:pPr>
          </w:p>
          <w:p w:rsidR="00124F2B" w:rsidRPr="00931BE0" w:rsidRDefault="00124F2B" w:rsidP="003F0139">
            <w:pPr>
              <w:shd w:val="clear" w:color="auto" w:fill="FFFFFF"/>
              <w:suppressAutoHyphens/>
              <w:spacing w:after="150"/>
              <w:jc w:val="both"/>
              <w:rPr>
                <w:rFonts w:ascii="Times New Roman" w:eastAsia="Calibri" w:hAnsi="Times New Roman" w:cs="Times New Roman"/>
                <w:color w:val="7030A0"/>
                <w:sz w:val="24"/>
                <w:szCs w:val="24"/>
                <w:lang w:val="ru-RU" w:eastAsia="zh-CN"/>
              </w:rPr>
            </w:pPr>
            <w:r w:rsidRPr="00931BE0">
              <w:rPr>
                <w:rFonts w:ascii="Times New Roman" w:eastAsia="Calibri" w:hAnsi="Times New Roman" w:cs="Times New Roman"/>
                <w:b/>
                <w:color w:val="7030A0"/>
                <w:sz w:val="24"/>
                <w:szCs w:val="24"/>
                <w:lang w:eastAsia="zh-CN"/>
              </w:rPr>
              <w:t xml:space="preserve">Вказаний договір укладається на умовах діючого договору споживача і діє до моменту звернення спадкоємця, після набуття права власності на об’єкт побутового споживача з наданням копії витягу з Державного реєстру </w:t>
            </w:r>
            <w:r w:rsidRPr="00931BE0">
              <w:rPr>
                <w:rFonts w:ascii="Times New Roman" w:eastAsia="Calibri" w:hAnsi="Times New Roman" w:cs="Times New Roman"/>
                <w:b/>
                <w:color w:val="7030A0"/>
                <w:sz w:val="24"/>
                <w:szCs w:val="24"/>
                <w:lang w:eastAsia="zh-CN"/>
              </w:rPr>
              <w:lastRenderedPageBreak/>
              <w:t>речових прав на нерухоме майно про реєстрацію права власності.</w:t>
            </w:r>
          </w:p>
          <w:p w:rsidR="00124F2B" w:rsidRPr="00931BE0" w:rsidRDefault="00124F2B" w:rsidP="003C4613">
            <w:pPr>
              <w:jc w:val="both"/>
              <w:rPr>
                <w:rFonts w:ascii="Times New Roman" w:hAnsi="Times New Roman" w:cs="Times New Roman"/>
                <w:b/>
                <w:sz w:val="24"/>
                <w:szCs w:val="24"/>
                <w:u w:val="single"/>
              </w:rPr>
            </w:pPr>
          </w:p>
        </w:tc>
        <w:tc>
          <w:tcPr>
            <w:tcW w:w="3259" w:type="dxa"/>
          </w:tcPr>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Calibri" w:hAnsi="Times New Roman" w:cs="Times New Roman"/>
                <w:sz w:val="24"/>
                <w:szCs w:val="24"/>
                <w:lang w:val="ru-RU" w:eastAsia="zh-CN"/>
              </w:rPr>
            </w:pPr>
            <w:r w:rsidRPr="00931BE0">
              <w:rPr>
                <w:rFonts w:ascii="Times New Roman" w:eastAsia="Times New Roman" w:hAnsi="Times New Roman" w:cs="Times New Roman"/>
                <w:sz w:val="24"/>
                <w:szCs w:val="24"/>
                <w:lang w:eastAsia="zh-CN"/>
              </w:rPr>
              <w:t>Технічна правка. Розділ стосується укладення договорів про постачання електричної енергії.</w:t>
            </w: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rPr>
                <w:rFonts w:ascii="Times New Roman" w:eastAsia="Times New Roman" w:hAnsi="Times New Roman" w:cs="Times New Roman"/>
                <w:sz w:val="24"/>
                <w:szCs w:val="24"/>
                <w:lang w:eastAsia="zh-CN"/>
              </w:rPr>
            </w:pPr>
          </w:p>
          <w:p w:rsidR="00124F2B" w:rsidRPr="00931BE0" w:rsidRDefault="00124F2B" w:rsidP="003F0139">
            <w:pPr>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lang w:eastAsia="zh-CN"/>
              </w:rPr>
              <w:t>Вважаємо, що включення даної норми чітко регламентуватиме дії учасника ринку, у разі якщо наявні декілька осіб, які подали заяви на прийняття спадщини. При цьому, всі ці особи можуть звертатися щодо укладення з ними договору. У такому випадку, при зверненні раніше однієї з осіб, в учасника ринку може бути відсутня інформація про наявність інших осіб, які подали заяви нотаріусу.</w:t>
            </w:r>
          </w:p>
        </w:tc>
        <w:tc>
          <w:tcPr>
            <w:tcW w:w="3971" w:type="dxa"/>
          </w:tcPr>
          <w:p w:rsidR="00124F2B" w:rsidRDefault="00124F2B"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Pr="007338C0" w:rsidRDefault="007338C0" w:rsidP="00387832">
            <w:pPr>
              <w:jc w:val="both"/>
              <w:rPr>
                <w:rFonts w:ascii="Times New Roman" w:hAnsi="Times New Roman" w:cs="Times New Roman"/>
                <w:color w:val="FF0000"/>
                <w:sz w:val="24"/>
                <w:szCs w:val="24"/>
              </w:rPr>
            </w:pPr>
          </w:p>
          <w:p w:rsidR="007338C0" w:rsidRPr="00BC2C8B" w:rsidRDefault="007338C0" w:rsidP="00387832">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врахувати</w:t>
            </w: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Pr="00931BE0" w:rsidRDefault="007338C0" w:rsidP="005F449C">
            <w:pPr>
              <w:jc w:val="both"/>
              <w:rPr>
                <w:rFonts w:ascii="Times New Roman" w:hAnsi="Times New Roman" w:cs="Times New Roman"/>
                <w:sz w:val="24"/>
                <w:szCs w:val="24"/>
              </w:rPr>
            </w:pPr>
            <w:r w:rsidRPr="00BC2C8B">
              <w:rPr>
                <w:rFonts w:ascii="Times New Roman" w:hAnsi="Times New Roman" w:cs="Times New Roman"/>
                <w:b/>
                <w:sz w:val="24"/>
                <w:szCs w:val="24"/>
              </w:rPr>
              <w:t xml:space="preserve">Попередньо </w:t>
            </w:r>
            <w:r w:rsidR="005F449C" w:rsidRPr="00BC2C8B">
              <w:rPr>
                <w:rFonts w:ascii="Times New Roman" w:hAnsi="Times New Roman" w:cs="Times New Roman"/>
                <w:b/>
                <w:sz w:val="24"/>
                <w:szCs w:val="24"/>
              </w:rPr>
              <w:t>на обговорення</w:t>
            </w:r>
          </w:p>
        </w:tc>
      </w:tr>
      <w:tr w:rsidR="00124F2B" w:rsidRPr="00931BE0" w:rsidTr="0011547F">
        <w:tc>
          <w:tcPr>
            <w:tcW w:w="4248" w:type="dxa"/>
            <w:vMerge/>
          </w:tcPr>
          <w:p w:rsidR="00124F2B" w:rsidRPr="00931BE0" w:rsidRDefault="00124F2B" w:rsidP="0011547F">
            <w:pPr>
              <w:pStyle w:val="rvps2"/>
              <w:shd w:val="clear" w:color="auto" w:fill="FFFFFF"/>
              <w:spacing w:after="150"/>
              <w:jc w:val="both"/>
              <w:rPr>
                <w:color w:val="333333"/>
              </w:rPr>
            </w:pPr>
          </w:p>
        </w:tc>
        <w:tc>
          <w:tcPr>
            <w:tcW w:w="3968" w:type="dxa"/>
          </w:tcPr>
          <w:p w:rsidR="00124F2B" w:rsidRPr="00931BE0" w:rsidRDefault="00124F2B" w:rsidP="004B3E6B">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АТ «ЧЕРНІГІВОБЛЕНЕРГО»</w:t>
            </w:r>
          </w:p>
          <w:p w:rsidR="00124F2B" w:rsidRPr="00931BE0" w:rsidRDefault="00124F2B" w:rsidP="008778BF">
            <w:pPr>
              <w:jc w:val="both"/>
              <w:rPr>
                <w:rFonts w:ascii="Times New Roman" w:hAnsi="Times New Roman" w:cs="Times New Roman"/>
                <w:b/>
                <w:sz w:val="24"/>
                <w:szCs w:val="24"/>
                <w:u w:val="single"/>
              </w:rPr>
            </w:pPr>
          </w:p>
          <w:p w:rsidR="00124F2B" w:rsidRPr="00931BE0" w:rsidRDefault="00124F2B" w:rsidP="004B3E6B">
            <w:pPr>
              <w:shd w:val="clear" w:color="auto" w:fill="FFFFFF"/>
              <w:spacing w:before="100" w:beforeAutospacing="1" w:after="150" w:afterAutospacing="1"/>
              <w:jc w:val="both"/>
              <w:rPr>
                <w:rFonts w:ascii="Times New Roman" w:eastAsia="Times New Roman" w:hAnsi="Times New Roman" w:cs="Times New Roman"/>
                <w:color w:val="333333"/>
                <w:sz w:val="24"/>
                <w:szCs w:val="24"/>
                <w:lang w:eastAsia="uk-UA"/>
              </w:rPr>
            </w:pPr>
            <w:r w:rsidRPr="00931BE0">
              <w:rPr>
                <w:rFonts w:ascii="Times New Roman" w:eastAsia="Times New Roman" w:hAnsi="Times New Roman" w:cs="Times New Roman"/>
                <w:color w:val="333333"/>
                <w:sz w:val="24"/>
                <w:szCs w:val="24"/>
                <w:lang w:eastAsia="uk-UA"/>
              </w:rPr>
              <w:t>3.3.5. Разом із заявою-приєднанням новий споживач постачальника універсальних послуг додатково надає такі документи:</w:t>
            </w:r>
          </w:p>
          <w:p w:rsidR="00124F2B" w:rsidRPr="003C4613" w:rsidRDefault="003C4613" w:rsidP="008778BF">
            <w:pPr>
              <w:jc w:val="both"/>
              <w:rPr>
                <w:rFonts w:ascii="Times New Roman" w:hAnsi="Times New Roman" w:cs="Times New Roman"/>
                <w:sz w:val="24"/>
                <w:szCs w:val="24"/>
              </w:rPr>
            </w:pPr>
            <w:r>
              <w:rPr>
                <w:rFonts w:ascii="Times New Roman" w:hAnsi="Times New Roman" w:cs="Times New Roman"/>
                <w:sz w:val="24"/>
                <w:szCs w:val="24"/>
              </w:rPr>
              <w:t>……</w:t>
            </w:r>
          </w:p>
          <w:p w:rsidR="00124F2B" w:rsidRPr="00931BE0" w:rsidRDefault="00124F2B" w:rsidP="008778BF">
            <w:pPr>
              <w:jc w:val="both"/>
              <w:rPr>
                <w:rFonts w:ascii="Times New Roman" w:hAnsi="Times New Roman" w:cs="Times New Roman"/>
                <w:b/>
                <w:sz w:val="24"/>
                <w:szCs w:val="24"/>
                <w:u w:val="single"/>
              </w:rPr>
            </w:pPr>
          </w:p>
          <w:p w:rsidR="00124F2B" w:rsidRPr="00931BE0" w:rsidRDefault="00124F2B" w:rsidP="004B3E6B">
            <w:pPr>
              <w:jc w:val="both"/>
              <w:rPr>
                <w:rFonts w:ascii="Times New Roman" w:eastAsia="Calibri" w:hAnsi="Times New Roman" w:cs="Times New Roman"/>
                <w:b/>
                <w:bCs/>
                <w:color w:val="7030A0"/>
                <w:sz w:val="24"/>
                <w:szCs w:val="24"/>
                <w:lang w:eastAsia="ru-RU"/>
              </w:rPr>
            </w:pPr>
            <w:r w:rsidRPr="00931BE0">
              <w:rPr>
                <w:rFonts w:ascii="Times New Roman" w:eastAsia="Calibri" w:hAnsi="Times New Roman" w:cs="Times New Roman"/>
                <w:b/>
                <w:bCs/>
                <w:color w:val="7030A0"/>
                <w:sz w:val="24"/>
                <w:szCs w:val="24"/>
                <w:lang w:eastAsia="ru-RU"/>
              </w:rPr>
              <w:t>У разі смерті споживача, спадкоємець, який у встановленому законом порядку скористався правом на подання заяви про прийняття спадщини, до складу якої входить  об’єкт побутового споживача, до моменту набуття права власності на нього, що підтверджується копією витягу з Державного реєстру речових прав на нерухоме майно про реєстрацію права власності, має право укласти</w:t>
            </w:r>
            <w:r w:rsidRPr="00931BE0">
              <w:rPr>
                <w:rFonts w:ascii="Times New Roman" w:eastAsia="Calibri" w:hAnsi="Times New Roman" w:cs="Times New Roman"/>
                <w:b/>
                <w:color w:val="7030A0"/>
                <w:sz w:val="24"/>
                <w:szCs w:val="24"/>
                <w:lang w:eastAsia="ru-RU"/>
              </w:rPr>
              <w:t xml:space="preserve"> </w:t>
            </w:r>
            <w:r w:rsidRPr="00931BE0">
              <w:rPr>
                <w:rFonts w:ascii="Times New Roman" w:eastAsia="Calibri" w:hAnsi="Times New Roman" w:cs="Times New Roman"/>
                <w:b/>
                <w:color w:val="0070C0"/>
                <w:sz w:val="24"/>
                <w:szCs w:val="24"/>
                <w:lang w:eastAsia="ru-RU"/>
              </w:rPr>
              <w:t xml:space="preserve">договір </w:t>
            </w:r>
            <w:r w:rsidRPr="00931BE0">
              <w:rPr>
                <w:rFonts w:ascii="Times New Roman" w:eastAsia="Calibri" w:hAnsi="Times New Roman" w:cs="Times New Roman"/>
                <w:b/>
                <w:bCs/>
                <w:color w:val="0070C0"/>
                <w:sz w:val="24"/>
                <w:szCs w:val="24"/>
                <w:lang w:eastAsia="ru-RU"/>
              </w:rPr>
              <w:t>про постачання електричної енергії постачальником універсальних послуг,</w:t>
            </w:r>
            <w:r w:rsidRPr="00931BE0">
              <w:rPr>
                <w:rFonts w:ascii="Times New Roman" w:eastAsia="Calibri" w:hAnsi="Times New Roman" w:cs="Times New Roman"/>
                <w:b/>
                <w:color w:val="0070C0"/>
                <w:sz w:val="24"/>
                <w:szCs w:val="24"/>
                <w:lang w:eastAsia="ru-RU"/>
              </w:rPr>
              <w:t xml:space="preserve"> </w:t>
            </w:r>
            <w:r w:rsidRPr="00931BE0">
              <w:rPr>
                <w:rFonts w:ascii="Times New Roman" w:eastAsia="Calibri" w:hAnsi="Times New Roman" w:cs="Times New Roman"/>
                <w:b/>
                <w:bCs/>
                <w:color w:val="7030A0"/>
                <w:sz w:val="24"/>
                <w:szCs w:val="24"/>
                <w:lang w:eastAsia="ru-RU"/>
              </w:rPr>
              <w:t>за умови надання відповідних документів, передбачених цим пунктом.</w:t>
            </w:r>
          </w:p>
          <w:p w:rsidR="00124F2B" w:rsidRPr="00931BE0" w:rsidRDefault="00124F2B" w:rsidP="004B3E6B">
            <w:pPr>
              <w:jc w:val="both"/>
              <w:rPr>
                <w:rFonts w:ascii="Times New Roman" w:eastAsia="Calibri" w:hAnsi="Times New Roman" w:cs="Times New Roman"/>
                <w:b/>
                <w:color w:val="0070C0"/>
                <w:sz w:val="24"/>
                <w:szCs w:val="24"/>
                <w:lang w:eastAsia="ru-RU"/>
              </w:rPr>
            </w:pPr>
          </w:p>
          <w:p w:rsidR="00124F2B" w:rsidRPr="00931BE0" w:rsidRDefault="00124F2B" w:rsidP="004B3E6B">
            <w:pPr>
              <w:jc w:val="both"/>
              <w:rPr>
                <w:rFonts w:ascii="Times New Roman" w:eastAsia="Calibri" w:hAnsi="Times New Roman" w:cs="Times New Roman"/>
                <w:b/>
                <w:color w:val="0070C0"/>
                <w:sz w:val="24"/>
                <w:szCs w:val="24"/>
                <w:lang w:eastAsia="ru-RU"/>
              </w:rPr>
            </w:pPr>
            <w:r w:rsidRPr="00931BE0">
              <w:rPr>
                <w:rFonts w:ascii="Times New Roman" w:eastAsia="Calibri" w:hAnsi="Times New Roman" w:cs="Times New Roman"/>
                <w:b/>
                <w:color w:val="0070C0"/>
                <w:sz w:val="24"/>
                <w:szCs w:val="24"/>
                <w:lang w:eastAsia="ru-RU"/>
              </w:rPr>
              <w:t xml:space="preserve">В разі наявності декількох спадкоємців, договір </w:t>
            </w:r>
            <w:r w:rsidRPr="00931BE0">
              <w:rPr>
                <w:rFonts w:ascii="Times New Roman" w:eastAsia="Calibri" w:hAnsi="Times New Roman" w:cs="Times New Roman"/>
                <w:b/>
                <w:bCs/>
                <w:color w:val="0070C0"/>
                <w:sz w:val="24"/>
                <w:szCs w:val="24"/>
                <w:lang w:eastAsia="ru-RU"/>
              </w:rPr>
              <w:t xml:space="preserve">про </w:t>
            </w:r>
            <w:r w:rsidRPr="00931BE0">
              <w:rPr>
                <w:rFonts w:ascii="Times New Roman" w:eastAsia="Calibri" w:hAnsi="Times New Roman" w:cs="Times New Roman"/>
                <w:b/>
                <w:bCs/>
                <w:color w:val="0070C0"/>
                <w:sz w:val="24"/>
                <w:szCs w:val="24"/>
                <w:lang w:eastAsia="ru-RU"/>
              </w:rPr>
              <w:lastRenderedPageBreak/>
              <w:t>постачання електричної енергії постачальником універсальних послуг</w:t>
            </w:r>
            <w:r w:rsidRPr="00931BE0">
              <w:rPr>
                <w:rFonts w:ascii="Times New Roman" w:eastAsia="Calibri" w:hAnsi="Times New Roman" w:cs="Times New Roman"/>
                <w:b/>
                <w:color w:val="0070C0"/>
                <w:sz w:val="24"/>
                <w:szCs w:val="24"/>
                <w:lang w:eastAsia="ru-RU"/>
              </w:rPr>
              <w:t xml:space="preserve"> укладається з одним з них, за умови надання письмової згоди на укладання договору з ним від  всіх інших спадкоємців, про що робиться відмітка в цьому договорі.</w:t>
            </w:r>
          </w:p>
          <w:p w:rsidR="00124F2B" w:rsidRPr="00931BE0" w:rsidRDefault="00124F2B" w:rsidP="004B3E6B">
            <w:pPr>
              <w:jc w:val="both"/>
              <w:rPr>
                <w:rFonts w:ascii="Times New Roman" w:eastAsia="Calibri" w:hAnsi="Times New Roman" w:cs="Times New Roman"/>
                <w:b/>
                <w:color w:val="0070C0"/>
                <w:sz w:val="24"/>
                <w:szCs w:val="24"/>
                <w:lang w:eastAsia="ru-RU"/>
              </w:rPr>
            </w:pPr>
          </w:p>
          <w:p w:rsidR="00124F2B" w:rsidRPr="00931BE0" w:rsidRDefault="00124F2B" w:rsidP="004B3E6B">
            <w:pPr>
              <w:pBdr>
                <w:top w:val="nil"/>
                <w:left w:val="nil"/>
                <w:bottom w:val="nil"/>
                <w:right w:val="nil"/>
                <w:between w:val="nil"/>
              </w:pBdr>
              <w:shd w:val="clear" w:color="auto" w:fill="FFFFFF"/>
              <w:ind w:right="114"/>
              <w:jc w:val="both"/>
              <w:rPr>
                <w:rFonts w:ascii="Times New Roman" w:eastAsia="Times New Roman" w:hAnsi="Times New Roman" w:cs="Times New Roman"/>
                <w:color w:val="0070C0"/>
                <w:sz w:val="24"/>
                <w:szCs w:val="24"/>
                <w:lang w:eastAsia="uk-UA"/>
              </w:rPr>
            </w:pPr>
            <w:r w:rsidRPr="00931BE0">
              <w:rPr>
                <w:rFonts w:ascii="Times New Roman" w:eastAsia="Times New Roman" w:hAnsi="Times New Roman" w:cs="Times New Roman"/>
                <w:b/>
                <w:color w:val="7030A0"/>
                <w:sz w:val="24"/>
                <w:szCs w:val="24"/>
                <w:lang w:eastAsia="uk-UA"/>
              </w:rPr>
              <w:t xml:space="preserve">Вказаний договір укладається на умовах діючого договору споживача і діє до моменту звернення спадкоємця, після набуття права власності на об’єкт побутового споживача з наданням копії витягу з Державного реєстру речових прав на нерухоме майно про </w:t>
            </w:r>
            <w:r w:rsidRPr="007338C0">
              <w:rPr>
                <w:rFonts w:ascii="Times New Roman" w:eastAsia="Times New Roman" w:hAnsi="Times New Roman" w:cs="Times New Roman"/>
                <w:b/>
                <w:color w:val="7030A0"/>
                <w:sz w:val="24"/>
                <w:szCs w:val="24"/>
                <w:lang w:eastAsia="uk-UA"/>
              </w:rPr>
              <w:t>реєстрацію права власності,</w:t>
            </w:r>
            <w:r w:rsidRPr="00931BE0">
              <w:rPr>
                <w:rFonts w:ascii="Times New Roman" w:eastAsia="Times New Roman" w:hAnsi="Times New Roman" w:cs="Times New Roman"/>
                <w:b/>
                <w:bCs/>
                <w:color w:val="7030A0"/>
                <w:sz w:val="24"/>
                <w:szCs w:val="24"/>
                <w:lang w:eastAsia="uk-UA"/>
              </w:rPr>
              <w:t xml:space="preserve"> </w:t>
            </w:r>
            <w:r w:rsidRPr="00931BE0">
              <w:rPr>
                <w:rFonts w:ascii="Times New Roman" w:eastAsia="Times New Roman" w:hAnsi="Times New Roman" w:cs="Times New Roman"/>
                <w:b/>
                <w:bCs/>
                <w:color w:val="0070C0"/>
                <w:sz w:val="24"/>
                <w:szCs w:val="24"/>
                <w:lang w:eastAsia="uk-UA"/>
              </w:rPr>
              <w:t>але не більше 12 календарних місяців з дня подання спадкоємцем заяви про прийняття спадщини. Продовження терміну дії договору, в разі наявності обґрунтованих причин, проводиться за повторним зверненням спадкоємця.</w:t>
            </w:r>
          </w:p>
          <w:p w:rsidR="00124F2B" w:rsidRPr="00931BE0" w:rsidRDefault="00124F2B" w:rsidP="004B3E6B">
            <w:pPr>
              <w:jc w:val="both"/>
              <w:rPr>
                <w:rFonts w:ascii="Times New Roman" w:hAnsi="Times New Roman" w:cs="Times New Roman"/>
                <w:b/>
                <w:color w:val="0070C0"/>
                <w:sz w:val="24"/>
                <w:szCs w:val="24"/>
                <w:u w:val="single"/>
              </w:rPr>
            </w:pPr>
            <w:proofErr w:type="spellStart"/>
            <w:r w:rsidRPr="00931BE0">
              <w:rPr>
                <w:rFonts w:ascii="Times New Roman" w:eastAsia="Times New Roman" w:hAnsi="Times New Roman" w:cs="Times New Roman"/>
                <w:b/>
                <w:bCs/>
                <w:color w:val="0070C0"/>
                <w:sz w:val="24"/>
                <w:szCs w:val="24"/>
                <w:lang w:val="ru-RU" w:eastAsia="ru-RU"/>
              </w:rPr>
              <w:t>Після</w:t>
            </w:r>
            <w:proofErr w:type="spellEnd"/>
            <w:r w:rsidRPr="00931BE0">
              <w:rPr>
                <w:rFonts w:ascii="Times New Roman" w:eastAsia="Times New Roman" w:hAnsi="Times New Roman" w:cs="Times New Roman"/>
                <w:b/>
                <w:bCs/>
                <w:color w:val="0070C0"/>
                <w:sz w:val="24"/>
                <w:szCs w:val="24"/>
                <w:lang w:val="ru-RU" w:eastAsia="ru-RU"/>
              </w:rPr>
              <w:t xml:space="preserve"> </w:t>
            </w:r>
            <w:proofErr w:type="spellStart"/>
            <w:r w:rsidRPr="00931BE0">
              <w:rPr>
                <w:rFonts w:ascii="Times New Roman" w:eastAsia="Times New Roman" w:hAnsi="Times New Roman" w:cs="Times New Roman"/>
                <w:b/>
                <w:bCs/>
                <w:color w:val="0070C0"/>
                <w:sz w:val="24"/>
                <w:szCs w:val="24"/>
                <w:lang w:val="ru-RU" w:eastAsia="ru-RU"/>
              </w:rPr>
              <w:t>набуття</w:t>
            </w:r>
            <w:proofErr w:type="spellEnd"/>
            <w:r w:rsidRPr="00931BE0">
              <w:rPr>
                <w:rFonts w:ascii="Times New Roman" w:eastAsia="Times New Roman" w:hAnsi="Times New Roman" w:cs="Times New Roman"/>
                <w:b/>
                <w:bCs/>
                <w:color w:val="0070C0"/>
                <w:sz w:val="24"/>
                <w:szCs w:val="24"/>
                <w:lang w:val="ru-RU" w:eastAsia="ru-RU"/>
              </w:rPr>
              <w:t xml:space="preserve"> права </w:t>
            </w:r>
            <w:proofErr w:type="spellStart"/>
            <w:r w:rsidRPr="00931BE0">
              <w:rPr>
                <w:rFonts w:ascii="Times New Roman" w:eastAsia="Times New Roman" w:hAnsi="Times New Roman" w:cs="Times New Roman"/>
                <w:b/>
                <w:bCs/>
                <w:color w:val="0070C0"/>
                <w:sz w:val="24"/>
                <w:szCs w:val="24"/>
                <w:lang w:val="ru-RU" w:eastAsia="ru-RU"/>
              </w:rPr>
              <w:t>власності</w:t>
            </w:r>
            <w:proofErr w:type="spellEnd"/>
            <w:r w:rsidRPr="00931BE0">
              <w:rPr>
                <w:rFonts w:ascii="Times New Roman" w:eastAsia="Times New Roman" w:hAnsi="Times New Roman" w:cs="Times New Roman"/>
                <w:b/>
                <w:bCs/>
                <w:color w:val="0070C0"/>
                <w:sz w:val="24"/>
                <w:szCs w:val="24"/>
                <w:lang w:val="ru-RU" w:eastAsia="ru-RU"/>
              </w:rPr>
              <w:t xml:space="preserve"> на </w:t>
            </w:r>
            <w:proofErr w:type="spellStart"/>
            <w:r w:rsidRPr="00931BE0">
              <w:rPr>
                <w:rFonts w:ascii="Times New Roman" w:eastAsia="Times New Roman" w:hAnsi="Times New Roman" w:cs="Times New Roman"/>
                <w:b/>
                <w:bCs/>
                <w:color w:val="0070C0"/>
                <w:sz w:val="24"/>
                <w:szCs w:val="24"/>
                <w:lang w:val="ru-RU" w:eastAsia="ru-RU"/>
              </w:rPr>
              <w:t>об’єкт</w:t>
            </w:r>
            <w:proofErr w:type="spellEnd"/>
            <w:r w:rsidRPr="00931BE0">
              <w:rPr>
                <w:rFonts w:ascii="Times New Roman" w:eastAsia="Times New Roman" w:hAnsi="Times New Roman" w:cs="Times New Roman"/>
                <w:b/>
                <w:bCs/>
                <w:color w:val="0070C0"/>
                <w:sz w:val="24"/>
                <w:szCs w:val="24"/>
                <w:lang w:val="ru-RU" w:eastAsia="ru-RU"/>
              </w:rPr>
              <w:t xml:space="preserve"> </w:t>
            </w:r>
            <w:proofErr w:type="spellStart"/>
            <w:r w:rsidRPr="00931BE0">
              <w:rPr>
                <w:rFonts w:ascii="Times New Roman" w:eastAsia="Times New Roman" w:hAnsi="Times New Roman" w:cs="Times New Roman"/>
                <w:b/>
                <w:bCs/>
                <w:color w:val="0070C0"/>
                <w:sz w:val="24"/>
                <w:szCs w:val="24"/>
                <w:lang w:val="ru-RU" w:eastAsia="ru-RU"/>
              </w:rPr>
              <w:t>побутового</w:t>
            </w:r>
            <w:proofErr w:type="spellEnd"/>
            <w:r w:rsidRPr="00931BE0">
              <w:rPr>
                <w:rFonts w:ascii="Times New Roman" w:eastAsia="Times New Roman" w:hAnsi="Times New Roman" w:cs="Times New Roman"/>
                <w:b/>
                <w:bCs/>
                <w:color w:val="0070C0"/>
                <w:sz w:val="24"/>
                <w:szCs w:val="24"/>
                <w:lang w:val="ru-RU" w:eastAsia="ru-RU"/>
              </w:rPr>
              <w:t xml:space="preserve"> </w:t>
            </w:r>
            <w:proofErr w:type="spellStart"/>
            <w:r w:rsidRPr="00931BE0">
              <w:rPr>
                <w:rFonts w:ascii="Times New Roman" w:eastAsia="Times New Roman" w:hAnsi="Times New Roman" w:cs="Times New Roman"/>
                <w:b/>
                <w:bCs/>
                <w:color w:val="0070C0"/>
                <w:sz w:val="24"/>
                <w:szCs w:val="24"/>
                <w:lang w:val="ru-RU" w:eastAsia="ru-RU"/>
              </w:rPr>
              <w:t>споживача</w:t>
            </w:r>
            <w:proofErr w:type="spellEnd"/>
            <w:r w:rsidRPr="00931BE0">
              <w:rPr>
                <w:rFonts w:ascii="Times New Roman" w:eastAsia="Times New Roman" w:hAnsi="Times New Roman" w:cs="Times New Roman"/>
                <w:b/>
                <w:bCs/>
                <w:color w:val="0070C0"/>
                <w:sz w:val="24"/>
                <w:szCs w:val="24"/>
                <w:lang w:val="ru-RU" w:eastAsia="ru-RU"/>
              </w:rPr>
              <w:t xml:space="preserve"> та </w:t>
            </w:r>
            <w:proofErr w:type="spellStart"/>
            <w:r w:rsidRPr="00931BE0">
              <w:rPr>
                <w:rFonts w:ascii="Times New Roman" w:eastAsia="Times New Roman" w:hAnsi="Times New Roman" w:cs="Times New Roman"/>
                <w:b/>
                <w:bCs/>
                <w:color w:val="0070C0"/>
                <w:sz w:val="24"/>
                <w:szCs w:val="24"/>
                <w:lang w:val="ru-RU" w:eastAsia="ru-RU"/>
              </w:rPr>
              <w:t>надання</w:t>
            </w:r>
            <w:proofErr w:type="spellEnd"/>
            <w:r w:rsidRPr="00931BE0">
              <w:rPr>
                <w:rFonts w:ascii="Times New Roman" w:eastAsia="Times New Roman" w:hAnsi="Times New Roman" w:cs="Times New Roman"/>
                <w:b/>
                <w:bCs/>
                <w:color w:val="0070C0"/>
                <w:sz w:val="24"/>
                <w:szCs w:val="24"/>
                <w:lang w:val="ru-RU" w:eastAsia="ru-RU"/>
              </w:rPr>
              <w:t xml:space="preserve"> </w:t>
            </w:r>
            <w:proofErr w:type="spellStart"/>
            <w:r w:rsidRPr="00931BE0">
              <w:rPr>
                <w:rFonts w:ascii="Times New Roman" w:eastAsia="Times New Roman" w:hAnsi="Times New Roman" w:cs="Times New Roman"/>
                <w:b/>
                <w:bCs/>
                <w:color w:val="0070C0"/>
                <w:sz w:val="24"/>
                <w:szCs w:val="24"/>
                <w:lang w:val="ru-RU" w:eastAsia="ru-RU"/>
              </w:rPr>
              <w:t>копії</w:t>
            </w:r>
            <w:proofErr w:type="spellEnd"/>
            <w:r w:rsidRPr="00931BE0">
              <w:rPr>
                <w:rFonts w:ascii="Times New Roman" w:eastAsia="Times New Roman" w:hAnsi="Times New Roman" w:cs="Times New Roman"/>
                <w:b/>
                <w:bCs/>
                <w:color w:val="0070C0"/>
                <w:sz w:val="24"/>
                <w:szCs w:val="24"/>
                <w:lang w:val="ru-RU" w:eastAsia="ru-RU"/>
              </w:rPr>
              <w:t xml:space="preserve"> </w:t>
            </w:r>
            <w:proofErr w:type="spellStart"/>
            <w:r w:rsidRPr="00931BE0">
              <w:rPr>
                <w:rFonts w:ascii="Times New Roman" w:eastAsia="Times New Roman" w:hAnsi="Times New Roman" w:cs="Times New Roman"/>
                <w:b/>
                <w:bCs/>
                <w:color w:val="0070C0"/>
                <w:sz w:val="24"/>
                <w:szCs w:val="24"/>
                <w:lang w:val="ru-RU" w:eastAsia="ru-RU"/>
              </w:rPr>
              <w:t>витягу</w:t>
            </w:r>
            <w:proofErr w:type="spellEnd"/>
            <w:r w:rsidRPr="00931BE0">
              <w:rPr>
                <w:rFonts w:ascii="Times New Roman" w:eastAsia="Times New Roman" w:hAnsi="Times New Roman" w:cs="Times New Roman"/>
                <w:b/>
                <w:bCs/>
                <w:color w:val="0070C0"/>
                <w:sz w:val="24"/>
                <w:szCs w:val="24"/>
                <w:lang w:val="ru-RU" w:eastAsia="ru-RU"/>
              </w:rPr>
              <w:t xml:space="preserve"> з Державного </w:t>
            </w:r>
            <w:proofErr w:type="spellStart"/>
            <w:r w:rsidRPr="00931BE0">
              <w:rPr>
                <w:rFonts w:ascii="Times New Roman" w:eastAsia="Times New Roman" w:hAnsi="Times New Roman" w:cs="Times New Roman"/>
                <w:b/>
                <w:bCs/>
                <w:color w:val="0070C0"/>
                <w:sz w:val="24"/>
                <w:szCs w:val="24"/>
                <w:lang w:val="ru-RU" w:eastAsia="ru-RU"/>
              </w:rPr>
              <w:t>реєстру</w:t>
            </w:r>
            <w:proofErr w:type="spellEnd"/>
            <w:r w:rsidRPr="00931BE0">
              <w:rPr>
                <w:rFonts w:ascii="Times New Roman" w:eastAsia="Times New Roman" w:hAnsi="Times New Roman" w:cs="Times New Roman"/>
                <w:b/>
                <w:bCs/>
                <w:color w:val="0070C0"/>
                <w:sz w:val="24"/>
                <w:szCs w:val="24"/>
                <w:lang w:val="ru-RU" w:eastAsia="ru-RU"/>
              </w:rPr>
              <w:t xml:space="preserve"> </w:t>
            </w:r>
            <w:proofErr w:type="spellStart"/>
            <w:r w:rsidRPr="00931BE0">
              <w:rPr>
                <w:rFonts w:ascii="Times New Roman" w:eastAsia="Times New Roman" w:hAnsi="Times New Roman" w:cs="Times New Roman"/>
                <w:b/>
                <w:bCs/>
                <w:color w:val="0070C0"/>
                <w:sz w:val="24"/>
                <w:szCs w:val="24"/>
                <w:lang w:val="ru-RU" w:eastAsia="ru-RU"/>
              </w:rPr>
              <w:t>речових</w:t>
            </w:r>
            <w:proofErr w:type="spellEnd"/>
            <w:r w:rsidRPr="00931BE0">
              <w:rPr>
                <w:rFonts w:ascii="Times New Roman" w:eastAsia="Times New Roman" w:hAnsi="Times New Roman" w:cs="Times New Roman"/>
                <w:b/>
                <w:bCs/>
                <w:color w:val="0070C0"/>
                <w:sz w:val="24"/>
                <w:szCs w:val="24"/>
                <w:lang w:val="ru-RU" w:eastAsia="ru-RU"/>
              </w:rPr>
              <w:t xml:space="preserve"> прав на </w:t>
            </w:r>
            <w:proofErr w:type="spellStart"/>
            <w:r w:rsidRPr="00931BE0">
              <w:rPr>
                <w:rFonts w:ascii="Times New Roman" w:eastAsia="Times New Roman" w:hAnsi="Times New Roman" w:cs="Times New Roman"/>
                <w:b/>
                <w:bCs/>
                <w:color w:val="0070C0"/>
                <w:sz w:val="24"/>
                <w:szCs w:val="24"/>
                <w:lang w:val="ru-RU" w:eastAsia="ru-RU"/>
              </w:rPr>
              <w:t>нерухоме</w:t>
            </w:r>
            <w:proofErr w:type="spellEnd"/>
            <w:r w:rsidRPr="00931BE0">
              <w:rPr>
                <w:rFonts w:ascii="Times New Roman" w:eastAsia="Times New Roman" w:hAnsi="Times New Roman" w:cs="Times New Roman"/>
                <w:b/>
                <w:bCs/>
                <w:color w:val="0070C0"/>
                <w:sz w:val="24"/>
                <w:szCs w:val="24"/>
                <w:lang w:val="ru-RU" w:eastAsia="ru-RU"/>
              </w:rPr>
              <w:t xml:space="preserve"> </w:t>
            </w:r>
            <w:proofErr w:type="spellStart"/>
            <w:r w:rsidRPr="00931BE0">
              <w:rPr>
                <w:rFonts w:ascii="Times New Roman" w:eastAsia="Times New Roman" w:hAnsi="Times New Roman" w:cs="Times New Roman"/>
                <w:b/>
                <w:bCs/>
                <w:color w:val="0070C0"/>
                <w:sz w:val="24"/>
                <w:szCs w:val="24"/>
                <w:lang w:val="ru-RU" w:eastAsia="ru-RU"/>
              </w:rPr>
              <w:t>майно</w:t>
            </w:r>
            <w:proofErr w:type="spellEnd"/>
            <w:r w:rsidRPr="00931BE0">
              <w:rPr>
                <w:rFonts w:ascii="Times New Roman" w:eastAsia="Times New Roman" w:hAnsi="Times New Roman" w:cs="Times New Roman"/>
                <w:b/>
                <w:bCs/>
                <w:color w:val="0070C0"/>
                <w:sz w:val="24"/>
                <w:szCs w:val="24"/>
                <w:lang w:val="ru-RU" w:eastAsia="ru-RU"/>
              </w:rPr>
              <w:t xml:space="preserve"> про </w:t>
            </w:r>
            <w:proofErr w:type="spellStart"/>
            <w:r w:rsidRPr="00931BE0">
              <w:rPr>
                <w:rFonts w:ascii="Times New Roman" w:eastAsia="Times New Roman" w:hAnsi="Times New Roman" w:cs="Times New Roman"/>
                <w:b/>
                <w:bCs/>
                <w:color w:val="0070C0"/>
                <w:sz w:val="24"/>
                <w:szCs w:val="24"/>
                <w:lang w:val="ru-RU" w:eastAsia="ru-RU"/>
              </w:rPr>
              <w:t>реєстрацію</w:t>
            </w:r>
            <w:proofErr w:type="spellEnd"/>
            <w:r w:rsidRPr="00931BE0">
              <w:rPr>
                <w:rFonts w:ascii="Times New Roman" w:eastAsia="Times New Roman" w:hAnsi="Times New Roman" w:cs="Times New Roman"/>
                <w:b/>
                <w:bCs/>
                <w:color w:val="0070C0"/>
                <w:sz w:val="24"/>
                <w:szCs w:val="24"/>
                <w:lang w:val="ru-RU" w:eastAsia="ru-RU"/>
              </w:rPr>
              <w:t xml:space="preserve"> права </w:t>
            </w:r>
            <w:proofErr w:type="spellStart"/>
            <w:r w:rsidRPr="00931BE0">
              <w:rPr>
                <w:rFonts w:ascii="Times New Roman" w:eastAsia="Times New Roman" w:hAnsi="Times New Roman" w:cs="Times New Roman"/>
                <w:b/>
                <w:bCs/>
                <w:color w:val="0070C0"/>
                <w:sz w:val="24"/>
                <w:szCs w:val="24"/>
                <w:lang w:val="ru-RU" w:eastAsia="ru-RU"/>
              </w:rPr>
              <w:t>власності</w:t>
            </w:r>
            <w:proofErr w:type="spellEnd"/>
            <w:r w:rsidRPr="00931BE0">
              <w:rPr>
                <w:rFonts w:ascii="Times New Roman" w:eastAsia="Times New Roman" w:hAnsi="Times New Roman" w:cs="Times New Roman"/>
                <w:b/>
                <w:bCs/>
                <w:color w:val="0070C0"/>
                <w:sz w:val="24"/>
                <w:szCs w:val="24"/>
                <w:lang w:val="ru-RU" w:eastAsia="ru-RU"/>
              </w:rPr>
              <w:t xml:space="preserve">, </w:t>
            </w:r>
            <w:proofErr w:type="spellStart"/>
            <w:r w:rsidRPr="00931BE0">
              <w:rPr>
                <w:rFonts w:ascii="Times New Roman" w:eastAsia="Times New Roman" w:hAnsi="Times New Roman" w:cs="Times New Roman"/>
                <w:b/>
                <w:bCs/>
                <w:color w:val="0070C0"/>
                <w:sz w:val="24"/>
                <w:szCs w:val="24"/>
                <w:lang w:val="ru-RU" w:eastAsia="ru-RU"/>
              </w:rPr>
              <w:t>термін</w:t>
            </w:r>
            <w:proofErr w:type="spellEnd"/>
            <w:r w:rsidRPr="00931BE0">
              <w:rPr>
                <w:rFonts w:ascii="Times New Roman" w:eastAsia="Times New Roman" w:hAnsi="Times New Roman" w:cs="Times New Roman"/>
                <w:b/>
                <w:bCs/>
                <w:color w:val="0070C0"/>
                <w:sz w:val="24"/>
                <w:szCs w:val="24"/>
                <w:lang w:val="ru-RU" w:eastAsia="ru-RU"/>
              </w:rPr>
              <w:t xml:space="preserve"> </w:t>
            </w:r>
            <w:proofErr w:type="spellStart"/>
            <w:r w:rsidRPr="00931BE0">
              <w:rPr>
                <w:rFonts w:ascii="Times New Roman" w:eastAsia="Times New Roman" w:hAnsi="Times New Roman" w:cs="Times New Roman"/>
                <w:b/>
                <w:bCs/>
                <w:color w:val="0070C0"/>
                <w:sz w:val="24"/>
                <w:szCs w:val="24"/>
                <w:lang w:val="ru-RU" w:eastAsia="ru-RU"/>
              </w:rPr>
              <w:t>дії</w:t>
            </w:r>
            <w:proofErr w:type="spellEnd"/>
            <w:r w:rsidRPr="00931BE0">
              <w:rPr>
                <w:rFonts w:ascii="Times New Roman" w:eastAsia="Times New Roman" w:hAnsi="Times New Roman" w:cs="Times New Roman"/>
                <w:b/>
                <w:bCs/>
                <w:color w:val="0070C0"/>
                <w:sz w:val="24"/>
                <w:szCs w:val="24"/>
                <w:lang w:val="ru-RU" w:eastAsia="ru-RU"/>
              </w:rPr>
              <w:t xml:space="preserve"> договору </w:t>
            </w:r>
            <w:proofErr w:type="spellStart"/>
            <w:r w:rsidRPr="00931BE0">
              <w:rPr>
                <w:rFonts w:ascii="Times New Roman" w:eastAsia="Times New Roman" w:hAnsi="Times New Roman" w:cs="Times New Roman"/>
                <w:b/>
                <w:bCs/>
                <w:color w:val="0070C0"/>
                <w:sz w:val="24"/>
                <w:szCs w:val="24"/>
                <w:lang w:val="ru-RU" w:eastAsia="ru-RU"/>
              </w:rPr>
              <w:t>встановлюється</w:t>
            </w:r>
            <w:proofErr w:type="spellEnd"/>
            <w:r w:rsidRPr="00931BE0">
              <w:rPr>
                <w:rFonts w:ascii="Times New Roman" w:eastAsia="Times New Roman" w:hAnsi="Times New Roman" w:cs="Times New Roman"/>
                <w:b/>
                <w:bCs/>
                <w:color w:val="0070C0"/>
                <w:sz w:val="24"/>
                <w:szCs w:val="24"/>
                <w:lang w:val="ru-RU" w:eastAsia="ru-RU"/>
              </w:rPr>
              <w:t xml:space="preserve"> </w:t>
            </w:r>
            <w:proofErr w:type="spellStart"/>
            <w:r w:rsidRPr="00931BE0">
              <w:rPr>
                <w:rFonts w:ascii="Times New Roman" w:eastAsia="Times New Roman" w:hAnsi="Times New Roman" w:cs="Times New Roman"/>
                <w:b/>
                <w:bCs/>
                <w:color w:val="0070C0"/>
                <w:sz w:val="24"/>
                <w:szCs w:val="24"/>
                <w:lang w:val="ru-RU" w:eastAsia="ru-RU"/>
              </w:rPr>
              <w:t>відповідно</w:t>
            </w:r>
            <w:proofErr w:type="spellEnd"/>
            <w:r w:rsidRPr="00931BE0">
              <w:rPr>
                <w:rFonts w:ascii="Times New Roman" w:eastAsia="Times New Roman" w:hAnsi="Times New Roman" w:cs="Times New Roman"/>
                <w:b/>
                <w:bCs/>
                <w:color w:val="0070C0"/>
                <w:sz w:val="24"/>
                <w:szCs w:val="24"/>
                <w:lang w:val="ru-RU" w:eastAsia="ru-RU"/>
              </w:rPr>
              <w:t xml:space="preserve"> до </w:t>
            </w:r>
            <w:proofErr w:type="spellStart"/>
            <w:r w:rsidRPr="00931BE0">
              <w:rPr>
                <w:rFonts w:ascii="Times New Roman" w:eastAsia="Times New Roman" w:hAnsi="Times New Roman" w:cs="Times New Roman"/>
                <w:b/>
                <w:bCs/>
                <w:color w:val="0070C0"/>
                <w:sz w:val="24"/>
                <w:szCs w:val="24"/>
                <w:lang w:val="ru-RU" w:eastAsia="ru-RU"/>
              </w:rPr>
              <w:t>положень</w:t>
            </w:r>
            <w:proofErr w:type="spellEnd"/>
            <w:r w:rsidRPr="00931BE0">
              <w:rPr>
                <w:rFonts w:ascii="Times New Roman" w:eastAsia="Times New Roman" w:hAnsi="Times New Roman" w:cs="Times New Roman"/>
                <w:b/>
                <w:bCs/>
                <w:color w:val="0070C0"/>
                <w:sz w:val="24"/>
                <w:szCs w:val="24"/>
                <w:lang w:val="ru-RU" w:eastAsia="ru-RU"/>
              </w:rPr>
              <w:t xml:space="preserve"> ПРРЕЕ.</w:t>
            </w:r>
          </w:p>
          <w:p w:rsidR="00124F2B" w:rsidRPr="00931BE0" w:rsidRDefault="00124F2B" w:rsidP="008778BF">
            <w:pPr>
              <w:jc w:val="both"/>
              <w:rPr>
                <w:rFonts w:ascii="Times New Roman" w:hAnsi="Times New Roman" w:cs="Times New Roman"/>
                <w:b/>
                <w:sz w:val="24"/>
                <w:szCs w:val="24"/>
                <w:u w:val="single"/>
              </w:rPr>
            </w:pPr>
          </w:p>
          <w:p w:rsidR="00124F2B" w:rsidRPr="00931BE0" w:rsidRDefault="00124F2B" w:rsidP="008778BF">
            <w:pPr>
              <w:jc w:val="both"/>
              <w:rPr>
                <w:rFonts w:ascii="Times New Roman" w:hAnsi="Times New Roman" w:cs="Times New Roman"/>
                <w:b/>
                <w:sz w:val="24"/>
                <w:szCs w:val="24"/>
                <w:u w:val="single"/>
              </w:rPr>
            </w:pPr>
          </w:p>
        </w:tc>
        <w:tc>
          <w:tcPr>
            <w:tcW w:w="3259" w:type="dxa"/>
          </w:tcPr>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3F0139">
            <w:pPr>
              <w:suppressAutoHyphens/>
              <w:jc w:val="both"/>
              <w:rPr>
                <w:rFonts w:ascii="Times New Roman" w:eastAsia="Times New Roman" w:hAnsi="Times New Roman" w:cs="Times New Roman"/>
                <w:sz w:val="24"/>
                <w:szCs w:val="24"/>
                <w:lang w:eastAsia="zh-CN"/>
              </w:rPr>
            </w:pPr>
          </w:p>
          <w:p w:rsidR="00124F2B" w:rsidRPr="00931BE0" w:rsidRDefault="00124F2B" w:rsidP="004B3E6B">
            <w:pPr>
              <w:pStyle w:val="1"/>
              <w:pBdr>
                <w:top w:val="nil"/>
                <w:left w:val="nil"/>
                <w:bottom w:val="nil"/>
                <w:right w:val="nil"/>
                <w:between w:val="nil"/>
              </w:pBdr>
              <w:ind w:right="115" w:firstLine="35"/>
              <w:jc w:val="both"/>
              <w:rPr>
                <w:rFonts w:ascii="Times New Roman" w:eastAsia="Times New Roman" w:hAnsi="Times New Roman" w:cs="Times New Roman"/>
              </w:rPr>
            </w:pPr>
            <w:r w:rsidRPr="00931BE0">
              <w:rPr>
                <w:rFonts w:ascii="Times New Roman" w:eastAsia="Times New Roman" w:hAnsi="Times New Roman" w:cs="Times New Roman"/>
              </w:rPr>
              <w:t>З постачальником універсальних послуг новий споживач має укладати договір</w:t>
            </w:r>
            <w:r w:rsidRPr="00931BE0">
              <w:rPr>
                <w:rFonts w:ascii="Times New Roman" w:hAnsi="Times New Roman" w:cs="Times New Roman"/>
              </w:rPr>
              <w:t xml:space="preserve"> </w:t>
            </w:r>
            <w:r w:rsidRPr="00931BE0">
              <w:rPr>
                <w:rFonts w:ascii="Times New Roman" w:eastAsia="Times New Roman" w:hAnsi="Times New Roman" w:cs="Times New Roman"/>
              </w:rPr>
              <w:t xml:space="preserve">про постачання електричної енергії постачальником універсальних послуг, </w:t>
            </w:r>
            <w:r w:rsidRPr="00931BE0">
              <w:rPr>
                <w:rFonts w:ascii="Times New Roman" w:eastAsia="Times New Roman" w:hAnsi="Times New Roman" w:cs="Times New Roman"/>
                <w:lang w:eastAsia="ru-RU"/>
              </w:rPr>
              <w:t xml:space="preserve"> </w:t>
            </w:r>
            <w:r w:rsidRPr="00931BE0">
              <w:rPr>
                <w:rFonts w:ascii="Times New Roman" w:eastAsia="Times New Roman" w:hAnsi="Times New Roman" w:cs="Times New Roman"/>
              </w:rPr>
              <w:t>додаток № 6 до ПРРЕЕ.</w:t>
            </w:r>
          </w:p>
          <w:p w:rsidR="00124F2B" w:rsidRPr="00931BE0" w:rsidRDefault="00124F2B" w:rsidP="004B3E6B">
            <w:pPr>
              <w:pStyle w:val="1"/>
              <w:pBdr>
                <w:top w:val="nil"/>
                <w:left w:val="nil"/>
                <w:bottom w:val="nil"/>
                <w:right w:val="nil"/>
                <w:between w:val="nil"/>
              </w:pBdr>
              <w:ind w:right="115" w:firstLine="35"/>
              <w:jc w:val="both"/>
              <w:rPr>
                <w:rFonts w:ascii="Times New Roman" w:eastAsia="Times New Roman" w:hAnsi="Times New Roman" w:cs="Times New Roman"/>
              </w:rPr>
            </w:pPr>
            <w:r w:rsidRPr="00931BE0">
              <w:rPr>
                <w:rFonts w:ascii="Times New Roman" w:eastAsia="Times New Roman" w:hAnsi="Times New Roman" w:cs="Times New Roman"/>
              </w:rPr>
              <w:t>Заяву про прийняття спадщини можуть подавати декілька спадкоємців.</w:t>
            </w:r>
          </w:p>
          <w:p w:rsidR="00124F2B" w:rsidRPr="00931BE0" w:rsidRDefault="00124F2B" w:rsidP="004B3E6B">
            <w:pPr>
              <w:pStyle w:val="1"/>
              <w:pBdr>
                <w:top w:val="nil"/>
                <w:left w:val="nil"/>
                <w:bottom w:val="nil"/>
                <w:right w:val="nil"/>
                <w:between w:val="nil"/>
              </w:pBdr>
              <w:ind w:right="115" w:firstLine="35"/>
              <w:jc w:val="both"/>
              <w:rPr>
                <w:rFonts w:ascii="Times New Roman" w:eastAsia="Times New Roman" w:hAnsi="Times New Roman" w:cs="Times New Roman"/>
              </w:rPr>
            </w:pPr>
          </w:p>
          <w:p w:rsidR="00124F2B" w:rsidRPr="00931BE0" w:rsidRDefault="00124F2B" w:rsidP="004B3E6B">
            <w:pPr>
              <w:pStyle w:val="1"/>
              <w:pBdr>
                <w:top w:val="nil"/>
                <w:left w:val="nil"/>
                <w:bottom w:val="nil"/>
                <w:right w:val="nil"/>
                <w:between w:val="nil"/>
              </w:pBdr>
              <w:ind w:right="115" w:firstLine="35"/>
              <w:jc w:val="both"/>
              <w:rPr>
                <w:rFonts w:ascii="Times New Roman" w:eastAsia="Times New Roman" w:hAnsi="Times New Roman" w:cs="Times New Roman"/>
              </w:rPr>
            </w:pPr>
          </w:p>
          <w:p w:rsidR="00124F2B" w:rsidRPr="00931BE0" w:rsidRDefault="00124F2B" w:rsidP="004B3E6B">
            <w:pPr>
              <w:pStyle w:val="1"/>
              <w:pBdr>
                <w:top w:val="nil"/>
                <w:left w:val="nil"/>
                <w:bottom w:val="nil"/>
                <w:right w:val="nil"/>
                <w:between w:val="nil"/>
              </w:pBdr>
              <w:ind w:right="115" w:firstLine="35"/>
              <w:jc w:val="both"/>
              <w:rPr>
                <w:rFonts w:ascii="Times New Roman" w:eastAsia="Times New Roman" w:hAnsi="Times New Roman" w:cs="Times New Roman"/>
              </w:rPr>
            </w:pPr>
          </w:p>
          <w:p w:rsidR="00124F2B" w:rsidRPr="00931BE0" w:rsidRDefault="00124F2B" w:rsidP="004B3E6B">
            <w:pPr>
              <w:suppressAutoHyphens/>
              <w:ind w:firstLine="35"/>
              <w:jc w:val="both"/>
              <w:rPr>
                <w:rFonts w:ascii="Times New Roman" w:eastAsia="Times New Roman" w:hAnsi="Times New Roman" w:cs="Times New Roman"/>
                <w:sz w:val="24"/>
                <w:szCs w:val="24"/>
                <w:lang w:eastAsia="zh-CN"/>
              </w:rPr>
            </w:pPr>
            <w:r w:rsidRPr="00931BE0">
              <w:rPr>
                <w:rFonts w:ascii="Times New Roman" w:eastAsia="Times New Roman" w:hAnsi="Times New Roman" w:cs="Times New Roman"/>
                <w:sz w:val="24"/>
                <w:szCs w:val="24"/>
              </w:rPr>
              <w:t>Спадкоємець,</w:t>
            </w:r>
            <w:r w:rsidRPr="00931BE0">
              <w:rPr>
                <w:rFonts w:ascii="Times New Roman" w:hAnsi="Times New Roman" w:cs="Times New Roman"/>
                <w:sz w:val="24"/>
                <w:szCs w:val="24"/>
              </w:rPr>
              <w:t xml:space="preserve"> </w:t>
            </w:r>
            <w:r w:rsidRPr="00931BE0">
              <w:rPr>
                <w:rFonts w:ascii="Times New Roman" w:eastAsia="Times New Roman" w:hAnsi="Times New Roman" w:cs="Times New Roman"/>
                <w:sz w:val="24"/>
                <w:szCs w:val="24"/>
              </w:rPr>
              <w:t xml:space="preserve">після набуття права власності на об’єкт побутового споживача, може не надати Постачальнику універсальних послуг копію витягу з Державного реєстру </w:t>
            </w:r>
            <w:r w:rsidRPr="00931BE0">
              <w:rPr>
                <w:rFonts w:ascii="Times New Roman" w:eastAsia="Times New Roman" w:hAnsi="Times New Roman" w:cs="Times New Roman"/>
                <w:sz w:val="24"/>
                <w:szCs w:val="24"/>
              </w:rPr>
              <w:lastRenderedPageBreak/>
              <w:t xml:space="preserve">речових прав на нерухоме майно про реєстрацію права власності. Встановлення терміну дії договору буде спонукати спадкоємця звернутися до Постачальника універсальних послуг та надати витяг.  </w:t>
            </w:r>
          </w:p>
        </w:tc>
        <w:tc>
          <w:tcPr>
            <w:tcW w:w="3971" w:type="dxa"/>
          </w:tcPr>
          <w:p w:rsidR="00124F2B" w:rsidRDefault="00124F2B"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Pr="00BC2C8B" w:rsidRDefault="007338C0" w:rsidP="00387832">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врахувати</w:t>
            </w: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5F449C" w:rsidRDefault="005F449C" w:rsidP="00387832">
            <w:pPr>
              <w:jc w:val="both"/>
              <w:rPr>
                <w:rFonts w:ascii="Times New Roman" w:hAnsi="Times New Roman" w:cs="Times New Roman"/>
                <w:b/>
                <w:color w:val="FF0000"/>
                <w:sz w:val="24"/>
                <w:szCs w:val="24"/>
              </w:rPr>
            </w:pPr>
          </w:p>
          <w:p w:rsidR="005F449C" w:rsidRDefault="005F449C" w:rsidP="00387832">
            <w:pPr>
              <w:jc w:val="both"/>
              <w:rPr>
                <w:rFonts w:ascii="Times New Roman" w:hAnsi="Times New Roman" w:cs="Times New Roman"/>
                <w:b/>
                <w:color w:val="FF0000"/>
                <w:sz w:val="24"/>
                <w:szCs w:val="24"/>
              </w:rPr>
            </w:pPr>
          </w:p>
          <w:p w:rsidR="005F449C" w:rsidRDefault="005F449C" w:rsidP="00387832">
            <w:pPr>
              <w:jc w:val="both"/>
              <w:rPr>
                <w:rFonts w:ascii="Times New Roman" w:hAnsi="Times New Roman" w:cs="Times New Roman"/>
                <w:b/>
                <w:color w:val="FF0000"/>
                <w:sz w:val="24"/>
                <w:szCs w:val="24"/>
              </w:rPr>
            </w:pPr>
          </w:p>
          <w:p w:rsidR="005F449C" w:rsidRDefault="005F449C" w:rsidP="00387832">
            <w:pPr>
              <w:jc w:val="both"/>
              <w:rPr>
                <w:rFonts w:ascii="Times New Roman" w:hAnsi="Times New Roman" w:cs="Times New Roman"/>
                <w:b/>
                <w:color w:val="FF0000"/>
                <w:sz w:val="24"/>
                <w:szCs w:val="24"/>
              </w:rPr>
            </w:pPr>
          </w:p>
          <w:p w:rsidR="005F449C" w:rsidRDefault="005F449C" w:rsidP="00387832">
            <w:pPr>
              <w:jc w:val="both"/>
              <w:rPr>
                <w:rFonts w:ascii="Times New Roman" w:hAnsi="Times New Roman" w:cs="Times New Roman"/>
                <w:b/>
                <w:color w:val="FF0000"/>
                <w:sz w:val="24"/>
                <w:szCs w:val="24"/>
              </w:rPr>
            </w:pPr>
          </w:p>
          <w:p w:rsidR="005F449C" w:rsidRDefault="005F449C"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Pr="00BC2C8B" w:rsidRDefault="007338C0" w:rsidP="007338C0">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Pr="00BC2C8B" w:rsidRDefault="007338C0" w:rsidP="007338C0">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7338C0" w:rsidRDefault="007338C0" w:rsidP="007338C0">
            <w:pPr>
              <w:jc w:val="both"/>
              <w:rPr>
                <w:rFonts w:ascii="Times New Roman" w:hAnsi="Times New Roman" w:cs="Times New Roman"/>
                <w:b/>
                <w:color w:val="FF0000"/>
                <w:sz w:val="24"/>
                <w:szCs w:val="24"/>
              </w:rPr>
            </w:pPr>
          </w:p>
          <w:p w:rsidR="007338C0" w:rsidRDefault="007338C0" w:rsidP="007338C0">
            <w:pPr>
              <w:jc w:val="both"/>
              <w:rPr>
                <w:rFonts w:ascii="Times New Roman" w:hAnsi="Times New Roman" w:cs="Times New Roman"/>
                <w:b/>
                <w:color w:val="FF0000"/>
                <w:sz w:val="24"/>
                <w:szCs w:val="24"/>
              </w:rPr>
            </w:pPr>
          </w:p>
          <w:p w:rsidR="007338C0" w:rsidRPr="007338C0" w:rsidRDefault="007338C0" w:rsidP="007338C0">
            <w:pPr>
              <w:jc w:val="both"/>
              <w:rPr>
                <w:rFonts w:ascii="Times New Roman" w:hAnsi="Times New Roman" w:cs="Times New Roman"/>
                <w:b/>
                <w:sz w:val="24"/>
                <w:szCs w:val="24"/>
              </w:rPr>
            </w:pPr>
          </w:p>
        </w:tc>
      </w:tr>
      <w:tr w:rsidR="00124F2B" w:rsidRPr="00931BE0" w:rsidTr="0011547F">
        <w:tc>
          <w:tcPr>
            <w:tcW w:w="4248" w:type="dxa"/>
            <w:vMerge/>
          </w:tcPr>
          <w:p w:rsidR="00124F2B" w:rsidRPr="00931BE0" w:rsidRDefault="00124F2B" w:rsidP="0011547F">
            <w:pPr>
              <w:pStyle w:val="rvps2"/>
              <w:shd w:val="clear" w:color="auto" w:fill="FFFFFF"/>
              <w:spacing w:after="150"/>
              <w:jc w:val="both"/>
              <w:rPr>
                <w:color w:val="333333"/>
              </w:rPr>
            </w:pPr>
          </w:p>
        </w:tc>
        <w:tc>
          <w:tcPr>
            <w:tcW w:w="3968" w:type="dxa"/>
          </w:tcPr>
          <w:p w:rsidR="00124F2B" w:rsidRPr="00931BE0" w:rsidRDefault="00124F2B" w:rsidP="008778BF">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ТОВ «КИЇВСЬКА ОБЛАСНА ЕК»</w:t>
            </w:r>
          </w:p>
          <w:p w:rsidR="00124F2B" w:rsidRPr="00931BE0" w:rsidRDefault="00124F2B" w:rsidP="00AC0056">
            <w:pPr>
              <w:shd w:val="clear" w:color="auto" w:fill="FFFFFF"/>
              <w:spacing w:before="100" w:beforeAutospacing="1" w:after="150" w:afterAutospacing="1"/>
              <w:jc w:val="both"/>
              <w:rPr>
                <w:rFonts w:ascii="Times New Roman" w:eastAsia="Times New Roman" w:hAnsi="Times New Roman" w:cs="Times New Roman"/>
                <w:color w:val="333333"/>
                <w:sz w:val="24"/>
                <w:szCs w:val="24"/>
                <w:lang w:val="ru-RU"/>
              </w:rPr>
            </w:pPr>
            <w:r w:rsidRPr="00931BE0">
              <w:rPr>
                <w:rFonts w:ascii="Times New Roman" w:eastAsia="Times New Roman" w:hAnsi="Times New Roman" w:cs="Times New Roman"/>
                <w:color w:val="333333"/>
                <w:sz w:val="24"/>
                <w:szCs w:val="24"/>
                <w:lang w:val="ru-RU"/>
              </w:rPr>
              <w:t xml:space="preserve">3.3.5. Разом </w:t>
            </w:r>
            <w:proofErr w:type="spellStart"/>
            <w:r w:rsidRPr="00931BE0">
              <w:rPr>
                <w:rFonts w:ascii="Times New Roman" w:eastAsia="Times New Roman" w:hAnsi="Times New Roman" w:cs="Times New Roman"/>
                <w:color w:val="333333"/>
                <w:sz w:val="24"/>
                <w:szCs w:val="24"/>
                <w:lang w:val="ru-RU"/>
              </w:rPr>
              <w:t>із</w:t>
            </w:r>
            <w:proofErr w:type="spellEnd"/>
            <w:r w:rsidRPr="00931BE0">
              <w:rPr>
                <w:rFonts w:ascii="Times New Roman" w:eastAsia="Times New Roman" w:hAnsi="Times New Roman" w:cs="Times New Roman"/>
                <w:color w:val="333333"/>
                <w:sz w:val="24"/>
                <w:szCs w:val="24"/>
                <w:lang w:val="ru-RU"/>
              </w:rPr>
              <w:t xml:space="preserve"> </w:t>
            </w:r>
            <w:proofErr w:type="spellStart"/>
            <w:r w:rsidRPr="00931BE0">
              <w:rPr>
                <w:rFonts w:ascii="Times New Roman" w:eastAsia="Times New Roman" w:hAnsi="Times New Roman" w:cs="Times New Roman"/>
                <w:color w:val="333333"/>
                <w:sz w:val="24"/>
                <w:szCs w:val="24"/>
                <w:lang w:val="ru-RU"/>
              </w:rPr>
              <w:t>заявою-приєднанням</w:t>
            </w:r>
            <w:proofErr w:type="spellEnd"/>
            <w:r w:rsidRPr="00931BE0">
              <w:rPr>
                <w:rFonts w:ascii="Times New Roman" w:eastAsia="Times New Roman" w:hAnsi="Times New Roman" w:cs="Times New Roman"/>
                <w:color w:val="333333"/>
                <w:sz w:val="24"/>
                <w:szCs w:val="24"/>
                <w:lang w:val="ru-RU"/>
              </w:rPr>
              <w:t xml:space="preserve"> </w:t>
            </w:r>
            <w:proofErr w:type="spellStart"/>
            <w:r w:rsidRPr="00931BE0">
              <w:rPr>
                <w:rFonts w:ascii="Times New Roman" w:eastAsia="Times New Roman" w:hAnsi="Times New Roman" w:cs="Times New Roman"/>
                <w:color w:val="333333"/>
                <w:sz w:val="24"/>
                <w:szCs w:val="24"/>
                <w:lang w:val="ru-RU"/>
              </w:rPr>
              <w:t>новий</w:t>
            </w:r>
            <w:proofErr w:type="spellEnd"/>
            <w:r w:rsidRPr="00931BE0">
              <w:rPr>
                <w:rFonts w:ascii="Times New Roman" w:eastAsia="Times New Roman" w:hAnsi="Times New Roman" w:cs="Times New Roman"/>
                <w:color w:val="333333"/>
                <w:sz w:val="24"/>
                <w:szCs w:val="24"/>
                <w:lang w:val="ru-RU"/>
              </w:rPr>
              <w:t xml:space="preserve"> </w:t>
            </w:r>
            <w:proofErr w:type="spellStart"/>
            <w:r w:rsidRPr="00931BE0">
              <w:rPr>
                <w:rFonts w:ascii="Times New Roman" w:eastAsia="Times New Roman" w:hAnsi="Times New Roman" w:cs="Times New Roman"/>
                <w:color w:val="333333"/>
                <w:sz w:val="24"/>
                <w:szCs w:val="24"/>
                <w:lang w:val="ru-RU"/>
              </w:rPr>
              <w:t>споживач</w:t>
            </w:r>
            <w:proofErr w:type="spellEnd"/>
            <w:r w:rsidRPr="00931BE0">
              <w:rPr>
                <w:rFonts w:ascii="Times New Roman" w:eastAsia="Times New Roman" w:hAnsi="Times New Roman" w:cs="Times New Roman"/>
                <w:color w:val="333333"/>
                <w:sz w:val="24"/>
                <w:szCs w:val="24"/>
                <w:lang w:val="ru-RU"/>
              </w:rPr>
              <w:t xml:space="preserve"> </w:t>
            </w:r>
            <w:proofErr w:type="spellStart"/>
            <w:r w:rsidRPr="00931BE0">
              <w:rPr>
                <w:rFonts w:ascii="Times New Roman" w:eastAsia="Times New Roman" w:hAnsi="Times New Roman" w:cs="Times New Roman"/>
                <w:color w:val="333333"/>
                <w:sz w:val="24"/>
                <w:szCs w:val="24"/>
                <w:lang w:val="ru-RU"/>
              </w:rPr>
              <w:t>постачальника</w:t>
            </w:r>
            <w:proofErr w:type="spellEnd"/>
            <w:r w:rsidRPr="00931BE0">
              <w:rPr>
                <w:rFonts w:ascii="Times New Roman" w:eastAsia="Times New Roman" w:hAnsi="Times New Roman" w:cs="Times New Roman"/>
                <w:color w:val="333333"/>
                <w:sz w:val="24"/>
                <w:szCs w:val="24"/>
                <w:lang w:val="ru-RU"/>
              </w:rPr>
              <w:t xml:space="preserve"> </w:t>
            </w:r>
            <w:proofErr w:type="spellStart"/>
            <w:r w:rsidRPr="00931BE0">
              <w:rPr>
                <w:rFonts w:ascii="Times New Roman" w:eastAsia="Times New Roman" w:hAnsi="Times New Roman" w:cs="Times New Roman"/>
                <w:color w:val="333333"/>
                <w:sz w:val="24"/>
                <w:szCs w:val="24"/>
                <w:lang w:val="ru-RU"/>
              </w:rPr>
              <w:t>універсальних</w:t>
            </w:r>
            <w:proofErr w:type="spellEnd"/>
            <w:r w:rsidRPr="00931BE0">
              <w:rPr>
                <w:rFonts w:ascii="Times New Roman" w:eastAsia="Times New Roman" w:hAnsi="Times New Roman" w:cs="Times New Roman"/>
                <w:color w:val="333333"/>
                <w:sz w:val="24"/>
                <w:szCs w:val="24"/>
                <w:lang w:val="ru-RU"/>
              </w:rPr>
              <w:t xml:space="preserve"> </w:t>
            </w:r>
            <w:proofErr w:type="spellStart"/>
            <w:r w:rsidRPr="00931BE0">
              <w:rPr>
                <w:rFonts w:ascii="Times New Roman" w:eastAsia="Times New Roman" w:hAnsi="Times New Roman" w:cs="Times New Roman"/>
                <w:color w:val="333333"/>
                <w:sz w:val="24"/>
                <w:szCs w:val="24"/>
                <w:lang w:val="ru-RU"/>
              </w:rPr>
              <w:t>послуг</w:t>
            </w:r>
            <w:proofErr w:type="spellEnd"/>
            <w:r w:rsidRPr="00931BE0">
              <w:rPr>
                <w:rFonts w:ascii="Times New Roman" w:eastAsia="Times New Roman" w:hAnsi="Times New Roman" w:cs="Times New Roman"/>
                <w:color w:val="333333"/>
                <w:sz w:val="24"/>
                <w:szCs w:val="24"/>
                <w:lang w:val="ru-RU"/>
              </w:rPr>
              <w:t xml:space="preserve"> </w:t>
            </w:r>
            <w:proofErr w:type="spellStart"/>
            <w:r w:rsidRPr="00931BE0">
              <w:rPr>
                <w:rFonts w:ascii="Times New Roman" w:eastAsia="Times New Roman" w:hAnsi="Times New Roman" w:cs="Times New Roman"/>
                <w:color w:val="333333"/>
                <w:sz w:val="24"/>
                <w:szCs w:val="24"/>
                <w:lang w:val="ru-RU"/>
              </w:rPr>
              <w:t>додатково</w:t>
            </w:r>
            <w:proofErr w:type="spellEnd"/>
            <w:r w:rsidRPr="00931BE0">
              <w:rPr>
                <w:rFonts w:ascii="Times New Roman" w:eastAsia="Times New Roman" w:hAnsi="Times New Roman" w:cs="Times New Roman"/>
                <w:color w:val="333333"/>
                <w:sz w:val="24"/>
                <w:szCs w:val="24"/>
                <w:lang w:val="ru-RU"/>
              </w:rPr>
              <w:t xml:space="preserve"> </w:t>
            </w:r>
            <w:proofErr w:type="spellStart"/>
            <w:r w:rsidRPr="00931BE0">
              <w:rPr>
                <w:rFonts w:ascii="Times New Roman" w:eastAsia="Times New Roman" w:hAnsi="Times New Roman" w:cs="Times New Roman"/>
                <w:color w:val="333333"/>
                <w:sz w:val="24"/>
                <w:szCs w:val="24"/>
                <w:lang w:val="ru-RU"/>
              </w:rPr>
              <w:t>надає</w:t>
            </w:r>
            <w:proofErr w:type="spellEnd"/>
            <w:r w:rsidRPr="00931BE0">
              <w:rPr>
                <w:rFonts w:ascii="Times New Roman" w:eastAsia="Times New Roman" w:hAnsi="Times New Roman" w:cs="Times New Roman"/>
                <w:color w:val="333333"/>
                <w:sz w:val="24"/>
                <w:szCs w:val="24"/>
                <w:lang w:val="ru-RU"/>
              </w:rPr>
              <w:t xml:space="preserve"> </w:t>
            </w:r>
            <w:proofErr w:type="spellStart"/>
            <w:r w:rsidRPr="00931BE0">
              <w:rPr>
                <w:rFonts w:ascii="Times New Roman" w:eastAsia="Times New Roman" w:hAnsi="Times New Roman" w:cs="Times New Roman"/>
                <w:color w:val="333333"/>
                <w:sz w:val="24"/>
                <w:szCs w:val="24"/>
                <w:lang w:val="ru-RU"/>
              </w:rPr>
              <w:t>такі</w:t>
            </w:r>
            <w:proofErr w:type="spellEnd"/>
            <w:r w:rsidRPr="00931BE0">
              <w:rPr>
                <w:rFonts w:ascii="Times New Roman" w:eastAsia="Times New Roman" w:hAnsi="Times New Roman" w:cs="Times New Roman"/>
                <w:color w:val="333333"/>
                <w:sz w:val="24"/>
                <w:szCs w:val="24"/>
                <w:lang w:val="ru-RU"/>
              </w:rPr>
              <w:t xml:space="preserve"> </w:t>
            </w:r>
            <w:proofErr w:type="spellStart"/>
            <w:r w:rsidRPr="00931BE0">
              <w:rPr>
                <w:rFonts w:ascii="Times New Roman" w:eastAsia="Times New Roman" w:hAnsi="Times New Roman" w:cs="Times New Roman"/>
                <w:color w:val="333333"/>
                <w:sz w:val="24"/>
                <w:szCs w:val="24"/>
                <w:lang w:val="ru-RU"/>
              </w:rPr>
              <w:t>документи</w:t>
            </w:r>
            <w:proofErr w:type="spellEnd"/>
            <w:r w:rsidRPr="00931BE0">
              <w:rPr>
                <w:rFonts w:ascii="Times New Roman" w:eastAsia="Times New Roman" w:hAnsi="Times New Roman" w:cs="Times New Roman"/>
                <w:color w:val="333333"/>
                <w:sz w:val="24"/>
                <w:szCs w:val="24"/>
                <w:lang w:val="ru-RU"/>
              </w:rPr>
              <w:t>:</w:t>
            </w:r>
          </w:p>
          <w:p w:rsidR="00124F2B" w:rsidRPr="00931BE0" w:rsidRDefault="00124F2B" w:rsidP="008778BF">
            <w:pPr>
              <w:jc w:val="both"/>
              <w:rPr>
                <w:rFonts w:ascii="Times New Roman" w:hAnsi="Times New Roman" w:cs="Times New Roman"/>
                <w:sz w:val="24"/>
                <w:szCs w:val="24"/>
                <w:lang w:val="ru-RU"/>
              </w:rPr>
            </w:pPr>
            <w:r w:rsidRPr="00931BE0">
              <w:rPr>
                <w:rFonts w:ascii="Times New Roman" w:hAnsi="Times New Roman" w:cs="Times New Roman"/>
                <w:sz w:val="24"/>
                <w:szCs w:val="24"/>
                <w:lang w:val="ru-RU"/>
              </w:rPr>
              <w:t>……</w:t>
            </w:r>
          </w:p>
          <w:p w:rsidR="00124F2B" w:rsidRPr="00931BE0" w:rsidRDefault="00124F2B" w:rsidP="008778BF">
            <w:pPr>
              <w:jc w:val="both"/>
              <w:rPr>
                <w:rFonts w:ascii="Times New Roman" w:hAnsi="Times New Roman" w:cs="Times New Roman"/>
                <w:b/>
                <w:sz w:val="24"/>
                <w:szCs w:val="24"/>
                <w:u w:val="single"/>
                <w:lang w:val="ru-RU"/>
              </w:rPr>
            </w:pPr>
          </w:p>
          <w:p w:rsidR="00124F2B" w:rsidRPr="00931BE0" w:rsidRDefault="00124F2B" w:rsidP="00AC0056">
            <w:pPr>
              <w:ind w:firstLine="413"/>
              <w:jc w:val="both"/>
              <w:rPr>
                <w:rFonts w:ascii="Times New Roman" w:eastAsia="Calibri" w:hAnsi="Times New Roman" w:cs="Times New Roman"/>
                <w:b/>
                <w:color w:val="7030A0"/>
                <w:sz w:val="24"/>
                <w:szCs w:val="24"/>
              </w:rPr>
            </w:pPr>
            <w:r w:rsidRPr="00931BE0">
              <w:rPr>
                <w:rFonts w:ascii="Times New Roman" w:eastAsia="Calibri" w:hAnsi="Times New Roman" w:cs="Times New Roman"/>
                <w:b/>
                <w:color w:val="7030A0"/>
                <w:sz w:val="24"/>
                <w:szCs w:val="24"/>
              </w:rPr>
              <w:t>У разі смерті споживача, спадкоємець, який у встановленому законом порядку скористався правом на подання заяви про прийняття спадщини, до складу якої входить  об’єкт побутового споживача, до моменту набуття права власності на нього, що підтверджується копією витягу з Державного реєстру речових прав на нерухоме майно про реєстрацію права власності, має право укласти договір</w:t>
            </w:r>
            <w:r w:rsidRPr="00931BE0">
              <w:rPr>
                <w:rFonts w:ascii="Times New Roman" w:eastAsia="Calibri" w:hAnsi="Times New Roman" w:cs="Times New Roman"/>
                <w:b/>
                <w:color w:val="0070C0"/>
                <w:sz w:val="24"/>
                <w:szCs w:val="24"/>
              </w:rPr>
              <w:t xml:space="preserve"> </w:t>
            </w:r>
            <w:r w:rsidRPr="00931BE0">
              <w:rPr>
                <w:rFonts w:ascii="Times New Roman" w:eastAsia="Calibri" w:hAnsi="Times New Roman" w:cs="Times New Roman"/>
                <w:b/>
                <w:strike/>
                <w:color w:val="0070C0"/>
                <w:sz w:val="24"/>
                <w:szCs w:val="24"/>
              </w:rPr>
              <w:t>споживача про надання послуг з розподілу/передачі електричної енергії</w:t>
            </w:r>
            <w:r w:rsidRPr="00931BE0">
              <w:rPr>
                <w:rFonts w:ascii="Times New Roman" w:eastAsia="Calibri" w:hAnsi="Times New Roman" w:cs="Times New Roman"/>
                <w:b/>
                <w:color w:val="0070C0"/>
                <w:sz w:val="24"/>
                <w:szCs w:val="24"/>
              </w:rPr>
              <w:t xml:space="preserve"> про постачання електричної енергії постачальником універсальних послуг </w:t>
            </w:r>
            <w:r w:rsidRPr="00931BE0">
              <w:rPr>
                <w:rFonts w:ascii="Times New Roman" w:eastAsia="Calibri" w:hAnsi="Times New Roman" w:cs="Times New Roman"/>
                <w:b/>
                <w:color w:val="7030A0"/>
                <w:sz w:val="24"/>
                <w:szCs w:val="24"/>
              </w:rPr>
              <w:t>за умови надання відповідних документів, передбачених цим пунктом.</w:t>
            </w:r>
          </w:p>
          <w:p w:rsidR="00124F2B" w:rsidRPr="00931BE0" w:rsidRDefault="00124F2B" w:rsidP="00AC0056">
            <w:pPr>
              <w:ind w:firstLine="413"/>
              <w:jc w:val="both"/>
              <w:rPr>
                <w:rFonts w:ascii="Times New Roman" w:eastAsia="Calibri" w:hAnsi="Times New Roman" w:cs="Times New Roman"/>
                <w:b/>
                <w:color w:val="7030A0"/>
                <w:sz w:val="24"/>
                <w:szCs w:val="24"/>
              </w:rPr>
            </w:pPr>
          </w:p>
          <w:p w:rsidR="00124F2B" w:rsidRPr="00931BE0" w:rsidRDefault="00124F2B" w:rsidP="00AC0056">
            <w:pPr>
              <w:jc w:val="both"/>
              <w:rPr>
                <w:rFonts w:ascii="Times New Roman" w:hAnsi="Times New Roman" w:cs="Times New Roman"/>
                <w:b/>
                <w:sz w:val="24"/>
                <w:szCs w:val="24"/>
                <w:u w:val="single"/>
                <w:lang w:val="ru-RU"/>
              </w:rPr>
            </w:pPr>
            <w:r w:rsidRPr="00931BE0">
              <w:rPr>
                <w:rFonts w:ascii="Times New Roman" w:eastAsia="Calibri" w:hAnsi="Times New Roman" w:cs="Times New Roman"/>
                <w:b/>
                <w:color w:val="7030A0"/>
                <w:sz w:val="24"/>
                <w:szCs w:val="24"/>
              </w:rPr>
              <w:t xml:space="preserve">Вказаний договір укладається на умовах діючого договору </w:t>
            </w:r>
            <w:r w:rsidRPr="00931BE0">
              <w:rPr>
                <w:rFonts w:ascii="Times New Roman" w:eastAsia="Calibri" w:hAnsi="Times New Roman" w:cs="Times New Roman"/>
                <w:b/>
                <w:color w:val="7030A0"/>
                <w:sz w:val="24"/>
                <w:szCs w:val="24"/>
              </w:rPr>
              <w:lastRenderedPageBreak/>
              <w:t>споживача</w:t>
            </w:r>
            <w:r w:rsidRPr="00931BE0">
              <w:rPr>
                <w:rFonts w:ascii="Times New Roman" w:eastAsia="Calibri" w:hAnsi="Times New Roman" w:cs="Times New Roman"/>
                <w:b/>
                <w:color w:val="0070C0"/>
                <w:sz w:val="24"/>
                <w:szCs w:val="24"/>
              </w:rPr>
              <w:t xml:space="preserve"> з  спадкоємцем, який першим звернувся до постачальника універсальних послуг, </w:t>
            </w:r>
            <w:r w:rsidRPr="00931BE0">
              <w:rPr>
                <w:rFonts w:ascii="Times New Roman" w:eastAsia="Calibri" w:hAnsi="Times New Roman" w:cs="Times New Roman"/>
                <w:b/>
                <w:color w:val="7030A0"/>
                <w:sz w:val="24"/>
                <w:szCs w:val="24"/>
              </w:rPr>
              <w:t xml:space="preserve">і діє до моменту звернення спадкоємця, 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 </w:t>
            </w:r>
            <w:r w:rsidRPr="00931BE0">
              <w:rPr>
                <w:rFonts w:ascii="Times New Roman" w:eastAsia="Calibri" w:hAnsi="Times New Roman" w:cs="Times New Roman"/>
                <w:b/>
                <w:color w:val="0070C0"/>
                <w:sz w:val="24"/>
                <w:szCs w:val="24"/>
              </w:rPr>
              <w:t xml:space="preserve">Укладення тимчасового Договору  про постачання електричної енергії постачальником універсальних послуг  здійснюється без отримання згоди інших спадкоємців.    </w:t>
            </w:r>
          </w:p>
          <w:p w:rsidR="00124F2B" w:rsidRPr="00931BE0" w:rsidRDefault="00124F2B" w:rsidP="008778BF">
            <w:pPr>
              <w:jc w:val="both"/>
              <w:rPr>
                <w:rFonts w:ascii="Times New Roman" w:hAnsi="Times New Roman" w:cs="Times New Roman"/>
                <w:b/>
                <w:sz w:val="24"/>
                <w:szCs w:val="24"/>
                <w:u w:val="single"/>
              </w:rPr>
            </w:pPr>
          </w:p>
          <w:p w:rsidR="00124F2B" w:rsidRPr="00931BE0" w:rsidRDefault="00124F2B" w:rsidP="008778BF">
            <w:pPr>
              <w:jc w:val="both"/>
              <w:rPr>
                <w:rFonts w:ascii="Times New Roman" w:hAnsi="Times New Roman" w:cs="Times New Roman"/>
                <w:b/>
                <w:sz w:val="24"/>
                <w:szCs w:val="24"/>
                <w:u w:val="single"/>
              </w:rPr>
            </w:pPr>
          </w:p>
          <w:p w:rsidR="00124F2B" w:rsidRPr="00931BE0" w:rsidRDefault="00124F2B" w:rsidP="008778BF">
            <w:pPr>
              <w:jc w:val="both"/>
              <w:rPr>
                <w:rFonts w:ascii="Times New Roman" w:hAnsi="Times New Roman" w:cs="Times New Roman"/>
                <w:b/>
                <w:sz w:val="24"/>
                <w:szCs w:val="24"/>
                <w:u w:val="single"/>
              </w:rPr>
            </w:pPr>
          </w:p>
          <w:p w:rsidR="00124F2B" w:rsidRPr="00931BE0" w:rsidRDefault="00124F2B" w:rsidP="008778BF">
            <w:pPr>
              <w:jc w:val="both"/>
              <w:rPr>
                <w:rFonts w:ascii="Times New Roman" w:hAnsi="Times New Roman" w:cs="Times New Roman"/>
                <w:b/>
                <w:sz w:val="24"/>
                <w:szCs w:val="24"/>
                <w:u w:val="single"/>
              </w:rPr>
            </w:pPr>
          </w:p>
        </w:tc>
        <w:tc>
          <w:tcPr>
            <w:tcW w:w="3259" w:type="dxa"/>
          </w:tcPr>
          <w:p w:rsidR="00124F2B" w:rsidRPr="00931BE0" w:rsidRDefault="00124F2B" w:rsidP="00AC0056">
            <w:pPr>
              <w:jc w:val="both"/>
              <w:rPr>
                <w:rFonts w:ascii="Times New Roman" w:eastAsia="Times New Roman" w:hAnsi="Times New Roman" w:cs="Times New Roman"/>
                <w:color w:val="000000"/>
                <w:sz w:val="24"/>
                <w:szCs w:val="24"/>
                <w:lang w:eastAsia="ru-RU"/>
              </w:rPr>
            </w:pPr>
            <w:r w:rsidRPr="00931BE0">
              <w:rPr>
                <w:rFonts w:ascii="Times New Roman" w:eastAsia="Times New Roman" w:hAnsi="Times New Roman" w:cs="Times New Roman"/>
                <w:color w:val="000000"/>
                <w:sz w:val="24"/>
                <w:szCs w:val="24"/>
                <w:lang w:eastAsia="ru-RU"/>
              </w:rPr>
              <w:lastRenderedPageBreak/>
              <w:t xml:space="preserve">1. Потребує уточнення з огляду на можливість наявності декількох спадкоємців. </w:t>
            </w:r>
          </w:p>
          <w:p w:rsidR="00124F2B" w:rsidRPr="00931BE0" w:rsidRDefault="00124F2B" w:rsidP="00AC0056">
            <w:pPr>
              <w:suppressAutoHyphens/>
              <w:jc w:val="both"/>
              <w:rPr>
                <w:rFonts w:ascii="Times New Roman" w:eastAsia="Times New Roman" w:hAnsi="Times New Roman" w:cs="Times New Roman"/>
                <w:sz w:val="24"/>
                <w:szCs w:val="24"/>
                <w:lang w:eastAsia="zh-CN"/>
              </w:rPr>
            </w:pPr>
            <w:r w:rsidRPr="00931BE0">
              <w:rPr>
                <w:rFonts w:ascii="Times New Roman" w:eastAsia="Times New Roman" w:hAnsi="Times New Roman" w:cs="Times New Roman"/>
                <w:color w:val="000000"/>
                <w:sz w:val="24"/>
                <w:szCs w:val="24"/>
                <w:lang w:eastAsia="ru-RU"/>
              </w:rPr>
              <w:t>2. Потребує виправлення найменування договору з огляду на Розділ ПРРЕЕ, в який вносяться зміни.</w:t>
            </w:r>
          </w:p>
        </w:tc>
        <w:tc>
          <w:tcPr>
            <w:tcW w:w="3971" w:type="dxa"/>
          </w:tcPr>
          <w:p w:rsidR="00124F2B" w:rsidRDefault="00124F2B"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Pr="00BC2C8B" w:rsidRDefault="007338C0" w:rsidP="007338C0">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врахувати</w:t>
            </w: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Pr="00BC2C8B" w:rsidRDefault="007338C0" w:rsidP="007338C0">
            <w:pPr>
              <w:jc w:val="both"/>
              <w:rPr>
                <w:rFonts w:ascii="Times New Roman" w:hAnsi="Times New Roman" w:cs="Times New Roman"/>
                <w:b/>
                <w:sz w:val="24"/>
                <w:szCs w:val="24"/>
              </w:rPr>
            </w:pPr>
            <w:r w:rsidRPr="00BC2C8B">
              <w:rPr>
                <w:rFonts w:ascii="Times New Roman" w:hAnsi="Times New Roman" w:cs="Times New Roman"/>
                <w:b/>
                <w:sz w:val="24"/>
                <w:szCs w:val="24"/>
              </w:rPr>
              <w:t xml:space="preserve">Попередньо </w:t>
            </w:r>
            <w:r w:rsidR="005F449C" w:rsidRPr="00BC2C8B">
              <w:rPr>
                <w:rFonts w:ascii="Times New Roman" w:hAnsi="Times New Roman" w:cs="Times New Roman"/>
                <w:b/>
                <w:sz w:val="24"/>
                <w:szCs w:val="24"/>
              </w:rPr>
              <w:t>на обговорення</w:t>
            </w: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Pr="00931BE0" w:rsidRDefault="007338C0" w:rsidP="00387832">
            <w:pPr>
              <w:jc w:val="both"/>
              <w:rPr>
                <w:rFonts w:ascii="Times New Roman" w:hAnsi="Times New Roman" w:cs="Times New Roman"/>
                <w:sz w:val="24"/>
                <w:szCs w:val="24"/>
              </w:rPr>
            </w:pPr>
          </w:p>
        </w:tc>
      </w:tr>
      <w:tr w:rsidR="00124F2B" w:rsidRPr="00931BE0" w:rsidTr="00124F2B">
        <w:tc>
          <w:tcPr>
            <w:tcW w:w="4248" w:type="dxa"/>
            <w:vMerge/>
          </w:tcPr>
          <w:p w:rsidR="00124F2B" w:rsidRPr="00931BE0" w:rsidRDefault="00124F2B" w:rsidP="0011547F">
            <w:pPr>
              <w:pStyle w:val="rvps2"/>
              <w:shd w:val="clear" w:color="auto" w:fill="FFFFFF"/>
              <w:spacing w:after="150"/>
              <w:jc w:val="both"/>
              <w:rPr>
                <w:color w:val="333333"/>
              </w:rPr>
            </w:pPr>
          </w:p>
        </w:tc>
        <w:tc>
          <w:tcPr>
            <w:tcW w:w="3968" w:type="dxa"/>
          </w:tcPr>
          <w:p w:rsidR="00124F2B" w:rsidRPr="00931BE0" w:rsidRDefault="00124F2B" w:rsidP="00A46D3F">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ТОВ «</w:t>
            </w:r>
            <w:proofErr w:type="spellStart"/>
            <w:r w:rsidRPr="00931BE0">
              <w:rPr>
                <w:rFonts w:ascii="Times New Roman" w:hAnsi="Times New Roman" w:cs="Times New Roman"/>
                <w:b/>
                <w:sz w:val="24"/>
                <w:szCs w:val="24"/>
                <w:u w:val="single"/>
              </w:rPr>
              <w:t>Прикарпатенерготрейд</w:t>
            </w:r>
            <w:proofErr w:type="spellEnd"/>
            <w:r w:rsidRPr="00931BE0">
              <w:rPr>
                <w:rFonts w:ascii="Times New Roman" w:hAnsi="Times New Roman" w:cs="Times New Roman"/>
                <w:b/>
                <w:sz w:val="24"/>
                <w:szCs w:val="24"/>
                <w:u w:val="single"/>
              </w:rPr>
              <w:t>»</w:t>
            </w:r>
          </w:p>
          <w:p w:rsidR="00124F2B" w:rsidRPr="00931BE0" w:rsidRDefault="00124F2B" w:rsidP="00A46D3F">
            <w:pPr>
              <w:jc w:val="both"/>
              <w:rPr>
                <w:rFonts w:ascii="Times New Roman" w:hAnsi="Times New Roman" w:cs="Times New Roman"/>
                <w:b/>
                <w:sz w:val="24"/>
                <w:szCs w:val="24"/>
                <w:u w:val="single"/>
              </w:rPr>
            </w:pPr>
          </w:p>
          <w:p w:rsidR="00124F2B" w:rsidRPr="00931BE0" w:rsidRDefault="00124F2B" w:rsidP="008778BF">
            <w:pPr>
              <w:widowControl w:val="0"/>
              <w:numPr>
                <w:ilvl w:val="2"/>
                <w:numId w:val="5"/>
              </w:numPr>
              <w:tabs>
                <w:tab w:val="left" w:pos="756"/>
              </w:tabs>
              <w:autoSpaceDE w:val="0"/>
              <w:autoSpaceDN w:val="0"/>
              <w:ind w:left="0" w:right="103" w:firstLine="0"/>
              <w:jc w:val="both"/>
              <w:rPr>
                <w:rFonts w:ascii="Times New Roman" w:eastAsia="Times New Roman" w:hAnsi="Times New Roman" w:cs="Times New Roman"/>
                <w:sz w:val="24"/>
                <w:szCs w:val="24"/>
              </w:rPr>
            </w:pPr>
            <w:r w:rsidRPr="00931BE0">
              <w:rPr>
                <w:rFonts w:ascii="Times New Roman" w:eastAsia="Times New Roman" w:hAnsi="Times New Roman" w:cs="Times New Roman"/>
                <w:color w:val="333333"/>
                <w:sz w:val="24"/>
                <w:szCs w:val="24"/>
              </w:rPr>
              <w:t>Разом із заявою-приєднанням новий споживач</w:t>
            </w:r>
            <w:r w:rsidRPr="00931BE0">
              <w:rPr>
                <w:rFonts w:ascii="Times New Roman" w:eastAsia="Times New Roman" w:hAnsi="Times New Roman" w:cs="Times New Roman"/>
                <w:color w:val="333333"/>
                <w:spacing w:val="1"/>
                <w:sz w:val="24"/>
                <w:szCs w:val="24"/>
              </w:rPr>
              <w:t xml:space="preserve"> </w:t>
            </w:r>
            <w:r w:rsidRPr="00931BE0">
              <w:rPr>
                <w:rFonts w:ascii="Times New Roman" w:eastAsia="Times New Roman" w:hAnsi="Times New Roman" w:cs="Times New Roman"/>
                <w:color w:val="333333"/>
                <w:sz w:val="24"/>
                <w:szCs w:val="24"/>
              </w:rPr>
              <w:t>постачальника універсальних послуг додатково надає</w:t>
            </w:r>
            <w:r w:rsidRPr="00931BE0">
              <w:rPr>
                <w:rFonts w:ascii="Times New Roman" w:eastAsia="Times New Roman" w:hAnsi="Times New Roman" w:cs="Times New Roman"/>
                <w:color w:val="333333"/>
                <w:spacing w:val="1"/>
                <w:sz w:val="24"/>
                <w:szCs w:val="24"/>
              </w:rPr>
              <w:t xml:space="preserve"> </w:t>
            </w:r>
            <w:r w:rsidRPr="00931BE0">
              <w:rPr>
                <w:rFonts w:ascii="Times New Roman" w:eastAsia="Times New Roman" w:hAnsi="Times New Roman" w:cs="Times New Roman"/>
                <w:color w:val="333333"/>
                <w:sz w:val="24"/>
                <w:szCs w:val="24"/>
              </w:rPr>
              <w:t>такі</w:t>
            </w:r>
            <w:r w:rsidRPr="00931BE0">
              <w:rPr>
                <w:rFonts w:ascii="Times New Roman" w:eastAsia="Times New Roman" w:hAnsi="Times New Roman" w:cs="Times New Roman"/>
                <w:color w:val="333333"/>
                <w:spacing w:val="-1"/>
                <w:sz w:val="24"/>
                <w:szCs w:val="24"/>
              </w:rPr>
              <w:t xml:space="preserve"> </w:t>
            </w:r>
            <w:r w:rsidRPr="00931BE0">
              <w:rPr>
                <w:rFonts w:ascii="Times New Roman" w:eastAsia="Times New Roman" w:hAnsi="Times New Roman" w:cs="Times New Roman"/>
                <w:color w:val="333333"/>
                <w:sz w:val="24"/>
                <w:szCs w:val="24"/>
              </w:rPr>
              <w:t>документи:</w:t>
            </w:r>
          </w:p>
          <w:p w:rsidR="00124F2B" w:rsidRPr="00931BE0" w:rsidRDefault="00124F2B" w:rsidP="008778BF">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A46D3F">
            <w:pPr>
              <w:jc w:val="both"/>
              <w:rPr>
                <w:rFonts w:ascii="Times New Roman" w:hAnsi="Times New Roman" w:cs="Times New Roman"/>
                <w:b/>
                <w:color w:val="7030A0"/>
                <w:sz w:val="24"/>
                <w:szCs w:val="24"/>
                <w:u w:val="single"/>
              </w:rPr>
            </w:pPr>
            <w:r w:rsidRPr="00931BE0">
              <w:rPr>
                <w:rFonts w:ascii="Times New Roman" w:eastAsia="Times New Roman" w:hAnsi="Times New Roman" w:cs="Times New Roman"/>
                <w:b/>
                <w:color w:val="7030A0"/>
                <w:sz w:val="24"/>
                <w:szCs w:val="24"/>
              </w:rPr>
              <w:t>У разі смерті споживача, спадкоємець, який 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встановленому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законом</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порядку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скористався</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правом</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на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подання</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заяви</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про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прийняття</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спадщини,</w:t>
            </w:r>
            <w:r w:rsidRPr="00931BE0">
              <w:rPr>
                <w:rFonts w:ascii="Times New Roman" w:eastAsia="Times New Roman" w:hAnsi="Times New Roman" w:cs="Times New Roman"/>
                <w:b/>
                <w:color w:val="7030A0"/>
                <w:spacing w:val="56"/>
                <w:sz w:val="24"/>
                <w:szCs w:val="24"/>
              </w:rPr>
              <w:t xml:space="preserve"> </w:t>
            </w:r>
            <w:r w:rsidRPr="00931BE0">
              <w:rPr>
                <w:rFonts w:ascii="Times New Roman" w:eastAsia="Times New Roman" w:hAnsi="Times New Roman" w:cs="Times New Roman"/>
                <w:b/>
                <w:color w:val="7030A0"/>
                <w:sz w:val="24"/>
                <w:szCs w:val="24"/>
              </w:rPr>
              <w:t>до</w:t>
            </w:r>
            <w:r w:rsidRPr="00931BE0">
              <w:rPr>
                <w:rFonts w:ascii="Times New Roman" w:eastAsia="Times New Roman" w:hAnsi="Times New Roman" w:cs="Times New Roman"/>
                <w:b/>
                <w:color w:val="7030A0"/>
                <w:spacing w:val="56"/>
                <w:sz w:val="24"/>
                <w:szCs w:val="24"/>
              </w:rPr>
              <w:t xml:space="preserve"> </w:t>
            </w:r>
            <w:r w:rsidRPr="00931BE0">
              <w:rPr>
                <w:rFonts w:ascii="Times New Roman" w:eastAsia="Times New Roman" w:hAnsi="Times New Roman" w:cs="Times New Roman"/>
                <w:b/>
                <w:color w:val="7030A0"/>
                <w:sz w:val="24"/>
                <w:szCs w:val="24"/>
              </w:rPr>
              <w:t>складу</w:t>
            </w:r>
            <w:r w:rsidRPr="00931BE0">
              <w:rPr>
                <w:rFonts w:ascii="Times New Roman" w:eastAsia="Times New Roman" w:hAnsi="Times New Roman" w:cs="Times New Roman"/>
                <w:b/>
                <w:color w:val="7030A0"/>
                <w:spacing w:val="56"/>
                <w:sz w:val="24"/>
                <w:szCs w:val="24"/>
              </w:rPr>
              <w:t xml:space="preserve"> </w:t>
            </w:r>
            <w:r w:rsidRPr="00931BE0">
              <w:rPr>
                <w:rFonts w:ascii="Times New Roman" w:eastAsia="Times New Roman" w:hAnsi="Times New Roman" w:cs="Times New Roman"/>
                <w:b/>
                <w:color w:val="7030A0"/>
                <w:sz w:val="24"/>
                <w:szCs w:val="24"/>
              </w:rPr>
              <w:t>якої</w:t>
            </w:r>
            <w:r w:rsidRPr="00931BE0">
              <w:rPr>
                <w:rFonts w:ascii="Times New Roman" w:eastAsia="Times New Roman" w:hAnsi="Times New Roman" w:cs="Times New Roman"/>
                <w:b/>
                <w:color w:val="7030A0"/>
                <w:spacing w:val="56"/>
                <w:sz w:val="24"/>
                <w:szCs w:val="24"/>
              </w:rPr>
              <w:t xml:space="preserve"> </w:t>
            </w:r>
            <w:r w:rsidRPr="00931BE0">
              <w:rPr>
                <w:rFonts w:ascii="Times New Roman" w:eastAsia="Times New Roman" w:hAnsi="Times New Roman" w:cs="Times New Roman"/>
                <w:b/>
                <w:color w:val="7030A0"/>
                <w:sz w:val="24"/>
                <w:szCs w:val="24"/>
              </w:rPr>
              <w:t>входить</w:t>
            </w:r>
            <w:r w:rsidRPr="00931BE0">
              <w:rPr>
                <w:rFonts w:ascii="Times New Roman" w:eastAsia="Times New Roman" w:hAnsi="Times New Roman" w:cs="Times New Roman"/>
                <w:b/>
                <w:color w:val="7030A0"/>
                <w:spacing w:val="49"/>
                <w:sz w:val="24"/>
                <w:szCs w:val="24"/>
              </w:rPr>
              <w:t xml:space="preserve"> </w:t>
            </w:r>
            <w:r w:rsidRPr="00931BE0">
              <w:rPr>
                <w:rFonts w:ascii="Times New Roman" w:eastAsia="Times New Roman" w:hAnsi="Times New Roman" w:cs="Times New Roman"/>
                <w:b/>
                <w:color w:val="7030A0"/>
                <w:sz w:val="24"/>
                <w:szCs w:val="24"/>
              </w:rPr>
              <w:t>об’єкт</w:t>
            </w:r>
          </w:p>
          <w:p w:rsidR="00124F2B" w:rsidRPr="00931BE0" w:rsidRDefault="00124F2B" w:rsidP="00A46D3F">
            <w:pPr>
              <w:widowControl w:val="0"/>
              <w:autoSpaceDE w:val="0"/>
              <w:autoSpaceDN w:val="0"/>
              <w:spacing w:before="1"/>
              <w:ind w:right="103"/>
              <w:jc w:val="both"/>
              <w:rPr>
                <w:rFonts w:ascii="Times New Roman" w:eastAsia="Times New Roman" w:hAnsi="Times New Roman" w:cs="Times New Roman"/>
                <w:b/>
                <w:color w:val="7030A0"/>
                <w:sz w:val="24"/>
                <w:szCs w:val="24"/>
              </w:rPr>
            </w:pPr>
            <w:r w:rsidRPr="00931BE0">
              <w:rPr>
                <w:rFonts w:ascii="Times New Roman" w:eastAsia="Times New Roman" w:hAnsi="Times New Roman" w:cs="Times New Roman"/>
                <w:b/>
                <w:color w:val="7030A0"/>
                <w:sz w:val="24"/>
                <w:szCs w:val="24"/>
              </w:rPr>
              <w:t xml:space="preserve">побутового споживача, до </w:t>
            </w:r>
            <w:r w:rsidRPr="00931BE0">
              <w:rPr>
                <w:rFonts w:ascii="Times New Roman" w:eastAsia="Times New Roman" w:hAnsi="Times New Roman" w:cs="Times New Roman"/>
                <w:b/>
                <w:color w:val="7030A0"/>
                <w:sz w:val="24"/>
                <w:szCs w:val="24"/>
              </w:rPr>
              <w:lastRenderedPageBreak/>
              <w:t>моменту набуття права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власності</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на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нього,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що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підтверджується</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копією</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витягу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з</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Державного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реєстру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речових</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прав</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на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нерухоме майно про реєстрацію права власності,</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 xml:space="preserve">має право укласти </w:t>
            </w:r>
            <w:r w:rsidRPr="00931BE0">
              <w:rPr>
                <w:rFonts w:ascii="Times New Roman" w:eastAsia="Times New Roman" w:hAnsi="Times New Roman" w:cs="Times New Roman"/>
                <w:b/>
                <w:strike/>
                <w:color w:val="006FC0"/>
                <w:sz w:val="24"/>
                <w:szCs w:val="24"/>
              </w:rPr>
              <w:t>договір споживача про надання</w:t>
            </w:r>
            <w:r w:rsidRPr="00931BE0">
              <w:rPr>
                <w:rFonts w:ascii="Times New Roman" w:eastAsia="Times New Roman" w:hAnsi="Times New Roman" w:cs="Times New Roman"/>
                <w:b/>
                <w:color w:val="006FC0"/>
                <w:spacing w:val="-57"/>
                <w:sz w:val="24"/>
                <w:szCs w:val="24"/>
              </w:rPr>
              <w:t xml:space="preserve"> </w:t>
            </w:r>
            <w:r w:rsidRPr="00931BE0">
              <w:rPr>
                <w:rFonts w:ascii="Times New Roman" w:eastAsia="Times New Roman" w:hAnsi="Times New Roman" w:cs="Times New Roman"/>
                <w:b/>
                <w:strike/>
                <w:color w:val="006FC0"/>
                <w:sz w:val="24"/>
                <w:szCs w:val="24"/>
              </w:rPr>
              <w:t>послуг</w:t>
            </w:r>
            <w:r w:rsidRPr="00931BE0">
              <w:rPr>
                <w:rFonts w:ascii="Times New Roman" w:eastAsia="Times New Roman" w:hAnsi="Times New Roman" w:cs="Times New Roman"/>
                <w:b/>
                <w:strike/>
                <w:color w:val="006FC0"/>
                <w:spacing w:val="1"/>
                <w:sz w:val="24"/>
                <w:szCs w:val="24"/>
              </w:rPr>
              <w:t xml:space="preserve"> </w:t>
            </w:r>
            <w:r w:rsidRPr="00931BE0">
              <w:rPr>
                <w:rFonts w:ascii="Times New Roman" w:eastAsia="Times New Roman" w:hAnsi="Times New Roman" w:cs="Times New Roman"/>
                <w:b/>
                <w:strike/>
                <w:color w:val="006FC0"/>
                <w:sz w:val="24"/>
                <w:szCs w:val="24"/>
              </w:rPr>
              <w:t>з</w:t>
            </w:r>
            <w:r w:rsidRPr="00931BE0">
              <w:rPr>
                <w:rFonts w:ascii="Times New Roman" w:eastAsia="Times New Roman" w:hAnsi="Times New Roman" w:cs="Times New Roman"/>
                <w:b/>
                <w:strike/>
                <w:color w:val="006FC0"/>
                <w:spacing w:val="1"/>
                <w:sz w:val="24"/>
                <w:szCs w:val="24"/>
              </w:rPr>
              <w:t xml:space="preserve"> </w:t>
            </w:r>
            <w:r w:rsidRPr="00931BE0">
              <w:rPr>
                <w:rFonts w:ascii="Times New Roman" w:eastAsia="Times New Roman" w:hAnsi="Times New Roman" w:cs="Times New Roman"/>
                <w:b/>
                <w:strike/>
                <w:color w:val="006FC0"/>
                <w:sz w:val="24"/>
                <w:szCs w:val="24"/>
              </w:rPr>
              <w:t>розподілу/передачі</w:t>
            </w:r>
            <w:r w:rsidRPr="00931BE0">
              <w:rPr>
                <w:rFonts w:ascii="Times New Roman" w:eastAsia="Times New Roman" w:hAnsi="Times New Roman" w:cs="Times New Roman"/>
                <w:b/>
                <w:strike/>
                <w:color w:val="006FC0"/>
                <w:spacing w:val="1"/>
                <w:sz w:val="24"/>
                <w:szCs w:val="24"/>
              </w:rPr>
              <w:t xml:space="preserve"> </w:t>
            </w:r>
            <w:r w:rsidRPr="00931BE0">
              <w:rPr>
                <w:rFonts w:ascii="Times New Roman" w:eastAsia="Times New Roman" w:hAnsi="Times New Roman" w:cs="Times New Roman"/>
                <w:b/>
                <w:strike/>
                <w:color w:val="006FC0"/>
                <w:sz w:val="24"/>
                <w:szCs w:val="24"/>
              </w:rPr>
              <w:t>електричної</w:t>
            </w:r>
            <w:r w:rsidRPr="00931BE0">
              <w:rPr>
                <w:rFonts w:ascii="Times New Roman" w:eastAsia="Times New Roman" w:hAnsi="Times New Roman" w:cs="Times New Roman"/>
                <w:b/>
                <w:strike/>
                <w:color w:val="006FC0"/>
                <w:spacing w:val="1"/>
                <w:sz w:val="24"/>
                <w:szCs w:val="24"/>
              </w:rPr>
              <w:t xml:space="preserve"> </w:t>
            </w:r>
            <w:r w:rsidRPr="00931BE0">
              <w:rPr>
                <w:rFonts w:ascii="Times New Roman" w:eastAsia="Times New Roman" w:hAnsi="Times New Roman" w:cs="Times New Roman"/>
                <w:b/>
                <w:strike/>
                <w:color w:val="006FC0"/>
                <w:sz w:val="24"/>
                <w:szCs w:val="24"/>
              </w:rPr>
              <w:t>енергії</w:t>
            </w:r>
            <w:r w:rsidRPr="00931BE0">
              <w:rPr>
                <w:rFonts w:ascii="Times New Roman" w:eastAsia="Times New Roman" w:hAnsi="Times New Roman" w:cs="Times New Roman"/>
                <w:b/>
                <w:color w:val="006FC0"/>
                <w:spacing w:val="1"/>
                <w:sz w:val="24"/>
                <w:szCs w:val="24"/>
              </w:rPr>
              <w:t xml:space="preserve"> </w:t>
            </w:r>
            <w:r w:rsidRPr="00931BE0">
              <w:rPr>
                <w:rFonts w:ascii="Times New Roman" w:eastAsia="Times New Roman" w:hAnsi="Times New Roman" w:cs="Times New Roman"/>
                <w:b/>
                <w:color w:val="0070C0"/>
                <w:sz w:val="24"/>
                <w:szCs w:val="24"/>
              </w:rPr>
              <w:t>договір</w:t>
            </w:r>
            <w:r w:rsidRPr="00931BE0">
              <w:rPr>
                <w:rFonts w:ascii="Times New Roman" w:eastAsia="Times New Roman" w:hAnsi="Times New Roman" w:cs="Times New Roman"/>
                <w:b/>
                <w:color w:val="0070C0"/>
                <w:spacing w:val="-10"/>
                <w:sz w:val="24"/>
                <w:szCs w:val="24"/>
              </w:rPr>
              <w:t xml:space="preserve"> </w:t>
            </w:r>
            <w:r w:rsidRPr="00931BE0">
              <w:rPr>
                <w:rFonts w:ascii="Times New Roman" w:eastAsia="Times New Roman" w:hAnsi="Times New Roman" w:cs="Times New Roman"/>
                <w:b/>
                <w:color w:val="0070C0"/>
                <w:sz w:val="24"/>
                <w:szCs w:val="24"/>
              </w:rPr>
              <w:t>споживача</w:t>
            </w:r>
            <w:r w:rsidRPr="00931BE0">
              <w:rPr>
                <w:rFonts w:ascii="Times New Roman" w:eastAsia="Times New Roman" w:hAnsi="Times New Roman" w:cs="Times New Roman"/>
                <w:b/>
                <w:color w:val="0070C0"/>
                <w:spacing w:val="-10"/>
                <w:sz w:val="24"/>
                <w:szCs w:val="24"/>
              </w:rPr>
              <w:t xml:space="preserve"> </w:t>
            </w:r>
            <w:r w:rsidRPr="00931BE0">
              <w:rPr>
                <w:rFonts w:ascii="Times New Roman" w:eastAsia="Times New Roman" w:hAnsi="Times New Roman" w:cs="Times New Roman"/>
                <w:b/>
                <w:color w:val="0070C0"/>
                <w:sz w:val="24"/>
                <w:szCs w:val="24"/>
              </w:rPr>
              <w:t>про</w:t>
            </w:r>
            <w:r w:rsidRPr="00931BE0">
              <w:rPr>
                <w:rFonts w:ascii="Times New Roman" w:eastAsia="Times New Roman" w:hAnsi="Times New Roman" w:cs="Times New Roman"/>
                <w:b/>
                <w:color w:val="0070C0"/>
                <w:spacing w:val="-10"/>
                <w:sz w:val="24"/>
                <w:szCs w:val="24"/>
              </w:rPr>
              <w:t xml:space="preserve"> </w:t>
            </w:r>
            <w:r w:rsidRPr="00931BE0">
              <w:rPr>
                <w:rFonts w:ascii="Times New Roman" w:eastAsia="Times New Roman" w:hAnsi="Times New Roman" w:cs="Times New Roman"/>
                <w:b/>
                <w:color w:val="0070C0"/>
                <w:sz w:val="24"/>
                <w:szCs w:val="24"/>
              </w:rPr>
              <w:t>постачання</w:t>
            </w:r>
            <w:r w:rsidRPr="00931BE0">
              <w:rPr>
                <w:rFonts w:ascii="Times New Roman" w:eastAsia="Times New Roman" w:hAnsi="Times New Roman" w:cs="Times New Roman"/>
                <w:b/>
                <w:color w:val="0070C0"/>
                <w:spacing w:val="-11"/>
                <w:sz w:val="24"/>
                <w:szCs w:val="24"/>
              </w:rPr>
              <w:t xml:space="preserve"> </w:t>
            </w:r>
            <w:r w:rsidRPr="00931BE0">
              <w:rPr>
                <w:rFonts w:ascii="Times New Roman" w:eastAsia="Times New Roman" w:hAnsi="Times New Roman" w:cs="Times New Roman"/>
                <w:b/>
                <w:color w:val="0070C0"/>
                <w:sz w:val="24"/>
                <w:szCs w:val="24"/>
              </w:rPr>
              <w:t>електричної</w:t>
            </w:r>
            <w:r w:rsidRPr="00931BE0">
              <w:rPr>
                <w:rFonts w:ascii="Times New Roman" w:eastAsia="Times New Roman" w:hAnsi="Times New Roman" w:cs="Times New Roman"/>
                <w:b/>
                <w:color w:val="0070C0"/>
                <w:spacing w:val="-12"/>
                <w:sz w:val="24"/>
                <w:szCs w:val="24"/>
              </w:rPr>
              <w:t xml:space="preserve"> </w:t>
            </w:r>
            <w:r w:rsidRPr="00931BE0">
              <w:rPr>
                <w:rFonts w:ascii="Times New Roman" w:eastAsia="Times New Roman" w:hAnsi="Times New Roman" w:cs="Times New Roman"/>
                <w:b/>
                <w:color w:val="0070C0"/>
                <w:sz w:val="24"/>
                <w:szCs w:val="24"/>
              </w:rPr>
              <w:t>енергії</w:t>
            </w:r>
            <w:r w:rsidRPr="00931BE0">
              <w:rPr>
                <w:rFonts w:ascii="Times New Roman" w:eastAsia="Times New Roman" w:hAnsi="Times New Roman" w:cs="Times New Roman"/>
                <w:b/>
                <w:color w:val="0070C0"/>
                <w:spacing w:val="-57"/>
                <w:sz w:val="24"/>
                <w:szCs w:val="24"/>
              </w:rPr>
              <w:t xml:space="preserve"> </w:t>
            </w:r>
            <w:r w:rsidRPr="00931BE0">
              <w:rPr>
                <w:rFonts w:ascii="Times New Roman" w:eastAsia="Times New Roman" w:hAnsi="Times New Roman" w:cs="Times New Roman"/>
                <w:b/>
                <w:color w:val="0070C0"/>
                <w:sz w:val="24"/>
                <w:szCs w:val="24"/>
              </w:rPr>
              <w:t>постачальником</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універсальних</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послуг</w:t>
            </w:r>
            <w:r w:rsidRPr="00931BE0">
              <w:rPr>
                <w:rFonts w:ascii="Times New Roman" w:eastAsia="Times New Roman" w:hAnsi="Times New Roman" w:cs="Times New Roman"/>
                <w:color w:val="0070C0"/>
                <w:spacing w:val="1"/>
                <w:sz w:val="24"/>
                <w:szCs w:val="24"/>
              </w:rPr>
              <w:t xml:space="preserve"> </w:t>
            </w:r>
            <w:r w:rsidRPr="00931BE0">
              <w:rPr>
                <w:rFonts w:ascii="Times New Roman" w:eastAsia="Times New Roman" w:hAnsi="Times New Roman" w:cs="Times New Roman"/>
                <w:b/>
                <w:color w:val="7030A0"/>
                <w:sz w:val="24"/>
                <w:szCs w:val="24"/>
              </w:rPr>
              <w:t>за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умови</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надання</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відповідних</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документів,</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передбачених</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цим</w:t>
            </w:r>
            <w:r w:rsidRPr="00931BE0">
              <w:rPr>
                <w:rFonts w:ascii="Times New Roman" w:eastAsia="Times New Roman" w:hAnsi="Times New Roman" w:cs="Times New Roman"/>
                <w:b/>
                <w:color w:val="7030A0"/>
                <w:spacing w:val="-2"/>
                <w:sz w:val="24"/>
                <w:szCs w:val="24"/>
              </w:rPr>
              <w:t xml:space="preserve"> </w:t>
            </w:r>
            <w:r w:rsidRPr="00931BE0">
              <w:rPr>
                <w:rFonts w:ascii="Times New Roman" w:eastAsia="Times New Roman" w:hAnsi="Times New Roman" w:cs="Times New Roman"/>
                <w:b/>
                <w:color w:val="7030A0"/>
                <w:sz w:val="24"/>
                <w:szCs w:val="24"/>
              </w:rPr>
              <w:t>пунктом.</w:t>
            </w:r>
          </w:p>
          <w:p w:rsidR="00124F2B" w:rsidRPr="00931BE0" w:rsidRDefault="00124F2B" w:rsidP="00A46D3F">
            <w:pPr>
              <w:jc w:val="both"/>
              <w:rPr>
                <w:rFonts w:ascii="Times New Roman" w:hAnsi="Times New Roman" w:cs="Times New Roman"/>
                <w:b/>
                <w:color w:val="0070C0"/>
                <w:sz w:val="24"/>
                <w:szCs w:val="24"/>
                <w:u w:val="single"/>
              </w:rPr>
            </w:pPr>
            <w:r w:rsidRPr="00931BE0">
              <w:rPr>
                <w:rFonts w:ascii="Times New Roman" w:eastAsia="Times New Roman" w:hAnsi="Times New Roman" w:cs="Times New Roman"/>
                <w:b/>
                <w:color w:val="0070C0"/>
                <w:sz w:val="24"/>
                <w:szCs w:val="24"/>
              </w:rPr>
              <w:t>У</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разі</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наявності</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декількох</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спадкоємців,</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які</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у</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встановленому</w:t>
            </w:r>
            <w:r w:rsidRPr="00931BE0">
              <w:rPr>
                <w:rFonts w:ascii="Times New Roman" w:eastAsia="Times New Roman" w:hAnsi="Times New Roman" w:cs="Times New Roman"/>
                <w:b/>
                <w:color w:val="0070C0"/>
                <w:spacing w:val="-13"/>
                <w:sz w:val="24"/>
                <w:szCs w:val="24"/>
              </w:rPr>
              <w:t xml:space="preserve"> </w:t>
            </w:r>
            <w:r w:rsidRPr="00931BE0">
              <w:rPr>
                <w:rFonts w:ascii="Times New Roman" w:eastAsia="Times New Roman" w:hAnsi="Times New Roman" w:cs="Times New Roman"/>
                <w:b/>
                <w:color w:val="0070C0"/>
                <w:sz w:val="24"/>
                <w:szCs w:val="24"/>
              </w:rPr>
              <w:t>законом</w:t>
            </w:r>
            <w:r w:rsidRPr="00931BE0">
              <w:rPr>
                <w:rFonts w:ascii="Times New Roman" w:eastAsia="Times New Roman" w:hAnsi="Times New Roman" w:cs="Times New Roman"/>
                <w:b/>
                <w:color w:val="0070C0"/>
                <w:spacing w:val="-9"/>
                <w:sz w:val="24"/>
                <w:szCs w:val="24"/>
              </w:rPr>
              <w:t xml:space="preserve"> </w:t>
            </w:r>
            <w:r w:rsidRPr="00931BE0">
              <w:rPr>
                <w:rFonts w:ascii="Times New Roman" w:eastAsia="Times New Roman" w:hAnsi="Times New Roman" w:cs="Times New Roman"/>
                <w:b/>
                <w:color w:val="0070C0"/>
                <w:sz w:val="24"/>
                <w:szCs w:val="24"/>
              </w:rPr>
              <w:t>порядку</w:t>
            </w:r>
            <w:r w:rsidRPr="00931BE0">
              <w:rPr>
                <w:rFonts w:ascii="Times New Roman" w:eastAsia="Times New Roman" w:hAnsi="Times New Roman" w:cs="Times New Roman"/>
                <w:b/>
                <w:color w:val="0070C0"/>
                <w:spacing w:val="-13"/>
                <w:sz w:val="24"/>
                <w:szCs w:val="24"/>
              </w:rPr>
              <w:t xml:space="preserve"> </w:t>
            </w:r>
            <w:r w:rsidRPr="00931BE0">
              <w:rPr>
                <w:rFonts w:ascii="Times New Roman" w:eastAsia="Times New Roman" w:hAnsi="Times New Roman" w:cs="Times New Roman"/>
                <w:b/>
                <w:color w:val="0070C0"/>
                <w:sz w:val="24"/>
                <w:szCs w:val="24"/>
              </w:rPr>
              <w:t>скористалися</w:t>
            </w:r>
            <w:r w:rsidRPr="00931BE0">
              <w:rPr>
                <w:rFonts w:ascii="Times New Roman" w:eastAsia="Times New Roman" w:hAnsi="Times New Roman" w:cs="Times New Roman"/>
                <w:b/>
                <w:color w:val="0070C0"/>
                <w:spacing w:val="-6"/>
                <w:sz w:val="24"/>
                <w:szCs w:val="24"/>
              </w:rPr>
              <w:t xml:space="preserve"> </w:t>
            </w:r>
            <w:r w:rsidRPr="00931BE0">
              <w:rPr>
                <w:rFonts w:ascii="Times New Roman" w:eastAsia="Times New Roman" w:hAnsi="Times New Roman" w:cs="Times New Roman"/>
                <w:b/>
                <w:color w:val="0070C0"/>
                <w:sz w:val="24"/>
                <w:szCs w:val="24"/>
              </w:rPr>
              <w:t>правом</w:t>
            </w:r>
            <w:r w:rsidRPr="00931BE0">
              <w:rPr>
                <w:rFonts w:ascii="Times New Roman" w:eastAsia="Times New Roman" w:hAnsi="Times New Roman" w:cs="Times New Roman"/>
                <w:b/>
                <w:color w:val="0070C0"/>
                <w:spacing w:val="-58"/>
                <w:sz w:val="24"/>
                <w:szCs w:val="24"/>
              </w:rPr>
              <w:t xml:space="preserve"> </w:t>
            </w:r>
            <w:r w:rsidRPr="00931BE0">
              <w:rPr>
                <w:rFonts w:ascii="Times New Roman" w:eastAsia="Times New Roman" w:hAnsi="Times New Roman" w:cs="Times New Roman"/>
                <w:b/>
                <w:color w:val="0070C0"/>
                <w:sz w:val="24"/>
                <w:szCs w:val="24"/>
              </w:rPr>
              <w:t>на подання заяви про прийняття спадщини, до складу</w:t>
            </w:r>
            <w:r w:rsidRPr="00931BE0">
              <w:rPr>
                <w:rFonts w:ascii="Times New Roman" w:eastAsia="Times New Roman" w:hAnsi="Times New Roman" w:cs="Times New Roman"/>
                <w:b/>
                <w:color w:val="0070C0"/>
                <w:spacing w:val="-57"/>
                <w:sz w:val="24"/>
                <w:szCs w:val="24"/>
              </w:rPr>
              <w:t xml:space="preserve"> </w:t>
            </w:r>
            <w:r w:rsidRPr="00931BE0">
              <w:rPr>
                <w:rFonts w:ascii="Times New Roman" w:eastAsia="Times New Roman" w:hAnsi="Times New Roman" w:cs="Times New Roman"/>
                <w:b/>
                <w:color w:val="0070C0"/>
                <w:sz w:val="24"/>
                <w:szCs w:val="24"/>
              </w:rPr>
              <w:t>якої</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входить</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об’єкт</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побутового</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споживача,</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до</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pacing w:val="-1"/>
                <w:sz w:val="24"/>
                <w:szCs w:val="24"/>
              </w:rPr>
              <w:t>моменту</w:t>
            </w:r>
            <w:r w:rsidRPr="00931BE0">
              <w:rPr>
                <w:rFonts w:ascii="Times New Roman" w:eastAsia="Times New Roman" w:hAnsi="Times New Roman" w:cs="Times New Roman"/>
                <w:b/>
                <w:color w:val="0070C0"/>
                <w:spacing w:val="-20"/>
                <w:sz w:val="24"/>
                <w:szCs w:val="24"/>
              </w:rPr>
              <w:t xml:space="preserve"> </w:t>
            </w:r>
            <w:r w:rsidRPr="00931BE0">
              <w:rPr>
                <w:rFonts w:ascii="Times New Roman" w:eastAsia="Times New Roman" w:hAnsi="Times New Roman" w:cs="Times New Roman"/>
                <w:b/>
                <w:color w:val="0070C0"/>
                <w:spacing w:val="-1"/>
                <w:sz w:val="24"/>
                <w:szCs w:val="24"/>
              </w:rPr>
              <w:t>набуття</w:t>
            </w:r>
            <w:r w:rsidRPr="00931BE0">
              <w:rPr>
                <w:rFonts w:ascii="Times New Roman" w:eastAsia="Times New Roman" w:hAnsi="Times New Roman" w:cs="Times New Roman"/>
                <w:b/>
                <w:color w:val="0070C0"/>
                <w:spacing w:val="-12"/>
                <w:sz w:val="24"/>
                <w:szCs w:val="24"/>
              </w:rPr>
              <w:t xml:space="preserve"> </w:t>
            </w:r>
            <w:r w:rsidRPr="00931BE0">
              <w:rPr>
                <w:rFonts w:ascii="Times New Roman" w:eastAsia="Times New Roman" w:hAnsi="Times New Roman" w:cs="Times New Roman"/>
                <w:b/>
                <w:color w:val="0070C0"/>
                <w:spacing w:val="-1"/>
                <w:sz w:val="24"/>
                <w:szCs w:val="24"/>
              </w:rPr>
              <w:t>права</w:t>
            </w:r>
            <w:r w:rsidRPr="00931BE0">
              <w:rPr>
                <w:rFonts w:ascii="Times New Roman" w:eastAsia="Times New Roman" w:hAnsi="Times New Roman" w:cs="Times New Roman"/>
                <w:b/>
                <w:color w:val="0070C0"/>
                <w:spacing w:val="-14"/>
                <w:sz w:val="24"/>
                <w:szCs w:val="24"/>
              </w:rPr>
              <w:t xml:space="preserve"> </w:t>
            </w:r>
            <w:r w:rsidRPr="00931BE0">
              <w:rPr>
                <w:rFonts w:ascii="Times New Roman" w:eastAsia="Times New Roman" w:hAnsi="Times New Roman" w:cs="Times New Roman"/>
                <w:b/>
                <w:color w:val="0070C0"/>
                <w:sz w:val="24"/>
                <w:szCs w:val="24"/>
              </w:rPr>
              <w:t>власності</w:t>
            </w:r>
            <w:r w:rsidRPr="00931BE0">
              <w:rPr>
                <w:rFonts w:ascii="Times New Roman" w:eastAsia="Times New Roman" w:hAnsi="Times New Roman" w:cs="Times New Roman"/>
                <w:b/>
                <w:color w:val="0070C0"/>
                <w:spacing w:val="-13"/>
                <w:sz w:val="24"/>
                <w:szCs w:val="24"/>
              </w:rPr>
              <w:t xml:space="preserve"> </w:t>
            </w:r>
            <w:r w:rsidRPr="00931BE0">
              <w:rPr>
                <w:rFonts w:ascii="Times New Roman" w:eastAsia="Times New Roman" w:hAnsi="Times New Roman" w:cs="Times New Roman"/>
                <w:b/>
                <w:color w:val="0070C0"/>
                <w:sz w:val="24"/>
                <w:szCs w:val="24"/>
              </w:rPr>
              <w:t>на</w:t>
            </w:r>
            <w:r w:rsidRPr="00931BE0">
              <w:rPr>
                <w:rFonts w:ascii="Times New Roman" w:eastAsia="Times New Roman" w:hAnsi="Times New Roman" w:cs="Times New Roman"/>
                <w:b/>
                <w:color w:val="0070C0"/>
                <w:spacing w:val="-15"/>
                <w:sz w:val="24"/>
                <w:szCs w:val="24"/>
              </w:rPr>
              <w:t xml:space="preserve"> </w:t>
            </w:r>
            <w:r w:rsidRPr="00931BE0">
              <w:rPr>
                <w:rFonts w:ascii="Times New Roman" w:eastAsia="Times New Roman" w:hAnsi="Times New Roman" w:cs="Times New Roman"/>
                <w:b/>
                <w:color w:val="0070C0"/>
                <w:sz w:val="24"/>
                <w:szCs w:val="24"/>
              </w:rPr>
              <w:t>нього,</w:t>
            </w:r>
            <w:r w:rsidRPr="00931BE0">
              <w:rPr>
                <w:rFonts w:ascii="Times New Roman" w:eastAsia="Times New Roman" w:hAnsi="Times New Roman" w:cs="Times New Roman"/>
                <w:b/>
                <w:color w:val="0070C0"/>
                <w:spacing w:val="-15"/>
                <w:sz w:val="24"/>
                <w:szCs w:val="24"/>
              </w:rPr>
              <w:t xml:space="preserve"> </w:t>
            </w:r>
            <w:r w:rsidRPr="00931BE0">
              <w:rPr>
                <w:rFonts w:ascii="Times New Roman" w:eastAsia="Times New Roman" w:hAnsi="Times New Roman" w:cs="Times New Roman"/>
                <w:b/>
                <w:color w:val="0070C0"/>
                <w:sz w:val="24"/>
                <w:szCs w:val="24"/>
              </w:rPr>
              <w:t>договір</w:t>
            </w:r>
            <w:r w:rsidRPr="00931BE0">
              <w:rPr>
                <w:rFonts w:ascii="Times New Roman" w:eastAsia="Times New Roman" w:hAnsi="Times New Roman" w:cs="Times New Roman"/>
                <w:b/>
                <w:color w:val="0070C0"/>
                <w:spacing w:val="-13"/>
                <w:sz w:val="24"/>
                <w:szCs w:val="24"/>
              </w:rPr>
              <w:t xml:space="preserve"> </w:t>
            </w:r>
            <w:r w:rsidRPr="00931BE0">
              <w:rPr>
                <w:rFonts w:ascii="Times New Roman" w:eastAsia="Times New Roman" w:hAnsi="Times New Roman" w:cs="Times New Roman"/>
                <w:b/>
                <w:color w:val="0070C0"/>
                <w:sz w:val="24"/>
                <w:szCs w:val="24"/>
              </w:rPr>
              <w:t>про</w:t>
            </w:r>
            <w:r w:rsidRPr="00931BE0">
              <w:rPr>
                <w:rFonts w:ascii="Times New Roman" w:eastAsia="Times New Roman" w:hAnsi="Times New Roman" w:cs="Times New Roman"/>
                <w:b/>
                <w:color w:val="0070C0"/>
                <w:spacing w:val="-58"/>
                <w:sz w:val="24"/>
                <w:szCs w:val="24"/>
              </w:rPr>
              <w:t xml:space="preserve"> </w:t>
            </w:r>
            <w:r w:rsidRPr="00931BE0">
              <w:rPr>
                <w:rFonts w:ascii="Times New Roman" w:eastAsia="Times New Roman" w:hAnsi="Times New Roman" w:cs="Times New Roman"/>
                <w:b/>
                <w:color w:val="0070C0"/>
                <w:sz w:val="24"/>
                <w:szCs w:val="24"/>
              </w:rPr>
              <w:t>постачання</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електричної</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енергії</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постачальником</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універсальних</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послуг</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укладається</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із</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спадкоємцем,</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який</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звернувся</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першим</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до</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постачальника</w:t>
            </w:r>
            <w:r w:rsidRPr="00931BE0">
              <w:rPr>
                <w:rFonts w:ascii="Times New Roman" w:eastAsia="Times New Roman" w:hAnsi="Times New Roman" w:cs="Times New Roman"/>
                <w:b/>
                <w:color w:val="0070C0"/>
                <w:spacing w:val="-57"/>
                <w:sz w:val="24"/>
                <w:szCs w:val="24"/>
              </w:rPr>
              <w:t xml:space="preserve"> </w:t>
            </w:r>
            <w:r w:rsidRPr="00931BE0">
              <w:rPr>
                <w:rFonts w:ascii="Times New Roman" w:eastAsia="Times New Roman" w:hAnsi="Times New Roman" w:cs="Times New Roman"/>
                <w:b/>
                <w:color w:val="0070C0"/>
                <w:sz w:val="24"/>
                <w:szCs w:val="24"/>
              </w:rPr>
              <w:t>універсальних</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послуг.</w:t>
            </w:r>
          </w:p>
          <w:p w:rsidR="00124F2B" w:rsidRPr="00931BE0" w:rsidRDefault="00124F2B" w:rsidP="00A46D3F">
            <w:pPr>
              <w:jc w:val="both"/>
              <w:rPr>
                <w:rFonts w:ascii="Times New Roman" w:hAnsi="Times New Roman" w:cs="Times New Roman"/>
                <w:b/>
                <w:sz w:val="24"/>
                <w:szCs w:val="24"/>
                <w:u w:val="single"/>
              </w:rPr>
            </w:pPr>
          </w:p>
          <w:p w:rsidR="00124F2B" w:rsidRPr="00931BE0" w:rsidRDefault="00124F2B" w:rsidP="008778BF">
            <w:pPr>
              <w:jc w:val="both"/>
              <w:rPr>
                <w:rFonts w:ascii="Times New Roman" w:hAnsi="Times New Roman" w:cs="Times New Roman"/>
                <w:b/>
                <w:sz w:val="24"/>
                <w:szCs w:val="24"/>
                <w:u w:val="single"/>
              </w:rPr>
            </w:pPr>
          </w:p>
        </w:tc>
        <w:tc>
          <w:tcPr>
            <w:tcW w:w="3259" w:type="dxa"/>
          </w:tcPr>
          <w:p w:rsidR="00124F2B" w:rsidRPr="00931BE0" w:rsidRDefault="00124F2B" w:rsidP="00A46D3F">
            <w:pPr>
              <w:widowControl w:val="0"/>
              <w:autoSpaceDE w:val="0"/>
              <w:autoSpaceDN w:val="0"/>
              <w:ind w:left="115"/>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lastRenderedPageBreak/>
              <w:t>Помилка</w:t>
            </w:r>
          </w:p>
          <w:p w:rsidR="00124F2B" w:rsidRPr="00931BE0" w:rsidRDefault="00124F2B" w:rsidP="00A46D3F">
            <w:pPr>
              <w:widowControl w:val="0"/>
              <w:autoSpaceDE w:val="0"/>
              <w:autoSpaceDN w:val="0"/>
              <w:rPr>
                <w:rFonts w:ascii="Times New Roman" w:eastAsia="Times New Roman" w:hAnsi="Times New Roman" w:cs="Times New Roman"/>
                <w:b/>
                <w:sz w:val="24"/>
                <w:szCs w:val="24"/>
              </w:rPr>
            </w:pPr>
          </w:p>
          <w:p w:rsidR="00124F2B" w:rsidRPr="00931BE0" w:rsidRDefault="00124F2B" w:rsidP="00A46D3F">
            <w:pPr>
              <w:widowControl w:val="0"/>
              <w:autoSpaceDE w:val="0"/>
              <w:autoSpaceDN w:val="0"/>
              <w:rPr>
                <w:rFonts w:ascii="Times New Roman" w:eastAsia="Times New Roman" w:hAnsi="Times New Roman" w:cs="Times New Roman"/>
                <w:b/>
                <w:sz w:val="24"/>
                <w:szCs w:val="24"/>
              </w:rPr>
            </w:pPr>
          </w:p>
          <w:p w:rsidR="00124F2B" w:rsidRPr="00931BE0" w:rsidRDefault="00124F2B" w:rsidP="00A46D3F">
            <w:pPr>
              <w:widowControl w:val="0"/>
              <w:autoSpaceDE w:val="0"/>
              <w:autoSpaceDN w:val="0"/>
              <w:rPr>
                <w:rFonts w:ascii="Times New Roman" w:eastAsia="Times New Roman" w:hAnsi="Times New Roman" w:cs="Times New Roman"/>
                <w:b/>
                <w:sz w:val="24"/>
                <w:szCs w:val="24"/>
              </w:rPr>
            </w:pPr>
          </w:p>
          <w:p w:rsidR="00124F2B" w:rsidRPr="00931BE0" w:rsidRDefault="00124F2B" w:rsidP="00A46D3F">
            <w:pPr>
              <w:widowControl w:val="0"/>
              <w:autoSpaceDE w:val="0"/>
              <w:autoSpaceDN w:val="0"/>
              <w:rPr>
                <w:rFonts w:ascii="Times New Roman" w:eastAsia="Times New Roman" w:hAnsi="Times New Roman" w:cs="Times New Roman"/>
                <w:b/>
                <w:sz w:val="24"/>
                <w:szCs w:val="24"/>
              </w:rPr>
            </w:pPr>
          </w:p>
          <w:p w:rsidR="00124F2B" w:rsidRPr="00931BE0" w:rsidRDefault="00124F2B" w:rsidP="00A46D3F">
            <w:pPr>
              <w:widowControl w:val="0"/>
              <w:autoSpaceDE w:val="0"/>
              <w:autoSpaceDN w:val="0"/>
              <w:rPr>
                <w:rFonts w:ascii="Times New Roman" w:eastAsia="Times New Roman" w:hAnsi="Times New Roman" w:cs="Times New Roman"/>
                <w:b/>
                <w:sz w:val="24"/>
                <w:szCs w:val="24"/>
              </w:rPr>
            </w:pPr>
          </w:p>
          <w:p w:rsidR="00124F2B" w:rsidRPr="00931BE0" w:rsidRDefault="00124F2B" w:rsidP="00A46D3F">
            <w:pPr>
              <w:widowControl w:val="0"/>
              <w:autoSpaceDE w:val="0"/>
              <w:autoSpaceDN w:val="0"/>
              <w:rPr>
                <w:rFonts w:ascii="Times New Roman" w:eastAsia="Times New Roman" w:hAnsi="Times New Roman" w:cs="Times New Roman"/>
                <w:b/>
                <w:sz w:val="24"/>
                <w:szCs w:val="24"/>
              </w:rPr>
            </w:pPr>
          </w:p>
          <w:p w:rsidR="00124F2B" w:rsidRPr="00931BE0" w:rsidRDefault="00124F2B" w:rsidP="00A46D3F">
            <w:pPr>
              <w:widowControl w:val="0"/>
              <w:autoSpaceDE w:val="0"/>
              <w:autoSpaceDN w:val="0"/>
              <w:rPr>
                <w:rFonts w:ascii="Times New Roman" w:eastAsia="Times New Roman" w:hAnsi="Times New Roman" w:cs="Times New Roman"/>
                <w:b/>
                <w:sz w:val="24"/>
                <w:szCs w:val="24"/>
              </w:rPr>
            </w:pPr>
          </w:p>
          <w:p w:rsidR="00124F2B" w:rsidRPr="00931BE0" w:rsidRDefault="00124F2B" w:rsidP="00A46D3F">
            <w:pPr>
              <w:widowControl w:val="0"/>
              <w:autoSpaceDE w:val="0"/>
              <w:autoSpaceDN w:val="0"/>
              <w:rPr>
                <w:rFonts w:ascii="Times New Roman" w:eastAsia="Times New Roman" w:hAnsi="Times New Roman" w:cs="Times New Roman"/>
                <w:b/>
                <w:sz w:val="24"/>
                <w:szCs w:val="24"/>
              </w:rPr>
            </w:pPr>
          </w:p>
          <w:p w:rsidR="00124F2B" w:rsidRPr="00931BE0" w:rsidRDefault="00124F2B" w:rsidP="006F53AE">
            <w:pPr>
              <w:jc w:val="both"/>
              <w:rPr>
                <w:rFonts w:ascii="Times New Roman" w:eastAsia="Times New Roman" w:hAnsi="Times New Roman" w:cs="Times New Roman"/>
                <w:color w:val="000000"/>
                <w:sz w:val="24"/>
                <w:szCs w:val="24"/>
                <w:lang w:eastAsia="ru-RU"/>
              </w:rPr>
            </w:pPr>
            <w:r w:rsidRPr="00931BE0">
              <w:rPr>
                <w:rFonts w:ascii="Times New Roman" w:eastAsia="Times New Roman" w:hAnsi="Times New Roman" w:cs="Times New Roman"/>
                <w:sz w:val="24"/>
                <w:szCs w:val="24"/>
              </w:rPr>
              <w:t>Дане</w:t>
            </w:r>
            <w:r w:rsidRPr="00931BE0">
              <w:rPr>
                <w:rFonts w:ascii="Times New Roman" w:eastAsia="Times New Roman" w:hAnsi="Times New Roman" w:cs="Times New Roman"/>
                <w:spacing w:val="51"/>
                <w:sz w:val="24"/>
                <w:szCs w:val="24"/>
              </w:rPr>
              <w:t xml:space="preserve"> </w:t>
            </w:r>
            <w:r w:rsidRPr="00931BE0">
              <w:rPr>
                <w:rFonts w:ascii="Times New Roman" w:eastAsia="Times New Roman" w:hAnsi="Times New Roman" w:cs="Times New Roman"/>
                <w:sz w:val="24"/>
                <w:szCs w:val="24"/>
              </w:rPr>
              <w:t>доповнення,</w:t>
            </w:r>
            <w:r w:rsidRPr="00931BE0">
              <w:rPr>
                <w:rFonts w:ascii="Times New Roman" w:eastAsia="Times New Roman" w:hAnsi="Times New Roman" w:cs="Times New Roman"/>
                <w:spacing w:val="52"/>
                <w:sz w:val="24"/>
                <w:szCs w:val="24"/>
              </w:rPr>
              <w:t xml:space="preserve"> </w:t>
            </w:r>
            <w:r w:rsidRPr="00931BE0">
              <w:rPr>
                <w:rFonts w:ascii="Times New Roman" w:eastAsia="Times New Roman" w:hAnsi="Times New Roman" w:cs="Times New Roman"/>
                <w:sz w:val="24"/>
                <w:szCs w:val="24"/>
              </w:rPr>
              <w:t>допоможе</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уникнути</w:t>
            </w:r>
            <w:r w:rsidRPr="00931BE0">
              <w:rPr>
                <w:rFonts w:ascii="Times New Roman" w:eastAsia="Times New Roman" w:hAnsi="Times New Roman" w:cs="Times New Roman"/>
                <w:sz w:val="24"/>
                <w:szCs w:val="24"/>
              </w:rPr>
              <w:tab/>
              <w:t xml:space="preserve"> </w:t>
            </w:r>
            <w:r w:rsidRPr="00931BE0">
              <w:rPr>
                <w:rFonts w:ascii="Times New Roman" w:eastAsia="Times New Roman" w:hAnsi="Times New Roman" w:cs="Times New Roman"/>
                <w:spacing w:val="-1"/>
                <w:sz w:val="24"/>
                <w:szCs w:val="24"/>
              </w:rPr>
              <w:t>колізійних</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ситуацій при</w:t>
            </w:r>
            <w:r w:rsidRPr="00931BE0">
              <w:rPr>
                <w:rFonts w:ascii="Times New Roman" w:eastAsia="Times New Roman" w:hAnsi="Times New Roman" w:cs="Times New Roman"/>
                <w:sz w:val="24"/>
                <w:szCs w:val="24"/>
              </w:rPr>
              <w:tab/>
              <w:t xml:space="preserve"> </w:t>
            </w:r>
            <w:r w:rsidRPr="00931BE0">
              <w:rPr>
                <w:rFonts w:ascii="Times New Roman" w:eastAsia="Times New Roman" w:hAnsi="Times New Roman" w:cs="Times New Roman"/>
                <w:spacing w:val="-1"/>
                <w:sz w:val="24"/>
                <w:szCs w:val="24"/>
              </w:rPr>
              <w:t>наявності</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декількох</w:t>
            </w:r>
            <w:r w:rsidRPr="00931BE0">
              <w:rPr>
                <w:rFonts w:ascii="Times New Roman" w:eastAsia="Times New Roman" w:hAnsi="Times New Roman" w:cs="Times New Roman"/>
                <w:sz w:val="24"/>
                <w:szCs w:val="24"/>
              </w:rPr>
              <w:tab/>
              <w:t>спадкоємців</w:t>
            </w:r>
            <w:r w:rsidRPr="00931BE0">
              <w:rPr>
                <w:rFonts w:ascii="Times New Roman" w:eastAsia="Times New Roman" w:hAnsi="Times New Roman" w:cs="Times New Roman"/>
                <w:sz w:val="24"/>
                <w:szCs w:val="24"/>
              </w:rPr>
              <w:tab/>
            </w:r>
            <w:r w:rsidRPr="00931BE0">
              <w:rPr>
                <w:rFonts w:ascii="Times New Roman" w:eastAsia="Times New Roman" w:hAnsi="Times New Roman" w:cs="Times New Roman"/>
                <w:spacing w:val="-1"/>
                <w:sz w:val="24"/>
                <w:szCs w:val="24"/>
              </w:rPr>
              <w:t xml:space="preserve">із </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 xml:space="preserve">однаковими </w:t>
            </w:r>
            <w:proofErr w:type="spellStart"/>
            <w:r w:rsidRPr="00931BE0">
              <w:rPr>
                <w:rFonts w:ascii="Times New Roman" w:eastAsia="Times New Roman" w:hAnsi="Times New Roman" w:cs="Times New Roman"/>
                <w:sz w:val="24"/>
                <w:szCs w:val="24"/>
              </w:rPr>
              <w:t>правами,</w:t>
            </w:r>
            <w:r w:rsidRPr="00931BE0">
              <w:rPr>
                <w:rFonts w:ascii="Times New Roman" w:eastAsia="Times New Roman" w:hAnsi="Times New Roman" w:cs="Times New Roman"/>
                <w:spacing w:val="-2"/>
                <w:sz w:val="24"/>
                <w:szCs w:val="24"/>
              </w:rPr>
              <w:t>які</w:t>
            </w:r>
            <w:proofErr w:type="spellEnd"/>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підтверджуються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lastRenderedPageBreak/>
              <w:t>відповідними</w:t>
            </w:r>
            <w:r w:rsidRPr="00931BE0">
              <w:rPr>
                <w:rFonts w:ascii="Times New Roman" w:eastAsia="Times New Roman" w:hAnsi="Times New Roman" w:cs="Times New Roman"/>
                <w:sz w:val="24"/>
                <w:szCs w:val="24"/>
              </w:rPr>
              <w:tab/>
              <w:t xml:space="preserve"> </w:t>
            </w:r>
            <w:r w:rsidRPr="00931BE0">
              <w:rPr>
                <w:rFonts w:ascii="Times New Roman" w:eastAsia="Times New Roman" w:hAnsi="Times New Roman" w:cs="Times New Roman"/>
                <w:spacing w:val="-1"/>
                <w:sz w:val="24"/>
                <w:szCs w:val="24"/>
              </w:rPr>
              <w:t>документами</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до</w:t>
            </w:r>
            <w:r w:rsidRPr="00931BE0">
              <w:rPr>
                <w:rFonts w:ascii="Times New Roman" w:eastAsia="Times New Roman" w:hAnsi="Times New Roman" w:cs="Times New Roman"/>
                <w:sz w:val="24"/>
                <w:szCs w:val="24"/>
              </w:rPr>
              <w:tab/>
              <w:t xml:space="preserve">моменту </w:t>
            </w:r>
            <w:r w:rsidRPr="00931BE0">
              <w:rPr>
                <w:rFonts w:ascii="Times New Roman" w:eastAsia="Times New Roman" w:hAnsi="Times New Roman" w:cs="Times New Roman"/>
                <w:spacing w:val="-1"/>
                <w:sz w:val="24"/>
                <w:szCs w:val="24"/>
              </w:rPr>
              <w:t>остаточного</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переходу</w:t>
            </w:r>
            <w:r w:rsidRPr="00931BE0">
              <w:rPr>
                <w:rFonts w:ascii="Times New Roman" w:eastAsia="Times New Roman" w:hAnsi="Times New Roman" w:cs="Times New Roman"/>
                <w:spacing w:val="36"/>
                <w:sz w:val="24"/>
                <w:szCs w:val="24"/>
              </w:rPr>
              <w:t xml:space="preserve"> </w:t>
            </w:r>
            <w:r w:rsidRPr="00931BE0">
              <w:rPr>
                <w:rFonts w:ascii="Times New Roman" w:eastAsia="Times New Roman" w:hAnsi="Times New Roman" w:cs="Times New Roman"/>
                <w:sz w:val="24"/>
                <w:szCs w:val="24"/>
              </w:rPr>
              <w:t>права</w:t>
            </w:r>
            <w:r w:rsidRPr="00931BE0">
              <w:rPr>
                <w:rFonts w:ascii="Times New Roman" w:eastAsia="Times New Roman" w:hAnsi="Times New Roman" w:cs="Times New Roman"/>
                <w:spacing w:val="42"/>
                <w:sz w:val="24"/>
                <w:szCs w:val="24"/>
              </w:rPr>
              <w:t xml:space="preserve"> </w:t>
            </w:r>
            <w:r w:rsidRPr="00931BE0">
              <w:rPr>
                <w:rFonts w:ascii="Times New Roman" w:eastAsia="Times New Roman" w:hAnsi="Times New Roman" w:cs="Times New Roman"/>
                <w:sz w:val="24"/>
                <w:szCs w:val="24"/>
              </w:rPr>
              <w:t>власності</w:t>
            </w:r>
            <w:r w:rsidRPr="00931BE0">
              <w:rPr>
                <w:rFonts w:ascii="Times New Roman" w:eastAsia="Times New Roman" w:hAnsi="Times New Roman" w:cs="Times New Roman"/>
                <w:spacing w:val="42"/>
                <w:sz w:val="24"/>
                <w:szCs w:val="24"/>
              </w:rPr>
              <w:t xml:space="preserve"> </w:t>
            </w:r>
            <w:r w:rsidRPr="00931BE0">
              <w:rPr>
                <w:rFonts w:ascii="Times New Roman" w:eastAsia="Times New Roman" w:hAnsi="Times New Roman" w:cs="Times New Roman"/>
                <w:sz w:val="24"/>
                <w:szCs w:val="24"/>
              </w:rPr>
              <w:t>на</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спадкове</w:t>
            </w:r>
            <w:r w:rsidRPr="00931BE0">
              <w:rPr>
                <w:rFonts w:ascii="Times New Roman" w:eastAsia="Times New Roman" w:hAnsi="Times New Roman" w:cs="Times New Roman"/>
                <w:spacing w:val="-3"/>
                <w:sz w:val="24"/>
                <w:szCs w:val="24"/>
              </w:rPr>
              <w:t xml:space="preserve"> </w:t>
            </w:r>
            <w:r w:rsidRPr="00931BE0">
              <w:rPr>
                <w:rFonts w:ascii="Times New Roman" w:eastAsia="Times New Roman" w:hAnsi="Times New Roman" w:cs="Times New Roman"/>
                <w:sz w:val="24"/>
                <w:szCs w:val="24"/>
              </w:rPr>
              <w:t>майно</w:t>
            </w:r>
          </w:p>
        </w:tc>
        <w:tc>
          <w:tcPr>
            <w:tcW w:w="3971" w:type="dxa"/>
          </w:tcPr>
          <w:p w:rsidR="00124F2B" w:rsidRDefault="00124F2B"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Pr="00BC2C8B" w:rsidRDefault="007338C0" w:rsidP="00387832">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врахувати</w:t>
            </w:r>
          </w:p>
          <w:p w:rsidR="007338C0" w:rsidRPr="00BC2C8B" w:rsidRDefault="007338C0" w:rsidP="00387832">
            <w:pPr>
              <w:jc w:val="both"/>
              <w:rPr>
                <w:rFonts w:ascii="Times New Roman" w:hAnsi="Times New Roman" w:cs="Times New Roman"/>
                <w:b/>
                <w:sz w:val="24"/>
                <w:szCs w:val="24"/>
              </w:rPr>
            </w:pPr>
          </w:p>
          <w:p w:rsidR="007338C0" w:rsidRPr="00BC2C8B" w:rsidRDefault="007338C0" w:rsidP="00387832">
            <w:pPr>
              <w:jc w:val="both"/>
              <w:rPr>
                <w:rFonts w:ascii="Times New Roman" w:hAnsi="Times New Roman" w:cs="Times New Roman"/>
                <w:b/>
                <w:sz w:val="24"/>
                <w:szCs w:val="24"/>
              </w:rPr>
            </w:pPr>
          </w:p>
          <w:p w:rsidR="007338C0" w:rsidRPr="00BC2C8B" w:rsidRDefault="007338C0" w:rsidP="00387832">
            <w:pPr>
              <w:jc w:val="both"/>
              <w:rPr>
                <w:rFonts w:ascii="Times New Roman" w:hAnsi="Times New Roman" w:cs="Times New Roman"/>
                <w:b/>
                <w:sz w:val="24"/>
                <w:szCs w:val="24"/>
              </w:rPr>
            </w:pPr>
          </w:p>
          <w:p w:rsidR="007338C0" w:rsidRPr="00BC2C8B" w:rsidRDefault="007338C0" w:rsidP="00387832">
            <w:pPr>
              <w:jc w:val="both"/>
              <w:rPr>
                <w:rFonts w:ascii="Times New Roman" w:hAnsi="Times New Roman" w:cs="Times New Roman"/>
                <w:b/>
                <w:sz w:val="24"/>
                <w:szCs w:val="24"/>
              </w:rPr>
            </w:pPr>
          </w:p>
          <w:p w:rsidR="007338C0" w:rsidRPr="00BC2C8B" w:rsidRDefault="007338C0" w:rsidP="00387832">
            <w:pPr>
              <w:jc w:val="both"/>
              <w:rPr>
                <w:rFonts w:ascii="Times New Roman" w:hAnsi="Times New Roman" w:cs="Times New Roman"/>
                <w:b/>
                <w:sz w:val="24"/>
                <w:szCs w:val="24"/>
              </w:rPr>
            </w:pPr>
          </w:p>
          <w:p w:rsidR="007338C0" w:rsidRPr="00BC2C8B" w:rsidRDefault="007338C0" w:rsidP="00387832">
            <w:pPr>
              <w:jc w:val="both"/>
              <w:rPr>
                <w:rFonts w:ascii="Times New Roman" w:hAnsi="Times New Roman" w:cs="Times New Roman"/>
                <w:b/>
                <w:sz w:val="24"/>
                <w:szCs w:val="24"/>
              </w:rPr>
            </w:pPr>
          </w:p>
          <w:p w:rsidR="007338C0" w:rsidRPr="00BC2C8B" w:rsidRDefault="007338C0" w:rsidP="00387832">
            <w:pPr>
              <w:jc w:val="both"/>
              <w:rPr>
                <w:rFonts w:ascii="Times New Roman" w:hAnsi="Times New Roman" w:cs="Times New Roman"/>
                <w:b/>
                <w:sz w:val="24"/>
                <w:szCs w:val="24"/>
              </w:rPr>
            </w:pPr>
          </w:p>
          <w:p w:rsidR="007338C0" w:rsidRPr="00BC2C8B" w:rsidRDefault="007338C0" w:rsidP="00387832">
            <w:pPr>
              <w:jc w:val="both"/>
              <w:rPr>
                <w:rFonts w:ascii="Times New Roman" w:hAnsi="Times New Roman" w:cs="Times New Roman"/>
                <w:b/>
                <w:sz w:val="24"/>
                <w:szCs w:val="24"/>
              </w:rPr>
            </w:pPr>
          </w:p>
          <w:p w:rsidR="007338C0" w:rsidRPr="00BC2C8B" w:rsidRDefault="007338C0" w:rsidP="00387832">
            <w:pPr>
              <w:jc w:val="both"/>
              <w:rPr>
                <w:rFonts w:ascii="Times New Roman" w:hAnsi="Times New Roman" w:cs="Times New Roman"/>
                <w:b/>
                <w:sz w:val="24"/>
                <w:szCs w:val="24"/>
              </w:rPr>
            </w:pPr>
            <w:r w:rsidRPr="00BC2C8B">
              <w:rPr>
                <w:rFonts w:ascii="Times New Roman" w:hAnsi="Times New Roman" w:cs="Times New Roman"/>
                <w:b/>
                <w:sz w:val="24"/>
                <w:szCs w:val="24"/>
              </w:rPr>
              <w:t xml:space="preserve">Попередньо </w:t>
            </w:r>
            <w:r w:rsidR="005F449C" w:rsidRPr="00BC2C8B">
              <w:rPr>
                <w:rFonts w:ascii="Times New Roman" w:hAnsi="Times New Roman" w:cs="Times New Roman"/>
                <w:b/>
                <w:sz w:val="24"/>
                <w:szCs w:val="24"/>
              </w:rPr>
              <w:t>на обговорення</w:t>
            </w: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Pr="007338C0" w:rsidRDefault="007338C0" w:rsidP="00387832">
            <w:pPr>
              <w:jc w:val="both"/>
              <w:rPr>
                <w:rFonts w:ascii="Times New Roman" w:hAnsi="Times New Roman" w:cs="Times New Roman"/>
                <w:b/>
                <w:sz w:val="24"/>
                <w:szCs w:val="24"/>
              </w:rPr>
            </w:pPr>
          </w:p>
        </w:tc>
      </w:tr>
      <w:tr w:rsidR="00124F2B" w:rsidRPr="00931BE0" w:rsidTr="0011547F">
        <w:tc>
          <w:tcPr>
            <w:tcW w:w="4248" w:type="dxa"/>
            <w:vMerge/>
          </w:tcPr>
          <w:p w:rsidR="00124F2B" w:rsidRPr="00931BE0" w:rsidRDefault="00124F2B" w:rsidP="0011547F">
            <w:pPr>
              <w:pStyle w:val="rvps2"/>
              <w:shd w:val="clear" w:color="auto" w:fill="FFFFFF"/>
              <w:spacing w:after="150"/>
              <w:jc w:val="both"/>
              <w:rPr>
                <w:color w:val="333333"/>
              </w:rPr>
            </w:pPr>
          </w:p>
        </w:tc>
        <w:tc>
          <w:tcPr>
            <w:tcW w:w="3968" w:type="dxa"/>
          </w:tcPr>
          <w:p w:rsidR="00124F2B" w:rsidRPr="00931BE0" w:rsidRDefault="00124F2B" w:rsidP="00E404DA">
            <w:pPr>
              <w:jc w:val="both"/>
              <w:rPr>
                <w:rFonts w:ascii="Times New Roman" w:hAnsi="Times New Roman" w:cs="Times New Roman"/>
                <w:b/>
                <w:bCs/>
                <w:sz w:val="24"/>
                <w:szCs w:val="24"/>
                <w:u w:val="single"/>
              </w:rPr>
            </w:pPr>
            <w:r w:rsidRPr="00931BE0">
              <w:rPr>
                <w:rFonts w:ascii="Times New Roman" w:hAnsi="Times New Roman" w:cs="Times New Roman"/>
                <w:b/>
                <w:bCs/>
                <w:sz w:val="24"/>
                <w:szCs w:val="24"/>
                <w:u w:val="single"/>
              </w:rPr>
              <w:t>Сидоренко В.В.</w:t>
            </w:r>
          </w:p>
          <w:p w:rsidR="00124F2B" w:rsidRPr="00931BE0" w:rsidRDefault="00124F2B" w:rsidP="00A46D3F">
            <w:pPr>
              <w:jc w:val="both"/>
              <w:rPr>
                <w:rFonts w:ascii="Times New Roman" w:hAnsi="Times New Roman" w:cs="Times New Roman"/>
                <w:b/>
                <w:sz w:val="24"/>
                <w:szCs w:val="24"/>
                <w:u w:val="single"/>
              </w:rPr>
            </w:pPr>
          </w:p>
          <w:p w:rsidR="00124F2B" w:rsidRPr="00931BE0" w:rsidRDefault="00124F2B" w:rsidP="00E404DA">
            <w:pPr>
              <w:pStyle w:val="rvps2"/>
              <w:shd w:val="clear" w:color="auto" w:fill="FFFFFF"/>
              <w:spacing w:after="150"/>
              <w:jc w:val="both"/>
              <w:rPr>
                <w:color w:val="333333"/>
              </w:rPr>
            </w:pPr>
            <w:r w:rsidRPr="00931BE0">
              <w:rPr>
                <w:color w:val="333333"/>
              </w:rPr>
              <w:lastRenderedPageBreak/>
              <w:t>3.3.5. Разом із заявою-приєднанням новий споживач постачальника універсальних послуг додатково надає такі документи:</w:t>
            </w:r>
          </w:p>
          <w:p w:rsidR="00124F2B" w:rsidRPr="00931BE0" w:rsidRDefault="00124F2B" w:rsidP="00A46D3F">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A46D3F">
            <w:pPr>
              <w:jc w:val="both"/>
              <w:rPr>
                <w:rFonts w:ascii="Times New Roman" w:hAnsi="Times New Roman" w:cs="Times New Roman"/>
                <w:b/>
                <w:sz w:val="24"/>
                <w:szCs w:val="24"/>
                <w:u w:val="single"/>
              </w:rPr>
            </w:pPr>
          </w:p>
          <w:p w:rsidR="00124F2B" w:rsidRPr="00931BE0" w:rsidRDefault="00124F2B" w:rsidP="00E404DA">
            <w:pPr>
              <w:ind w:firstLine="413"/>
              <w:jc w:val="both"/>
              <w:rPr>
                <w:rFonts w:ascii="Times New Roman" w:hAnsi="Times New Roman" w:cs="Times New Roman"/>
                <w:b/>
                <w:color w:val="7030A0"/>
                <w:sz w:val="24"/>
                <w:szCs w:val="24"/>
              </w:rPr>
            </w:pPr>
            <w:r w:rsidRPr="00931BE0">
              <w:rPr>
                <w:rFonts w:ascii="Times New Roman" w:hAnsi="Times New Roman" w:cs="Times New Roman"/>
                <w:b/>
                <w:color w:val="7030A0"/>
                <w:sz w:val="24"/>
                <w:szCs w:val="24"/>
              </w:rPr>
              <w:t xml:space="preserve">4) </w:t>
            </w:r>
            <w:r w:rsidRPr="00931BE0">
              <w:rPr>
                <w:rFonts w:ascii="Times New Roman" w:eastAsia="Calibri" w:hAnsi="Times New Roman" w:cs="Times New Roman"/>
                <w:b/>
                <w:color w:val="7030A0"/>
                <w:sz w:val="24"/>
                <w:szCs w:val="24"/>
              </w:rPr>
              <w:t xml:space="preserve">для спадкоємців: копію довідки від нотаріуса, що підтверджує подання ним заяви про прийняття спадщини, а також у разі якщо спадкоємець проживає за </w:t>
            </w:r>
            <w:proofErr w:type="spellStart"/>
            <w:r w:rsidRPr="00931BE0">
              <w:rPr>
                <w:rFonts w:ascii="Times New Roman" w:eastAsia="Calibri" w:hAnsi="Times New Roman" w:cs="Times New Roman"/>
                <w:b/>
                <w:color w:val="7030A0"/>
                <w:sz w:val="24"/>
                <w:szCs w:val="24"/>
              </w:rPr>
              <w:t>адресою</w:t>
            </w:r>
            <w:proofErr w:type="spellEnd"/>
            <w:r w:rsidRPr="00931BE0">
              <w:rPr>
                <w:rFonts w:ascii="Times New Roman" w:eastAsia="Calibri" w:hAnsi="Times New Roman" w:cs="Times New Roman"/>
                <w:b/>
                <w:color w:val="7030A0"/>
                <w:sz w:val="24"/>
                <w:szCs w:val="24"/>
              </w:rPr>
              <w:t xml:space="preserve"> місцезнаходження об’єкта побутового споживача: документальне підтвердження місця реєстрації побутового споживача або довідку органів місцевого самоврядування про місце фактичного проживання за </w:t>
            </w:r>
            <w:proofErr w:type="spellStart"/>
            <w:r w:rsidRPr="00931BE0">
              <w:rPr>
                <w:rFonts w:ascii="Times New Roman" w:eastAsia="Calibri" w:hAnsi="Times New Roman" w:cs="Times New Roman"/>
                <w:b/>
                <w:color w:val="7030A0"/>
                <w:sz w:val="24"/>
                <w:szCs w:val="24"/>
              </w:rPr>
              <w:t>адресою</w:t>
            </w:r>
            <w:proofErr w:type="spellEnd"/>
            <w:r w:rsidRPr="00931BE0">
              <w:rPr>
                <w:rFonts w:ascii="Times New Roman" w:eastAsia="Calibri" w:hAnsi="Times New Roman" w:cs="Times New Roman"/>
                <w:b/>
                <w:color w:val="7030A0"/>
                <w:sz w:val="24"/>
                <w:szCs w:val="24"/>
              </w:rPr>
              <w:t xml:space="preserve"> місцезнаходження об’єкта побутового споживача</w:t>
            </w:r>
            <w:r w:rsidRPr="00931BE0">
              <w:rPr>
                <w:rFonts w:ascii="Times New Roman" w:hAnsi="Times New Roman" w:cs="Times New Roman"/>
                <w:b/>
                <w:color w:val="7030A0"/>
                <w:sz w:val="24"/>
                <w:szCs w:val="24"/>
              </w:rPr>
              <w:t>;</w:t>
            </w:r>
          </w:p>
          <w:p w:rsidR="00124F2B" w:rsidRPr="00931BE0" w:rsidRDefault="00124F2B" w:rsidP="00E404DA">
            <w:pPr>
              <w:ind w:firstLine="318"/>
              <w:jc w:val="both"/>
              <w:rPr>
                <w:rFonts w:ascii="Times New Roman" w:hAnsi="Times New Roman" w:cs="Times New Roman"/>
                <w:iCs/>
                <w:color w:val="0070C0"/>
                <w:sz w:val="24"/>
                <w:szCs w:val="24"/>
              </w:rPr>
            </w:pPr>
            <w:r w:rsidRPr="00931BE0">
              <w:rPr>
                <w:rFonts w:ascii="Times New Roman" w:eastAsia="Calibri" w:hAnsi="Times New Roman" w:cs="Times New Roman"/>
                <w:b/>
                <w:iCs/>
                <w:color w:val="0070C0"/>
                <w:sz w:val="24"/>
                <w:szCs w:val="24"/>
              </w:rPr>
              <w:t xml:space="preserve">За наявності декількох осіб, що здійснили подання ними заяв про прийняття спадщини — договір про надання послуг з розподілу/передачі електричної енергії укладається із особою, що перша звернулась із копію довідки від нотаріуса, що підтверджує подання ним заяви про прийняття спадщини, а також у разі якщо спадкоємець проживає за </w:t>
            </w:r>
            <w:proofErr w:type="spellStart"/>
            <w:r w:rsidRPr="00931BE0">
              <w:rPr>
                <w:rFonts w:ascii="Times New Roman" w:eastAsia="Calibri" w:hAnsi="Times New Roman" w:cs="Times New Roman"/>
                <w:b/>
                <w:iCs/>
                <w:color w:val="0070C0"/>
                <w:sz w:val="24"/>
                <w:szCs w:val="24"/>
              </w:rPr>
              <w:t>адресою</w:t>
            </w:r>
            <w:proofErr w:type="spellEnd"/>
            <w:r w:rsidRPr="00931BE0">
              <w:rPr>
                <w:rFonts w:ascii="Times New Roman" w:eastAsia="Calibri" w:hAnsi="Times New Roman" w:cs="Times New Roman"/>
                <w:b/>
                <w:iCs/>
                <w:color w:val="0070C0"/>
                <w:sz w:val="24"/>
                <w:szCs w:val="24"/>
              </w:rPr>
              <w:t xml:space="preserve"> місцезнаходження об’єкта побутового споживача: </w:t>
            </w:r>
            <w:r w:rsidRPr="00931BE0">
              <w:rPr>
                <w:rFonts w:ascii="Times New Roman" w:eastAsia="Calibri" w:hAnsi="Times New Roman" w:cs="Times New Roman"/>
                <w:b/>
                <w:iCs/>
                <w:color w:val="0070C0"/>
                <w:sz w:val="24"/>
                <w:szCs w:val="24"/>
              </w:rPr>
              <w:lastRenderedPageBreak/>
              <w:t xml:space="preserve">документальне підтвердження місця реєстрації побутового споживача або довідку органів місцевого самоврядування про місце фактичного проживання за </w:t>
            </w:r>
            <w:proofErr w:type="spellStart"/>
            <w:r w:rsidRPr="00931BE0">
              <w:rPr>
                <w:rFonts w:ascii="Times New Roman" w:eastAsia="Calibri" w:hAnsi="Times New Roman" w:cs="Times New Roman"/>
                <w:b/>
                <w:iCs/>
                <w:color w:val="0070C0"/>
                <w:sz w:val="24"/>
                <w:szCs w:val="24"/>
              </w:rPr>
              <w:t>адресою</w:t>
            </w:r>
            <w:proofErr w:type="spellEnd"/>
            <w:r w:rsidRPr="00931BE0">
              <w:rPr>
                <w:rFonts w:ascii="Times New Roman" w:eastAsia="Calibri" w:hAnsi="Times New Roman" w:cs="Times New Roman"/>
                <w:b/>
                <w:iCs/>
                <w:color w:val="0070C0"/>
                <w:sz w:val="24"/>
                <w:szCs w:val="24"/>
              </w:rPr>
              <w:t xml:space="preserve"> місцезнаходження об’єкта побутового споживача;</w:t>
            </w:r>
          </w:p>
          <w:p w:rsidR="00124F2B" w:rsidRPr="00931BE0" w:rsidRDefault="00124F2B" w:rsidP="00A46D3F">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A46D3F">
            <w:pPr>
              <w:jc w:val="both"/>
              <w:rPr>
                <w:rFonts w:ascii="Times New Roman" w:hAnsi="Times New Roman" w:cs="Times New Roman"/>
                <w:b/>
                <w:sz w:val="24"/>
                <w:szCs w:val="24"/>
                <w:u w:val="single"/>
              </w:rPr>
            </w:pPr>
          </w:p>
          <w:p w:rsidR="00124F2B" w:rsidRPr="00931BE0" w:rsidRDefault="00124F2B" w:rsidP="00E404DA">
            <w:pPr>
              <w:shd w:val="clear" w:color="auto" w:fill="FFFFFF"/>
              <w:spacing w:after="150"/>
              <w:ind w:firstLine="413"/>
              <w:jc w:val="both"/>
              <w:rPr>
                <w:rFonts w:ascii="Times New Roman" w:hAnsi="Times New Roman" w:cs="Times New Roman"/>
                <w:b/>
                <w:color w:val="7030A0"/>
                <w:sz w:val="24"/>
                <w:szCs w:val="24"/>
              </w:rPr>
            </w:pPr>
            <w:r w:rsidRPr="00931BE0">
              <w:rPr>
                <w:rFonts w:ascii="Times New Roman" w:eastAsia="Calibri" w:hAnsi="Times New Roman" w:cs="Times New Roman"/>
                <w:b/>
                <w:color w:val="7030A0"/>
                <w:sz w:val="24"/>
                <w:szCs w:val="24"/>
              </w:rPr>
              <w:t>Вказаний договір укладається на умовах діючого договору споживача і діє до моменту звернення спадкоємця, 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p>
          <w:p w:rsidR="00124F2B" w:rsidRPr="00931BE0" w:rsidRDefault="00124F2B" w:rsidP="00E404DA">
            <w:pPr>
              <w:jc w:val="both"/>
              <w:rPr>
                <w:rFonts w:ascii="Times New Roman" w:eastAsia="Calibri" w:hAnsi="Times New Roman" w:cs="Times New Roman"/>
                <w:b/>
                <w:iCs/>
                <w:color w:val="0070C0"/>
                <w:sz w:val="24"/>
                <w:szCs w:val="24"/>
              </w:rPr>
            </w:pPr>
            <w:r w:rsidRPr="00931BE0">
              <w:rPr>
                <w:rFonts w:ascii="Times New Roman" w:eastAsia="Calibri" w:hAnsi="Times New Roman" w:cs="Times New Roman"/>
                <w:b/>
                <w:iCs/>
                <w:color w:val="0070C0"/>
                <w:sz w:val="24"/>
                <w:szCs w:val="24"/>
              </w:rPr>
              <w:t>Споживач за таким договором зобов'язується повідомити протягом 30 днів про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p>
          <w:p w:rsidR="00124F2B" w:rsidRPr="00931BE0" w:rsidRDefault="00124F2B" w:rsidP="00E404DA">
            <w:pPr>
              <w:jc w:val="both"/>
              <w:rPr>
                <w:rFonts w:ascii="Times New Roman" w:hAnsi="Times New Roman" w:cs="Times New Roman"/>
                <w:b/>
                <w:sz w:val="24"/>
                <w:szCs w:val="24"/>
                <w:u w:val="single"/>
              </w:rPr>
            </w:pPr>
          </w:p>
        </w:tc>
        <w:tc>
          <w:tcPr>
            <w:tcW w:w="3259" w:type="dxa"/>
          </w:tcPr>
          <w:p w:rsidR="00124F2B" w:rsidRPr="00931BE0" w:rsidRDefault="00124F2B" w:rsidP="00A46D3F">
            <w:pPr>
              <w:widowControl w:val="0"/>
              <w:autoSpaceDE w:val="0"/>
              <w:autoSpaceDN w:val="0"/>
              <w:ind w:left="115"/>
              <w:rPr>
                <w:rFonts w:ascii="Times New Roman" w:eastAsia="Times New Roman" w:hAnsi="Times New Roman" w:cs="Times New Roman"/>
                <w:sz w:val="24"/>
                <w:szCs w:val="24"/>
              </w:rPr>
            </w:pPr>
          </w:p>
        </w:tc>
        <w:tc>
          <w:tcPr>
            <w:tcW w:w="3971" w:type="dxa"/>
          </w:tcPr>
          <w:p w:rsidR="00124F2B" w:rsidRDefault="00124F2B"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Pr="00BC2C8B" w:rsidRDefault="007338C0" w:rsidP="007338C0">
            <w:pPr>
              <w:jc w:val="both"/>
              <w:rPr>
                <w:rFonts w:ascii="Times New Roman" w:hAnsi="Times New Roman" w:cs="Times New Roman"/>
                <w:b/>
                <w:sz w:val="24"/>
                <w:szCs w:val="24"/>
              </w:rPr>
            </w:pPr>
            <w:r w:rsidRPr="00BC2C8B">
              <w:rPr>
                <w:rFonts w:ascii="Times New Roman" w:hAnsi="Times New Roman" w:cs="Times New Roman"/>
                <w:b/>
                <w:sz w:val="24"/>
                <w:szCs w:val="24"/>
              </w:rPr>
              <w:t xml:space="preserve">Попередньо </w:t>
            </w:r>
            <w:r w:rsidR="005F449C" w:rsidRPr="00BC2C8B">
              <w:rPr>
                <w:rFonts w:ascii="Times New Roman" w:hAnsi="Times New Roman" w:cs="Times New Roman"/>
                <w:b/>
                <w:sz w:val="24"/>
                <w:szCs w:val="24"/>
              </w:rPr>
              <w:t>на обговорення</w:t>
            </w: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BC2C8B" w:rsidRPr="00BC2C8B" w:rsidRDefault="00FC339F" w:rsidP="00387832">
            <w:pPr>
              <w:jc w:val="both"/>
              <w:rPr>
                <w:rFonts w:ascii="Times New Roman" w:hAnsi="Times New Roman" w:cs="Times New Roman"/>
                <w:sz w:val="24"/>
                <w:szCs w:val="24"/>
              </w:rPr>
            </w:pPr>
            <w:r>
              <w:rPr>
                <w:rFonts w:ascii="Times New Roman" w:hAnsi="Times New Roman" w:cs="Times New Roman"/>
                <w:sz w:val="24"/>
                <w:szCs w:val="24"/>
              </w:rPr>
              <w:t>Щодо в</w:t>
            </w:r>
            <w:r w:rsidR="00BC2C8B" w:rsidRPr="00BC2C8B">
              <w:rPr>
                <w:rFonts w:ascii="Times New Roman" w:hAnsi="Times New Roman" w:cs="Times New Roman"/>
                <w:sz w:val="24"/>
                <w:szCs w:val="24"/>
              </w:rPr>
              <w:t xml:space="preserve">становлення строку для повідомлення </w:t>
            </w:r>
            <w:r w:rsidR="00BC2C8B">
              <w:rPr>
                <w:rFonts w:ascii="Times New Roman" w:hAnsi="Times New Roman" w:cs="Times New Roman"/>
                <w:sz w:val="24"/>
                <w:szCs w:val="24"/>
              </w:rPr>
              <w:t xml:space="preserve">спадкоємцем </w:t>
            </w:r>
            <w:r w:rsidR="00BC2C8B" w:rsidRPr="00BC2C8B">
              <w:rPr>
                <w:rFonts w:ascii="Times New Roman" w:hAnsi="Times New Roman" w:cs="Times New Roman"/>
                <w:sz w:val="24"/>
                <w:szCs w:val="24"/>
              </w:rPr>
              <w:t>про реєстрацію права власності потребує обговорення</w:t>
            </w:r>
            <w:r w:rsidR="00831705">
              <w:rPr>
                <w:rFonts w:ascii="Times New Roman" w:hAnsi="Times New Roman" w:cs="Times New Roman"/>
                <w:sz w:val="24"/>
                <w:szCs w:val="24"/>
              </w:rPr>
              <w:t xml:space="preserve"> та узгодження запропонованих строків</w:t>
            </w:r>
            <w:r w:rsidR="00B8673E">
              <w:rPr>
                <w:rFonts w:ascii="Times New Roman" w:hAnsi="Times New Roman" w:cs="Times New Roman"/>
                <w:sz w:val="24"/>
                <w:szCs w:val="24"/>
              </w:rPr>
              <w:t xml:space="preserve">, зокрема 15-20-30 днів </w:t>
            </w:r>
          </w:p>
        </w:tc>
      </w:tr>
      <w:tr w:rsidR="00124F2B" w:rsidRPr="00931BE0" w:rsidTr="0011547F">
        <w:tc>
          <w:tcPr>
            <w:tcW w:w="4248" w:type="dxa"/>
            <w:vMerge/>
          </w:tcPr>
          <w:p w:rsidR="00124F2B" w:rsidRPr="00931BE0" w:rsidRDefault="00124F2B" w:rsidP="0011547F">
            <w:pPr>
              <w:pStyle w:val="rvps2"/>
              <w:shd w:val="clear" w:color="auto" w:fill="FFFFFF"/>
              <w:spacing w:after="150"/>
              <w:jc w:val="both"/>
              <w:rPr>
                <w:color w:val="333333"/>
              </w:rPr>
            </w:pPr>
          </w:p>
        </w:tc>
        <w:tc>
          <w:tcPr>
            <w:tcW w:w="3968" w:type="dxa"/>
          </w:tcPr>
          <w:p w:rsidR="00124F2B" w:rsidRPr="00931BE0" w:rsidRDefault="00124F2B" w:rsidP="00310D20">
            <w:pPr>
              <w:jc w:val="both"/>
              <w:rPr>
                <w:rFonts w:ascii="Times New Roman" w:hAnsi="Times New Roman" w:cs="Times New Roman"/>
                <w:b/>
                <w:bCs/>
                <w:sz w:val="24"/>
                <w:szCs w:val="24"/>
                <w:u w:val="single"/>
              </w:rPr>
            </w:pPr>
            <w:r w:rsidRPr="00931BE0">
              <w:rPr>
                <w:rFonts w:ascii="Times New Roman" w:hAnsi="Times New Roman" w:cs="Times New Roman"/>
                <w:b/>
                <w:bCs/>
                <w:sz w:val="24"/>
                <w:szCs w:val="24"/>
                <w:u w:val="single"/>
              </w:rPr>
              <w:t>ТОВ «Черкасиенергозбут»</w:t>
            </w:r>
          </w:p>
          <w:p w:rsidR="00124F2B" w:rsidRPr="00931BE0" w:rsidRDefault="00124F2B" w:rsidP="00E404DA">
            <w:pPr>
              <w:jc w:val="both"/>
              <w:rPr>
                <w:rFonts w:ascii="Times New Roman" w:hAnsi="Times New Roman" w:cs="Times New Roman"/>
                <w:b/>
                <w:bCs/>
                <w:sz w:val="24"/>
                <w:szCs w:val="24"/>
                <w:u w:val="single"/>
              </w:rPr>
            </w:pPr>
          </w:p>
          <w:p w:rsidR="00124F2B" w:rsidRPr="00931BE0" w:rsidRDefault="00124F2B" w:rsidP="00310D20">
            <w:pPr>
              <w:shd w:val="clear" w:color="auto" w:fill="FFFFFF"/>
              <w:suppressAutoHyphens/>
              <w:spacing w:after="150"/>
              <w:ind w:right="133"/>
              <w:jc w:val="both"/>
              <w:rPr>
                <w:rFonts w:ascii="Times New Roman" w:eastAsia="Times New Roman" w:hAnsi="Times New Roman" w:cs="Times New Roman"/>
                <w:color w:val="333333"/>
                <w:sz w:val="24"/>
                <w:szCs w:val="24"/>
                <w:lang w:eastAsia="zh-CN"/>
              </w:rPr>
            </w:pPr>
            <w:r w:rsidRPr="00931BE0">
              <w:rPr>
                <w:rFonts w:ascii="Times New Roman" w:eastAsia="Times New Roman" w:hAnsi="Times New Roman" w:cs="Times New Roman"/>
                <w:color w:val="333333"/>
                <w:sz w:val="24"/>
                <w:szCs w:val="24"/>
                <w:lang w:eastAsia="zh-CN"/>
              </w:rPr>
              <w:t>3.3.5. Разом із заявою-приєднанням новий споживач постачальника універсальних послуг додатково надає такі документи:</w:t>
            </w:r>
          </w:p>
          <w:p w:rsidR="00124F2B" w:rsidRPr="00931BE0" w:rsidRDefault="00124F2B" w:rsidP="00E404DA">
            <w:pPr>
              <w:jc w:val="both"/>
              <w:rPr>
                <w:rFonts w:ascii="Times New Roman" w:hAnsi="Times New Roman" w:cs="Times New Roman"/>
                <w:bCs/>
                <w:sz w:val="24"/>
                <w:szCs w:val="24"/>
              </w:rPr>
            </w:pPr>
            <w:r w:rsidRPr="00931BE0">
              <w:rPr>
                <w:rFonts w:ascii="Times New Roman" w:hAnsi="Times New Roman" w:cs="Times New Roman"/>
                <w:bCs/>
                <w:sz w:val="24"/>
                <w:szCs w:val="24"/>
              </w:rPr>
              <w:t>……</w:t>
            </w:r>
          </w:p>
          <w:p w:rsidR="00124F2B" w:rsidRPr="00931BE0" w:rsidRDefault="00124F2B" w:rsidP="00E404DA">
            <w:pPr>
              <w:jc w:val="both"/>
              <w:rPr>
                <w:rFonts w:ascii="Times New Roman" w:hAnsi="Times New Roman" w:cs="Times New Roman"/>
                <w:bCs/>
                <w:sz w:val="24"/>
                <w:szCs w:val="24"/>
              </w:rPr>
            </w:pPr>
          </w:p>
          <w:p w:rsidR="00124F2B" w:rsidRPr="00931BE0" w:rsidRDefault="00124F2B" w:rsidP="00310D20">
            <w:pPr>
              <w:shd w:val="clear" w:color="auto" w:fill="FFFFFF"/>
              <w:suppressAutoHyphens/>
              <w:spacing w:after="150"/>
              <w:ind w:right="133" w:firstLine="413"/>
              <w:jc w:val="both"/>
              <w:rPr>
                <w:rFonts w:ascii="Times New Roman" w:eastAsia="Times New Roman" w:hAnsi="Times New Roman" w:cs="Times New Roman"/>
                <w:color w:val="333333"/>
                <w:sz w:val="24"/>
                <w:szCs w:val="24"/>
                <w:lang w:eastAsia="zh-CN"/>
              </w:rPr>
            </w:pPr>
            <w:r w:rsidRPr="00931BE0">
              <w:rPr>
                <w:rFonts w:ascii="Times New Roman" w:eastAsia="Times New Roman" w:hAnsi="Times New Roman" w:cs="Times New Roman"/>
                <w:color w:val="333333"/>
                <w:sz w:val="24"/>
                <w:szCs w:val="24"/>
                <w:lang w:eastAsia="zh-CN"/>
              </w:rPr>
              <w:t>За необхідності, постачальник універсальної послуги має право запросити та отримати від оператора системи додаткові документи стосовно нового споживача.</w:t>
            </w:r>
          </w:p>
          <w:p w:rsidR="00124F2B" w:rsidRPr="00931BE0" w:rsidRDefault="00124F2B" w:rsidP="00310D20">
            <w:pPr>
              <w:ind w:right="133" w:firstLine="546"/>
              <w:jc w:val="both"/>
              <w:rPr>
                <w:rFonts w:ascii="Times New Roman" w:eastAsia="Times New Roman" w:hAnsi="Times New Roman" w:cs="Times New Roman"/>
                <w:b/>
                <w:color w:val="0070C0"/>
                <w:sz w:val="24"/>
                <w:szCs w:val="24"/>
                <w:shd w:val="clear" w:color="auto" w:fill="FFFFFF"/>
                <w:lang w:eastAsia="ru-RU"/>
              </w:rPr>
            </w:pPr>
            <w:r w:rsidRPr="00931BE0">
              <w:rPr>
                <w:rFonts w:ascii="Times New Roman" w:eastAsia="Times New Roman" w:hAnsi="Times New Roman" w:cs="Times New Roman"/>
                <w:b/>
                <w:color w:val="0070C0"/>
                <w:sz w:val="24"/>
                <w:szCs w:val="24"/>
                <w:shd w:val="clear" w:color="auto" w:fill="FFFFFF"/>
                <w:lang w:eastAsia="ru-RU"/>
              </w:rPr>
              <w:t>У разі смерті споживача, спадкоємець, який у встановленому законом порядку скористався правом на подання заяви про прийняття спадщини, до складу якої входить об’єкт побутового споживача, до моменту набуття права власності на нього, що підтверджується копією витягу з Державного реєстру речових прав на нерухоме майно про реєстрацію права власності, має право укласти договір споживача про постачання електричної енергії постачальником універсальних послуг за умови надання відповідних документів, передбачених цим пунктом.</w:t>
            </w:r>
          </w:p>
          <w:p w:rsidR="00124F2B" w:rsidRPr="00931BE0" w:rsidRDefault="00124F2B" w:rsidP="00310D20">
            <w:pPr>
              <w:ind w:right="133" w:firstLine="546"/>
              <w:jc w:val="both"/>
              <w:rPr>
                <w:rFonts w:ascii="Times New Roman" w:eastAsia="Times New Roman" w:hAnsi="Times New Roman" w:cs="Times New Roman"/>
                <w:b/>
                <w:color w:val="0070C0"/>
                <w:sz w:val="24"/>
                <w:szCs w:val="24"/>
                <w:shd w:val="clear" w:color="auto" w:fill="FFFFFF"/>
                <w:lang w:eastAsia="ru-RU"/>
              </w:rPr>
            </w:pPr>
            <w:r w:rsidRPr="00931BE0">
              <w:rPr>
                <w:rFonts w:ascii="Times New Roman" w:eastAsia="Times New Roman" w:hAnsi="Times New Roman" w:cs="Times New Roman"/>
                <w:b/>
                <w:color w:val="0070C0"/>
                <w:sz w:val="24"/>
                <w:szCs w:val="24"/>
                <w:shd w:val="clear" w:color="auto" w:fill="FFFFFF"/>
                <w:lang w:eastAsia="ru-RU"/>
              </w:rPr>
              <w:t xml:space="preserve">Вказаний договір укладається на умовах діючого договору споживача і діє протягом одного календарного місяця з автоматичною пролонгацією, у разі відсутності звернення іншого спадкоємця за цим об’єктом побутового </w:t>
            </w:r>
            <w:r w:rsidRPr="00931BE0">
              <w:rPr>
                <w:rFonts w:ascii="Times New Roman" w:eastAsia="Times New Roman" w:hAnsi="Times New Roman" w:cs="Times New Roman"/>
                <w:b/>
                <w:color w:val="0070C0"/>
                <w:sz w:val="24"/>
                <w:szCs w:val="24"/>
                <w:shd w:val="clear" w:color="auto" w:fill="FFFFFF"/>
                <w:lang w:eastAsia="ru-RU"/>
              </w:rPr>
              <w:lastRenderedPageBreak/>
              <w:t xml:space="preserve">споживача щодо заперечення укладання такого договору. </w:t>
            </w:r>
          </w:p>
          <w:p w:rsidR="00124F2B" w:rsidRPr="00931BE0" w:rsidRDefault="00124F2B" w:rsidP="00310D20">
            <w:pPr>
              <w:ind w:right="133" w:firstLine="546"/>
              <w:jc w:val="both"/>
              <w:rPr>
                <w:rFonts w:ascii="Times New Roman" w:eastAsia="Times New Roman" w:hAnsi="Times New Roman" w:cs="Times New Roman"/>
                <w:b/>
                <w:color w:val="0070C0"/>
                <w:sz w:val="24"/>
                <w:szCs w:val="24"/>
                <w:shd w:val="clear" w:color="auto" w:fill="FFFFFF"/>
                <w:lang w:eastAsia="ru-RU"/>
              </w:rPr>
            </w:pPr>
            <w:r w:rsidRPr="00931BE0">
              <w:rPr>
                <w:rFonts w:ascii="Times New Roman" w:eastAsia="Times New Roman" w:hAnsi="Times New Roman" w:cs="Times New Roman"/>
                <w:b/>
                <w:color w:val="0070C0"/>
                <w:sz w:val="24"/>
                <w:szCs w:val="24"/>
                <w:shd w:val="clear" w:color="auto" w:fill="FFFFFF"/>
                <w:lang w:eastAsia="ru-RU"/>
              </w:rPr>
              <w:t>У випадку звернення іншого спадкоємця щодо заперечення в укладанні такого договору, то договір про постачання електричної енергії вважається таким що втратив чинність, а постачальник зобов’язаний повідомити оператора системи розподілу/передачі електричної енергії щодо відповідного звернення.</w:t>
            </w:r>
          </w:p>
          <w:p w:rsidR="00124F2B" w:rsidRPr="00931BE0" w:rsidRDefault="00124F2B" w:rsidP="00310D20">
            <w:pPr>
              <w:jc w:val="both"/>
              <w:rPr>
                <w:rFonts w:ascii="Times New Roman" w:hAnsi="Times New Roman" w:cs="Times New Roman"/>
                <w:b/>
                <w:bCs/>
                <w:color w:val="0070C0"/>
                <w:sz w:val="24"/>
                <w:szCs w:val="24"/>
              </w:rPr>
            </w:pPr>
            <w:r w:rsidRPr="00931BE0">
              <w:rPr>
                <w:rFonts w:ascii="Times New Roman" w:eastAsia="Times New Roman" w:hAnsi="Times New Roman" w:cs="Times New Roman"/>
                <w:b/>
                <w:color w:val="0070C0"/>
                <w:sz w:val="24"/>
                <w:szCs w:val="24"/>
                <w:shd w:val="clear" w:color="auto" w:fill="FFFFFF"/>
                <w:lang w:eastAsia="ru-RU"/>
              </w:rPr>
              <w:t>У випадку відсутності звернення іншого спадкоємця договір про постачання електричної енергії постачальником універсальних послуг укладається на умовах діючого договору споживача і діє до моменту звернення спадкоємця, 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p>
          <w:p w:rsidR="00124F2B" w:rsidRPr="00931BE0" w:rsidRDefault="00124F2B" w:rsidP="00E404DA">
            <w:pPr>
              <w:jc w:val="both"/>
              <w:rPr>
                <w:rFonts w:ascii="Times New Roman" w:hAnsi="Times New Roman" w:cs="Times New Roman"/>
                <w:b/>
                <w:bCs/>
                <w:sz w:val="24"/>
                <w:szCs w:val="24"/>
                <w:u w:val="single"/>
              </w:rPr>
            </w:pPr>
          </w:p>
        </w:tc>
        <w:tc>
          <w:tcPr>
            <w:tcW w:w="3259" w:type="dxa"/>
          </w:tcPr>
          <w:p w:rsidR="00124F2B" w:rsidRPr="00931BE0" w:rsidRDefault="00124F2B" w:rsidP="00310D20">
            <w:pPr>
              <w:shd w:val="clear" w:color="auto" w:fill="FFFFFF"/>
              <w:suppressAutoHyphens/>
              <w:spacing w:after="150"/>
              <w:jc w:val="both"/>
              <w:rPr>
                <w:rFonts w:ascii="Times New Roman" w:eastAsia="Times New Roman" w:hAnsi="Times New Roman" w:cs="Times New Roman"/>
                <w:color w:val="333333"/>
                <w:sz w:val="24"/>
                <w:szCs w:val="24"/>
                <w:lang w:eastAsia="zh-CN"/>
              </w:rPr>
            </w:pPr>
            <w:r w:rsidRPr="00931BE0">
              <w:rPr>
                <w:rFonts w:ascii="Times New Roman" w:eastAsia="Times New Roman" w:hAnsi="Times New Roman" w:cs="Times New Roman"/>
                <w:color w:val="333333"/>
                <w:sz w:val="24"/>
                <w:szCs w:val="24"/>
                <w:lang w:eastAsia="zh-CN"/>
              </w:rPr>
              <w:lastRenderedPageBreak/>
              <w:t xml:space="preserve">Строковий договір укладається із спадкоємцем для уникнення спірних питань між декількома спадкоємцями у випадку якщо об’єкт побутового споживача розділений між кількома спадкоємцями та </w:t>
            </w:r>
            <w:r w:rsidRPr="00931BE0">
              <w:rPr>
                <w:rFonts w:ascii="Times New Roman" w:eastAsia="Times New Roman" w:hAnsi="Times New Roman" w:cs="Times New Roman"/>
                <w:color w:val="333333"/>
                <w:sz w:val="24"/>
                <w:szCs w:val="24"/>
                <w:lang w:eastAsia="zh-CN"/>
              </w:rPr>
              <w:lastRenderedPageBreak/>
              <w:t>відсутня згода співспадкоємця щодо укладання договору про постачання електричної енергії на іншого спадкоємця.</w:t>
            </w:r>
          </w:p>
          <w:p w:rsidR="00124F2B" w:rsidRPr="00931BE0" w:rsidRDefault="00124F2B" w:rsidP="00A46D3F">
            <w:pPr>
              <w:widowControl w:val="0"/>
              <w:autoSpaceDE w:val="0"/>
              <w:autoSpaceDN w:val="0"/>
              <w:ind w:left="115"/>
              <w:rPr>
                <w:rFonts w:ascii="Times New Roman" w:eastAsia="Times New Roman" w:hAnsi="Times New Roman" w:cs="Times New Roman"/>
                <w:sz w:val="24"/>
                <w:szCs w:val="24"/>
              </w:rPr>
            </w:pPr>
          </w:p>
        </w:tc>
        <w:tc>
          <w:tcPr>
            <w:tcW w:w="3971" w:type="dxa"/>
          </w:tcPr>
          <w:p w:rsidR="00124F2B" w:rsidRDefault="00124F2B"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Pr="007338C0" w:rsidRDefault="007338C0" w:rsidP="00387832">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tc>
      </w:tr>
      <w:tr w:rsidR="0011547F" w:rsidRPr="00931BE0" w:rsidTr="008778BF">
        <w:tc>
          <w:tcPr>
            <w:tcW w:w="15446" w:type="dxa"/>
            <w:gridSpan w:val="4"/>
          </w:tcPr>
          <w:p w:rsidR="0011547F" w:rsidRPr="00931BE0" w:rsidRDefault="0011547F" w:rsidP="00AE70C2">
            <w:pPr>
              <w:jc w:val="center"/>
              <w:rPr>
                <w:rFonts w:ascii="Times New Roman" w:hAnsi="Times New Roman" w:cs="Times New Roman"/>
                <w:sz w:val="24"/>
                <w:szCs w:val="24"/>
              </w:rPr>
            </w:pPr>
            <w:r w:rsidRPr="00931BE0">
              <w:rPr>
                <w:rFonts w:ascii="Times New Roman" w:hAnsi="Times New Roman" w:cs="Times New Roman"/>
                <w:b/>
                <w:bCs/>
                <w:sz w:val="24"/>
                <w:szCs w:val="24"/>
              </w:rPr>
              <w:lastRenderedPageBreak/>
              <w:t>IV. Порядок розрахунків на роздрібному ринку електричної енергії</w:t>
            </w:r>
          </w:p>
        </w:tc>
      </w:tr>
      <w:tr w:rsidR="0011547F" w:rsidRPr="00931BE0" w:rsidTr="0011547F">
        <w:tc>
          <w:tcPr>
            <w:tcW w:w="4248" w:type="dxa"/>
          </w:tcPr>
          <w:p w:rsidR="0011547F" w:rsidRPr="00931BE0" w:rsidRDefault="0087533D" w:rsidP="0011547F">
            <w:pPr>
              <w:jc w:val="both"/>
              <w:rPr>
                <w:rFonts w:ascii="Times New Roman" w:eastAsia="Calibri" w:hAnsi="Times New Roman" w:cs="Times New Roman"/>
                <w:sz w:val="24"/>
                <w:szCs w:val="24"/>
              </w:rPr>
            </w:pPr>
            <w:hyperlink r:id="rId18" w:tgtFrame="_blank" w:history="1">
              <w:r w:rsidR="0011547F" w:rsidRPr="00931BE0">
                <w:rPr>
                  <w:rFonts w:ascii="Times New Roman" w:eastAsia="Calibri" w:hAnsi="Times New Roman" w:cs="Times New Roman"/>
                  <w:sz w:val="24"/>
                  <w:szCs w:val="24"/>
                </w:rPr>
                <w:t xml:space="preserve">4.27. У разі звільнення приміщення та/або остаточного припинення користування електричною енергією споживач зобов'язаний повідомити </w:t>
              </w:r>
              <w:proofErr w:type="spellStart"/>
              <w:r w:rsidR="0011547F" w:rsidRPr="00931BE0">
                <w:rPr>
                  <w:rFonts w:ascii="Times New Roman" w:eastAsia="Calibri" w:hAnsi="Times New Roman" w:cs="Times New Roman"/>
                  <w:sz w:val="24"/>
                  <w:szCs w:val="24"/>
                </w:rPr>
                <w:t>електропостачальника</w:t>
              </w:r>
              <w:proofErr w:type="spellEnd"/>
              <w:r w:rsidR="0011547F" w:rsidRPr="00931BE0">
                <w:rPr>
                  <w:rFonts w:ascii="Times New Roman" w:eastAsia="Calibri" w:hAnsi="Times New Roman" w:cs="Times New Roman"/>
                  <w:sz w:val="24"/>
                  <w:szCs w:val="24"/>
                </w:rPr>
                <w:t xml:space="preserve"> та оператора системи або основного споживача про </w:t>
              </w:r>
              <w:r w:rsidR="0011547F" w:rsidRPr="00931BE0">
                <w:rPr>
                  <w:rFonts w:ascii="Times New Roman" w:eastAsia="Calibri" w:hAnsi="Times New Roman" w:cs="Times New Roman"/>
                  <w:sz w:val="24"/>
                  <w:szCs w:val="24"/>
                </w:rPr>
                <w:lastRenderedPageBreak/>
                <w:t>намір припинити дію відповідних договорів не пізніше ніж за 20 робочих днів до дня звільнення приміщення та/або остаточного припинення користування електричною енергією та надати заяву щодо розірвання договорів і в цей самий термін здійснити сплату всіх видів платежів, передбачених відповідними договорами, до заявленого споживачем дня звільнення приміщення та/або остаточного припинення користування електричною енергією включно.</w:t>
              </w:r>
            </w:hyperlink>
          </w:p>
          <w:p w:rsidR="0011547F" w:rsidRPr="00931BE0" w:rsidRDefault="0011547F" w:rsidP="0011547F">
            <w:pPr>
              <w:jc w:val="both"/>
              <w:rPr>
                <w:rFonts w:ascii="Times New Roman" w:eastAsia="Calibri" w:hAnsi="Times New Roman" w:cs="Times New Roman"/>
                <w:sz w:val="24"/>
                <w:szCs w:val="24"/>
              </w:rPr>
            </w:pPr>
          </w:p>
          <w:p w:rsidR="0011547F" w:rsidRPr="00931BE0" w:rsidRDefault="0087533D" w:rsidP="0011547F">
            <w:pPr>
              <w:ind w:firstLine="459"/>
              <w:jc w:val="both"/>
              <w:rPr>
                <w:rFonts w:ascii="Times New Roman" w:eastAsia="Calibri" w:hAnsi="Times New Roman" w:cs="Times New Roman"/>
                <w:sz w:val="24"/>
                <w:szCs w:val="24"/>
              </w:rPr>
            </w:pPr>
            <w:hyperlink r:id="rId19" w:tgtFrame="_blank" w:history="1">
              <w:r w:rsidR="0011547F" w:rsidRPr="00931BE0">
                <w:rPr>
                  <w:rFonts w:ascii="Times New Roman" w:eastAsia="Calibri" w:hAnsi="Times New Roman" w:cs="Times New Roman"/>
                  <w:sz w:val="24"/>
                  <w:szCs w:val="24"/>
                </w:rPr>
                <w:t>Дія договору споживача про надання послуг з розподілу (передачі) електричної енергії достроково припиняється у разі отримання оператором системи від нового або від попереднього власника (користувача) об'єкта споживача документального підтвердження факту зміни власника (користувача) цього об'єкта.</w:t>
              </w:r>
            </w:hyperlink>
          </w:p>
          <w:p w:rsidR="0011547F" w:rsidRPr="00931BE0" w:rsidRDefault="0011547F" w:rsidP="0011547F">
            <w:pPr>
              <w:ind w:firstLine="459"/>
              <w:jc w:val="both"/>
              <w:rPr>
                <w:rFonts w:ascii="Times New Roman" w:eastAsia="Calibri" w:hAnsi="Times New Roman" w:cs="Times New Roman"/>
                <w:sz w:val="24"/>
                <w:szCs w:val="24"/>
              </w:rPr>
            </w:pPr>
          </w:p>
          <w:p w:rsidR="0011547F" w:rsidRPr="00931BE0" w:rsidRDefault="0087533D" w:rsidP="0011547F">
            <w:pPr>
              <w:ind w:firstLine="459"/>
              <w:jc w:val="both"/>
              <w:rPr>
                <w:rFonts w:ascii="Times New Roman" w:eastAsia="Calibri" w:hAnsi="Times New Roman" w:cs="Times New Roman"/>
                <w:sz w:val="24"/>
                <w:szCs w:val="24"/>
              </w:rPr>
            </w:pPr>
            <w:hyperlink r:id="rId20" w:tgtFrame="_blank" w:history="1">
              <w:r w:rsidR="0011547F" w:rsidRPr="00931BE0">
                <w:rPr>
                  <w:rFonts w:ascii="Times New Roman" w:eastAsia="Calibri" w:hAnsi="Times New Roman" w:cs="Times New Roman"/>
                  <w:sz w:val="24"/>
                  <w:szCs w:val="24"/>
                </w:rPr>
                <w:t xml:space="preserve">Дія договору про постачання електричної енергії достроково припиняється у разі отримання </w:t>
              </w:r>
              <w:proofErr w:type="spellStart"/>
              <w:r w:rsidR="0011547F" w:rsidRPr="00931BE0">
                <w:rPr>
                  <w:rFonts w:ascii="Times New Roman" w:eastAsia="Calibri" w:hAnsi="Times New Roman" w:cs="Times New Roman"/>
                  <w:sz w:val="24"/>
                  <w:szCs w:val="24"/>
                </w:rPr>
                <w:t>електропостачальником</w:t>
              </w:r>
              <w:proofErr w:type="spellEnd"/>
              <w:r w:rsidR="0011547F" w:rsidRPr="00931BE0">
                <w:rPr>
                  <w:rFonts w:ascii="Times New Roman" w:eastAsia="Calibri" w:hAnsi="Times New Roman" w:cs="Times New Roman"/>
                  <w:sz w:val="24"/>
                  <w:szCs w:val="24"/>
                </w:rPr>
                <w:t xml:space="preserve"> від оператора системи або нового чи попереднього власника (користувача) об'єкта споживача документального підтвердження факту укладення договору споживача про надання послуг з розподілу (передачі) електричної енергії між оператором </w:t>
              </w:r>
              <w:r w:rsidR="0011547F" w:rsidRPr="00931BE0">
                <w:rPr>
                  <w:rFonts w:ascii="Times New Roman" w:eastAsia="Calibri" w:hAnsi="Times New Roman" w:cs="Times New Roman"/>
                  <w:sz w:val="24"/>
                  <w:szCs w:val="24"/>
                </w:rPr>
                <w:lastRenderedPageBreak/>
                <w:t>системи і новим власником (користувачем) цього об'єкта.</w:t>
              </w:r>
            </w:hyperlink>
          </w:p>
          <w:p w:rsidR="0011547F" w:rsidRPr="00931BE0" w:rsidRDefault="0011547F" w:rsidP="0011547F">
            <w:pPr>
              <w:ind w:firstLine="459"/>
              <w:jc w:val="both"/>
              <w:rPr>
                <w:rFonts w:ascii="Times New Roman" w:eastAsia="Calibri" w:hAnsi="Times New Roman" w:cs="Times New Roman"/>
                <w:sz w:val="24"/>
                <w:szCs w:val="24"/>
              </w:rPr>
            </w:pPr>
          </w:p>
          <w:p w:rsidR="0011547F" w:rsidRPr="00931BE0" w:rsidRDefault="0087533D" w:rsidP="0011547F">
            <w:pPr>
              <w:ind w:firstLine="459"/>
              <w:jc w:val="both"/>
              <w:rPr>
                <w:rFonts w:ascii="Times New Roman" w:eastAsia="Calibri" w:hAnsi="Times New Roman" w:cs="Times New Roman"/>
                <w:sz w:val="24"/>
                <w:szCs w:val="24"/>
              </w:rPr>
            </w:pPr>
            <w:hyperlink r:id="rId21" w:tgtFrame="_blank" w:history="1">
              <w:r w:rsidR="0011547F" w:rsidRPr="00931BE0">
                <w:rPr>
                  <w:rFonts w:ascii="Times New Roman" w:eastAsia="Calibri" w:hAnsi="Times New Roman" w:cs="Times New Roman"/>
                  <w:sz w:val="24"/>
                  <w:szCs w:val="24"/>
                </w:rPr>
                <w:t>У такому разі дія відповідних договорів припиняється в частині постачання та розподілу електричної енергії на об'єкт, а в частині виконання фінансових зобов'язань сторін (які виникли на дату припинення дії договорів) їх дія продовжується до дати здійснення повного взаєморозрахунку між сторонами.</w:t>
              </w:r>
            </w:hyperlink>
          </w:p>
          <w:p w:rsidR="0011547F" w:rsidRPr="00931BE0" w:rsidRDefault="0011547F" w:rsidP="0011547F">
            <w:pPr>
              <w:ind w:firstLine="459"/>
              <w:jc w:val="both"/>
              <w:rPr>
                <w:rFonts w:ascii="Times New Roman" w:eastAsia="Calibri" w:hAnsi="Times New Roman" w:cs="Times New Roman"/>
                <w:sz w:val="24"/>
                <w:szCs w:val="24"/>
              </w:rPr>
            </w:pPr>
          </w:p>
          <w:p w:rsidR="0011547F" w:rsidRPr="00931BE0" w:rsidRDefault="0087533D" w:rsidP="0011547F">
            <w:pPr>
              <w:ind w:firstLine="459"/>
              <w:jc w:val="both"/>
              <w:rPr>
                <w:rFonts w:ascii="Times New Roman" w:eastAsia="Calibri" w:hAnsi="Times New Roman" w:cs="Times New Roman"/>
                <w:sz w:val="24"/>
                <w:szCs w:val="24"/>
              </w:rPr>
            </w:pPr>
            <w:hyperlink r:id="rId22" w:tgtFrame="_blank" w:history="1">
              <w:r w:rsidR="0011547F" w:rsidRPr="00931BE0">
                <w:rPr>
                  <w:rFonts w:ascii="Times New Roman" w:eastAsia="Calibri" w:hAnsi="Times New Roman" w:cs="Times New Roman"/>
                  <w:sz w:val="24"/>
                  <w:szCs w:val="24"/>
                </w:rPr>
                <w:t xml:space="preserve">У разі неповідомлення або несвоєчасного повідомлення споживачем </w:t>
              </w:r>
              <w:proofErr w:type="spellStart"/>
              <w:r w:rsidR="0011547F" w:rsidRPr="00931BE0">
                <w:rPr>
                  <w:rFonts w:ascii="Times New Roman" w:eastAsia="Calibri" w:hAnsi="Times New Roman" w:cs="Times New Roman"/>
                  <w:sz w:val="24"/>
                  <w:szCs w:val="24"/>
                </w:rPr>
                <w:t>електропостачальника</w:t>
              </w:r>
              <w:proofErr w:type="spellEnd"/>
              <w:r w:rsidR="0011547F" w:rsidRPr="00931BE0">
                <w:rPr>
                  <w:rFonts w:ascii="Times New Roman" w:eastAsia="Calibri" w:hAnsi="Times New Roman" w:cs="Times New Roman"/>
                  <w:sz w:val="24"/>
                  <w:szCs w:val="24"/>
                </w:rPr>
                <w:t xml:space="preserve"> та (за наявності відповідного договору) оператора системи або основного споживача про звільнення приміщення та/або остаточне припинення користування електричною енергією споживач зобов'язаний здійснювати оплату спожитої на таких об'єктах електричної енергії та інших платежів виходячи з умов відповідних договорів.</w:t>
              </w:r>
            </w:hyperlink>
          </w:p>
          <w:p w:rsidR="0011547F" w:rsidRPr="00931BE0" w:rsidRDefault="0011547F" w:rsidP="0011547F">
            <w:pPr>
              <w:ind w:firstLine="459"/>
              <w:jc w:val="both"/>
              <w:rPr>
                <w:rFonts w:ascii="Times New Roman" w:eastAsia="Calibri" w:hAnsi="Times New Roman" w:cs="Times New Roman"/>
                <w:sz w:val="24"/>
                <w:szCs w:val="24"/>
              </w:rPr>
            </w:pPr>
          </w:p>
          <w:p w:rsidR="0011547F" w:rsidRPr="00931BE0" w:rsidRDefault="0087533D" w:rsidP="0011547F">
            <w:pPr>
              <w:ind w:firstLine="459"/>
              <w:jc w:val="both"/>
              <w:rPr>
                <w:rFonts w:ascii="Times New Roman" w:eastAsia="Calibri" w:hAnsi="Times New Roman" w:cs="Times New Roman"/>
                <w:sz w:val="24"/>
                <w:szCs w:val="24"/>
              </w:rPr>
            </w:pPr>
            <w:hyperlink r:id="rId23" w:tgtFrame="_blank" w:history="1">
              <w:r w:rsidR="0011547F" w:rsidRPr="00931BE0">
                <w:rPr>
                  <w:rFonts w:ascii="Times New Roman" w:eastAsia="Calibri" w:hAnsi="Times New Roman" w:cs="Times New Roman"/>
                  <w:sz w:val="24"/>
                  <w:szCs w:val="24"/>
                </w:rPr>
                <w:t>З новим споживачем укладаються договори відповідно до вимог законодавства України, зокрема цих Правил, після припинення дії договорів зі споживачем, який звільняє приміщення, у частині постачання та розподілу електричної енергії на цей об'єкт.</w:t>
              </w:r>
            </w:hyperlink>
          </w:p>
          <w:p w:rsidR="0011547F" w:rsidRPr="00931BE0" w:rsidRDefault="0011547F" w:rsidP="0011547F">
            <w:pPr>
              <w:ind w:firstLine="459"/>
              <w:rPr>
                <w:rFonts w:ascii="Times New Roman" w:hAnsi="Times New Roman" w:cs="Times New Roman"/>
                <w:strike/>
                <w:sz w:val="24"/>
                <w:szCs w:val="24"/>
              </w:rPr>
            </w:pPr>
          </w:p>
          <w:p w:rsidR="0011547F" w:rsidRPr="00931BE0" w:rsidRDefault="0011547F" w:rsidP="0011547F">
            <w:pPr>
              <w:ind w:firstLine="459"/>
              <w:jc w:val="both"/>
              <w:rPr>
                <w:rFonts w:ascii="Times New Roman" w:eastAsia="Calibri" w:hAnsi="Times New Roman" w:cs="Times New Roman"/>
                <w:b/>
                <w:color w:val="7030A0"/>
                <w:sz w:val="24"/>
                <w:szCs w:val="24"/>
              </w:rPr>
            </w:pPr>
            <w:r w:rsidRPr="00931BE0">
              <w:rPr>
                <w:rFonts w:ascii="Times New Roman" w:eastAsia="Calibri" w:hAnsi="Times New Roman" w:cs="Times New Roman"/>
                <w:b/>
                <w:color w:val="7030A0"/>
                <w:sz w:val="24"/>
                <w:szCs w:val="24"/>
              </w:rPr>
              <w:lastRenderedPageBreak/>
              <w:t xml:space="preserve">У разі отримання </w:t>
            </w:r>
            <w:proofErr w:type="spellStart"/>
            <w:r w:rsidRPr="00931BE0">
              <w:rPr>
                <w:rFonts w:ascii="Times New Roman" w:eastAsia="Calibri" w:hAnsi="Times New Roman" w:cs="Times New Roman"/>
                <w:b/>
                <w:color w:val="7030A0"/>
                <w:sz w:val="24"/>
                <w:szCs w:val="24"/>
              </w:rPr>
              <w:t>електропостачальником</w:t>
            </w:r>
            <w:proofErr w:type="spellEnd"/>
            <w:r w:rsidRPr="00931BE0">
              <w:rPr>
                <w:rFonts w:ascii="Times New Roman" w:eastAsia="Calibri" w:hAnsi="Times New Roman" w:cs="Times New Roman"/>
                <w:b/>
                <w:color w:val="7030A0"/>
                <w:sz w:val="24"/>
                <w:szCs w:val="24"/>
              </w:rPr>
              <w:t xml:space="preserve"> документально підтвердженої інформації про смерть побутового споживача, він невідкладно передає її оператору системи з яким укладений договір споживача про надання послуг з розподілу/передачі електричної енергії.</w:t>
            </w:r>
          </w:p>
          <w:p w:rsidR="0011547F" w:rsidRPr="00931BE0" w:rsidRDefault="0011547F" w:rsidP="0011547F">
            <w:pPr>
              <w:ind w:firstLine="459"/>
              <w:jc w:val="both"/>
              <w:rPr>
                <w:rFonts w:ascii="Times New Roman" w:eastAsia="Calibri" w:hAnsi="Times New Roman" w:cs="Times New Roman"/>
                <w:b/>
                <w:color w:val="7030A0"/>
                <w:sz w:val="24"/>
                <w:szCs w:val="24"/>
              </w:rPr>
            </w:pPr>
          </w:p>
          <w:p w:rsidR="0011547F" w:rsidRPr="00931BE0" w:rsidRDefault="0011547F" w:rsidP="0011547F">
            <w:pPr>
              <w:ind w:firstLine="459"/>
              <w:jc w:val="both"/>
              <w:rPr>
                <w:rFonts w:ascii="Times New Roman" w:eastAsia="Calibri" w:hAnsi="Times New Roman" w:cs="Times New Roman"/>
                <w:b/>
                <w:color w:val="7030A0"/>
                <w:sz w:val="24"/>
                <w:szCs w:val="24"/>
              </w:rPr>
            </w:pPr>
            <w:r w:rsidRPr="00931BE0">
              <w:rPr>
                <w:rFonts w:ascii="Times New Roman" w:eastAsia="Calibri" w:hAnsi="Times New Roman" w:cs="Times New Roman"/>
                <w:b/>
                <w:color w:val="7030A0"/>
                <w:sz w:val="24"/>
                <w:szCs w:val="24"/>
              </w:rPr>
              <w:t xml:space="preserve">Після отримання від </w:t>
            </w:r>
            <w:proofErr w:type="spellStart"/>
            <w:r w:rsidRPr="00931BE0">
              <w:rPr>
                <w:rFonts w:ascii="Times New Roman" w:eastAsia="Calibri" w:hAnsi="Times New Roman" w:cs="Times New Roman"/>
                <w:b/>
                <w:color w:val="7030A0"/>
                <w:sz w:val="24"/>
                <w:szCs w:val="24"/>
              </w:rPr>
              <w:t>електропостачальника</w:t>
            </w:r>
            <w:proofErr w:type="spellEnd"/>
            <w:r w:rsidRPr="00931BE0">
              <w:rPr>
                <w:rFonts w:ascii="Times New Roman" w:eastAsia="Calibri" w:hAnsi="Times New Roman" w:cs="Times New Roman"/>
                <w:b/>
                <w:color w:val="7030A0"/>
                <w:sz w:val="24"/>
                <w:szCs w:val="24"/>
              </w:rPr>
              <w:t xml:space="preserve"> або з інших офіційних джерел документально підтвердженої інформації про смерть побутового споживача, оператор системи направляє запит на адресу об’єкта побутового споживача, для врегулювання договірних відносин із спадкоємцем відповідно до цих Правил. </w:t>
            </w:r>
          </w:p>
          <w:p w:rsidR="0011547F" w:rsidRPr="00931BE0" w:rsidRDefault="0011547F" w:rsidP="0011547F">
            <w:pPr>
              <w:ind w:firstLine="459"/>
              <w:jc w:val="both"/>
              <w:rPr>
                <w:rFonts w:ascii="Times New Roman" w:eastAsia="Calibri" w:hAnsi="Times New Roman" w:cs="Times New Roman"/>
                <w:b/>
                <w:color w:val="7030A0"/>
                <w:sz w:val="24"/>
                <w:szCs w:val="24"/>
              </w:rPr>
            </w:pPr>
          </w:p>
          <w:p w:rsidR="0011547F" w:rsidRPr="00931BE0" w:rsidRDefault="0011547F" w:rsidP="0011547F">
            <w:pPr>
              <w:jc w:val="both"/>
              <w:rPr>
                <w:rFonts w:ascii="Times New Roman" w:hAnsi="Times New Roman" w:cs="Times New Roman"/>
                <w:color w:val="7030A0"/>
                <w:sz w:val="24"/>
                <w:szCs w:val="24"/>
              </w:rPr>
            </w:pPr>
            <w:r w:rsidRPr="00931BE0">
              <w:rPr>
                <w:rFonts w:ascii="Times New Roman" w:eastAsia="Calibri" w:hAnsi="Times New Roman" w:cs="Times New Roman"/>
                <w:b/>
                <w:color w:val="7030A0"/>
                <w:sz w:val="24"/>
                <w:szCs w:val="24"/>
              </w:rPr>
              <w:t>У разі неотримання відповіді на запит впродовж 20 днів з дня відправлення такого запиту, оператор системи здійснює припинення постачання електричної енергії у порядку, передбаченому пунктом 7.5 розділу VII цих Правил.</w:t>
            </w:r>
          </w:p>
          <w:p w:rsidR="0011547F" w:rsidRPr="00931BE0" w:rsidRDefault="0011547F" w:rsidP="009F7266">
            <w:pPr>
              <w:jc w:val="both"/>
              <w:rPr>
                <w:rFonts w:ascii="Times New Roman" w:hAnsi="Times New Roman" w:cs="Times New Roman"/>
                <w:sz w:val="24"/>
                <w:szCs w:val="24"/>
              </w:rPr>
            </w:pPr>
          </w:p>
        </w:tc>
        <w:tc>
          <w:tcPr>
            <w:tcW w:w="3968" w:type="dxa"/>
          </w:tcPr>
          <w:p w:rsidR="0011547F" w:rsidRPr="00931BE0" w:rsidRDefault="005E1F43" w:rsidP="00387832">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lastRenderedPageBreak/>
              <w:t>ТОВ «РОЕК»</w:t>
            </w:r>
          </w:p>
          <w:p w:rsidR="005E1F43" w:rsidRPr="00931BE0" w:rsidRDefault="005E1F43" w:rsidP="00387832">
            <w:pPr>
              <w:jc w:val="both"/>
              <w:rPr>
                <w:rFonts w:ascii="Times New Roman" w:hAnsi="Times New Roman" w:cs="Times New Roman"/>
                <w:b/>
                <w:sz w:val="24"/>
                <w:szCs w:val="24"/>
                <w:u w:val="single"/>
              </w:rPr>
            </w:pPr>
          </w:p>
          <w:p w:rsidR="005E1F43" w:rsidRPr="00931BE0" w:rsidRDefault="0087533D" w:rsidP="005E1F43">
            <w:pPr>
              <w:jc w:val="both"/>
              <w:rPr>
                <w:rFonts w:ascii="Times New Roman" w:eastAsia="Calibri" w:hAnsi="Times New Roman" w:cs="Times New Roman"/>
                <w:sz w:val="24"/>
                <w:szCs w:val="24"/>
              </w:rPr>
            </w:pPr>
            <w:hyperlink r:id="rId24" w:tgtFrame="_blank" w:history="1">
              <w:r w:rsidR="005E1F43" w:rsidRPr="00931BE0">
                <w:rPr>
                  <w:rFonts w:ascii="Times New Roman" w:eastAsia="Calibri" w:hAnsi="Times New Roman" w:cs="Times New Roman"/>
                  <w:sz w:val="24"/>
                  <w:szCs w:val="24"/>
                </w:rPr>
                <w:t xml:space="preserve">4.27. У разі звільнення приміщення та/або остаточного припинення користування електричною енергією споживач зобов'язаний </w:t>
              </w:r>
              <w:r w:rsidR="005E1F43" w:rsidRPr="00931BE0">
                <w:rPr>
                  <w:rFonts w:ascii="Times New Roman" w:eastAsia="Calibri" w:hAnsi="Times New Roman" w:cs="Times New Roman"/>
                  <w:sz w:val="24"/>
                  <w:szCs w:val="24"/>
                </w:rPr>
                <w:lastRenderedPageBreak/>
                <w:t xml:space="preserve">повідомити </w:t>
              </w:r>
              <w:proofErr w:type="spellStart"/>
              <w:r w:rsidR="005E1F43" w:rsidRPr="00931BE0">
                <w:rPr>
                  <w:rFonts w:ascii="Times New Roman" w:eastAsia="Calibri" w:hAnsi="Times New Roman" w:cs="Times New Roman"/>
                  <w:sz w:val="24"/>
                  <w:szCs w:val="24"/>
                </w:rPr>
                <w:t>електропостачальника</w:t>
              </w:r>
              <w:proofErr w:type="spellEnd"/>
              <w:r w:rsidR="005E1F43" w:rsidRPr="00931BE0">
                <w:rPr>
                  <w:rFonts w:ascii="Times New Roman" w:eastAsia="Calibri" w:hAnsi="Times New Roman" w:cs="Times New Roman"/>
                  <w:sz w:val="24"/>
                  <w:szCs w:val="24"/>
                </w:rPr>
                <w:t xml:space="preserve"> та оператора системи або основного споживача про намір припинити дію відповідних договорів не пізніше ніж за 20 робочих днів до дня звільнення приміщення та/або остаточного припинення користування електричною енергією та надати заяву щодо розірвання договорів і в цей самий термін здійснити сплату всіх видів платежів, передбачених відповідними договорами, до заявленого споживачем дня звільнення приміщення та/або остаточного припинення користування електричною енергією включно.</w:t>
              </w:r>
            </w:hyperlink>
          </w:p>
          <w:p w:rsidR="005E1F43" w:rsidRPr="00931BE0" w:rsidRDefault="005E1F43" w:rsidP="005E1F43">
            <w:pPr>
              <w:jc w:val="both"/>
              <w:rPr>
                <w:rFonts w:ascii="Times New Roman" w:eastAsia="Calibri" w:hAnsi="Times New Roman" w:cs="Times New Roman"/>
                <w:sz w:val="24"/>
                <w:szCs w:val="24"/>
              </w:rPr>
            </w:pPr>
          </w:p>
          <w:p w:rsidR="005E1F43" w:rsidRPr="00931BE0" w:rsidRDefault="0087533D" w:rsidP="005E1F43">
            <w:pPr>
              <w:ind w:firstLine="459"/>
              <w:jc w:val="both"/>
              <w:rPr>
                <w:rFonts w:ascii="Times New Roman" w:eastAsia="Calibri" w:hAnsi="Times New Roman" w:cs="Times New Roman"/>
                <w:sz w:val="24"/>
                <w:szCs w:val="24"/>
              </w:rPr>
            </w:pPr>
            <w:hyperlink r:id="rId25" w:tgtFrame="_blank" w:history="1">
              <w:r w:rsidR="005E1F43" w:rsidRPr="00931BE0">
                <w:rPr>
                  <w:rFonts w:ascii="Times New Roman" w:eastAsia="Calibri" w:hAnsi="Times New Roman" w:cs="Times New Roman"/>
                  <w:sz w:val="24"/>
                  <w:szCs w:val="24"/>
                </w:rPr>
                <w:t>Дія договору споживача про надання послуг з розподілу (передачі) електричної енергії достроково припиняється у разі отримання оператором системи від нового або від попереднього власника (користувача) об'єкта споживача документального підтвердження факту зміни власника (користувача) цього об'єкта.</w:t>
              </w:r>
            </w:hyperlink>
          </w:p>
          <w:p w:rsidR="005E1F43" w:rsidRPr="00931BE0" w:rsidRDefault="005E1F43" w:rsidP="005E1F43">
            <w:pPr>
              <w:ind w:firstLine="459"/>
              <w:jc w:val="both"/>
              <w:rPr>
                <w:rFonts w:ascii="Times New Roman" w:eastAsia="Calibri" w:hAnsi="Times New Roman" w:cs="Times New Roman"/>
                <w:sz w:val="24"/>
                <w:szCs w:val="24"/>
              </w:rPr>
            </w:pPr>
          </w:p>
          <w:p w:rsidR="005E1F43" w:rsidRPr="00931BE0" w:rsidRDefault="0087533D" w:rsidP="005E1F43">
            <w:pPr>
              <w:ind w:firstLine="459"/>
              <w:jc w:val="both"/>
              <w:rPr>
                <w:rFonts w:ascii="Times New Roman" w:eastAsia="Calibri" w:hAnsi="Times New Roman" w:cs="Times New Roman"/>
                <w:sz w:val="24"/>
                <w:szCs w:val="24"/>
              </w:rPr>
            </w:pPr>
            <w:hyperlink r:id="rId26" w:tgtFrame="_blank" w:history="1">
              <w:r w:rsidR="005E1F43" w:rsidRPr="00931BE0">
                <w:rPr>
                  <w:rFonts w:ascii="Times New Roman" w:eastAsia="Calibri" w:hAnsi="Times New Roman" w:cs="Times New Roman"/>
                  <w:sz w:val="24"/>
                  <w:szCs w:val="24"/>
                </w:rPr>
                <w:t xml:space="preserve">Дія договору про постачання електричної енергії достроково припиняється у разі отримання </w:t>
              </w:r>
              <w:proofErr w:type="spellStart"/>
              <w:r w:rsidR="005E1F43" w:rsidRPr="00931BE0">
                <w:rPr>
                  <w:rFonts w:ascii="Times New Roman" w:eastAsia="Calibri" w:hAnsi="Times New Roman" w:cs="Times New Roman"/>
                  <w:sz w:val="24"/>
                  <w:szCs w:val="24"/>
                </w:rPr>
                <w:t>електропостачальником</w:t>
              </w:r>
              <w:proofErr w:type="spellEnd"/>
              <w:r w:rsidR="005E1F43" w:rsidRPr="00931BE0">
                <w:rPr>
                  <w:rFonts w:ascii="Times New Roman" w:eastAsia="Calibri" w:hAnsi="Times New Roman" w:cs="Times New Roman"/>
                  <w:sz w:val="24"/>
                  <w:szCs w:val="24"/>
                </w:rPr>
                <w:t xml:space="preserve"> від </w:t>
              </w:r>
              <w:r w:rsidR="005E1F43" w:rsidRPr="00931BE0">
                <w:rPr>
                  <w:rFonts w:ascii="Times New Roman" w:eastAsia="Calibri" w:hAnsi="Times New Roman" w:cs="Times New Roman"/>
                  <w:sz w:val="24"/>
                  <w:szCs w:val="24"/>
                </w:rPr>
                <w:lastRenderedPageBreak/>
                <w:t>оператора системи або нового чи попереднього власника (користувача) об'єкта споживача документального підтвердження факту укладення договору споживача про надання послуг з розподілу (передачі) електричної енергії між оператором системи і новим власником (користувачем) цього об'єкта.</w:t>
              </w:r>
            </w:hyperlink>
          </w:p>
          <w:p w:rsidR="005E1F43" w:rsidRPr="00931BE0" w:rsidRDefault="005E1F43" w:rsidP="005E1F43">
            <w:pPr>
              <w:ind w:firstLine="459"/>
              <w:jc w:val="both"/>
              <w:rPr>
                <w:rFonts w:ascii="Times New Roman" w:eastAsia="Calibri" w:hAnsi="Times New Roman" w:cs="Times New Roman"/>
                <w:sz w:val="24"/>
                <w:szCs w:val="24"/>
              </w:rPr>
            </w:pPr>
          </w:p>
          <w:p w:rsidR="005E1F43" w:rsidRPr="00931BE0" w:rsidRDefault="0087533D" w:rsidP="005E1F43">
            <w:pPr>
              <w:ind w:firstLine="459"/>
              <w:jc w:val="both"/>
              <w:rPr>
                <w:rFonts w:ascii="Times New Roman" w:eastAsia="Calibri" w:hAnsi="Times New Roman" w:cs="Times New Roman"/>
                <w:sz w:val="24"/>
                <w:szCs w:val="24"/>
              </w:rPr>
            </w:pPr>
            <w:hyperlink r:id="rId27" w:tgtFrame="_blank" w:history="1">
              <w:r w:rsidR="005E1F43" w:rsidRPr="00931BE0">
                <w:rPr>
                  <w:rFonts w:ascii="Times New Roman" w:eastAsia="Calibri" w:hAnsi="Times New Roman" w:cs="Times New Roman"/>
                  <w:sz w:val="24"/>
                  <w:szCs w:val="24"/>
                </w:rPr>
                <w:t>У такому разі дія відповідних договорів припиняється в частині постачання та розподілу електричної енергії на об'єкт, а в частині виконання фінансових зобов'язань сторін (які виникли на дату припинення дії договорів) їх дія продовжується до дати здійснення повного взаєморозрахунку між сторонами.</w:t>
              </w:r>
            </w:hyperlink>
          </w:p>
          <w:p w:rsidR="005E1F43" w:rsidRPr="00931BE0" w:rsidRDefault="005E1F43" w:rsidP="005E1F43">
            <w:pPr>
              <w:ind w:firstLine="459"/>
              <w:jc w:val="both"/>
              <w:rPr>
                <w:rFonts w:ascii="Times New Roman" w:eastAsia="Calibri" w:hAnsi="Times New Roman" w:cs="Times New Roman"/>
                <w:sz w:val="24"/>
                <w:szCs w:val="24"/>
              </w:rPr>
            </w:pPr>
          </w:p>
          <w:p w:rsidR="005E1F43" w:rsidRPr="00931BE0" w:rsidRDefault="005E1F43" w:rsidP="005E1F43">
            <w:pPr>
              <w:ind w:firstLine="459"/>
              <w:jc w:val="both"/>
              <w:rPr>
                <w:rFonts w:ascii="Times New Roman" w:eastAsia="Calibri" w:hAnsi="Times New Roman" w:cs="Times New Roman"/>
                <w:sz w:val="24"/>
                <w:szCs w:val="24"/>
              </w:rPr>
            </w:pPr>
          </w:p>
          <w:p w:rsidR="005E1F43" w:rsidRPr="00931BE0" w:rsidRDefault="0087533D" w:rsidP="005E1F43">
            <w:pPr>
              <w:ind w:firstLine="459"/>
              <w:jc w:val="both"/>
              <w:rPr>
                <w:rFonts w:ascii="Times New Roman" w:eastAsia="Calibri" w:hAnsi="Times New Roman" w:cs="Times New Roman"/>
                <w:sz w:val="24"/>
                <w:szCs w:val="24"/>
              </w:rPr>
            </w:pPr>
            <w:hyperlink r:id="rId28" w:tgtFrame="_blank" w:history="1">
              <w:r w:rsidR="005E1F43" w:rsidRPr="00931BE0">
                <w:rPr>
                  <w:rFonts w:ascii="Times New Roman" w:eastAsia="Calibri" w:hAnsi="Times New Roman" w:cs="Times New Roman"/>
                  <w:sz w:val="24"/>
                  <w:szCs w:val="24"/>
                </w:rPr>
                <w:t xml:space="preserve">У разі неповідомлення або несвоєчасного повідомлення споживачем </w:t>
              </w:r>
              <w:proofErr w:type="spellStart"/>
              <w:r w:rsidR="005E1F43" w:rsidRPr="00931BE0">
                <w:rPr>
                  <w:rFonts w:ascii="Times New Roman" w:eastAsia="Calibri" w:hAnsi="Times New Roman" w:cs="Times New Roman"/>
                  <w:sz w:val="24"/>
                  <w:szCs w:val="24"/>
                </w:rPr>
                <w:t>електропостачальника</w:t>
              </w:r>
              <w:proofErr w:type="spellEnd"/>
              <w:r w:rsidR="005E1F43" w:rsidRPr="00931BE0">
                <w:rPr>
                  <w:rFonts w:ascii="Times New Roman" w:eastAsia="Calibri" w:hAnsi="Times New Roman" w:cs="Times New Roman"/>
                  <w:sz w:val="24"/>
                  <w:szCs w:val="24"/>
                </w:rPr>
                <w:t xml:space="preserve"> та (за наявності відповідного договору) оператора системи або основного споживача про звільнення приміщення та/або остаточне припинення користування електричною енергією споживач зобов'язаний здійснювати оплату спожитої на таких об'єктах електричної енергії та інших </w:t>
              </w:r>
              <w:r w:rsidR="005E1F43" w:rsidRPr="00931BE0">
                <w:rPr>
                  <w:rFonts w:ascii="Times New Roman" w:eastAsia="Calibri" w:hAnsi="Times New Roman" w:cs="Times New Roman"/>
                  <w:sz w:val="24"/>
                  <w:szCs w:val="24"/>
                </w:rPr>
                <w:lastRenderedPageBreak/>
                <w:t>платежів виходячи з умов відповідних договорів.</w:t>
              </w:r>
            </w:hyperlink>
          </w:p>
          <w:p w:rsidR="005E1F43" w:rsidRPr="00931BE0" w:rsidRDefault="005E1F43" w:rsidP="005E1F43">
            <w:pPr>
              <w:ind w:firstLine="459"/>
              <w:jc w:val="both"/>
              <w:rPr>
                <w:rFonts w:ascii="Times New Roman" w:eastAsia="Calibri" w:hAnsi="Times New Roman" w:cs="Times New Roman"/>
                <w:sz w:val="24"/>
                <w:szCs w:val="24"/>
              </w:rPr>
            </w:pPr>
          </w:p>
          <w:p w:rsidR="005E1F43" w:rsidRPr="00931BE0" w:rsidRDefault="0087533D" w:rsidP="005E1F43">
            <w:pPr>
              <w:ind w:firstLine="459"/>
              <w:jc w:val="both"/>
              <w:rPr>
                <w:rFonts w:ascii="Times New Roman" w:eastAsia="Calibri" w:hAnsi="Times New Roman" w:cs="Times New Roman"/>
                <w:sz w:val="24"/>
                <w:szCs w:val="24"/>
              </w:rPr>
            </w:pPr>
            <w:hyperlink r:id="rId29" w:tgtFrame="_blank" w:history="1">
              <w:r w:rsidR="005E1F43" w:rsidRPr="00931BE0">
                <w:rPr>
                  <w:rFonts w:ascii="Times New Roman" w:eastAsia="Calibri" w:hAnsi="Times New Roman" w:cs="Times New Roman"/>
                  <w:sz w:val="24"/>
                  <w:szCs w:val="24"/>
                </w:rPr>
                <w:t>З новим споживачем укладаються договори відповідно до вимог законодавства України, зокрема цих Правил, після припинення дії договорів зі споживачем, який звільняє приміщення, у частині постачання та розподілу електричної енергії на цей об'єкт.</w:t>
              </w:r>
            </w:hyperlink>
          </w:p>
          <w:p w:rsidR="005E1F43" w:rsidRPr="00931BE0" w:rsidRDefault="005E1F43" w:rsidP="005E1F43">
            <w:pPr>
              <w:ind w:firstLine="459"/>
              <w:rPr>
                <w:rFonts w:ascii="Times New Roman" w:eastAsia="Calibri" w:hAnsi="Times New Roman" w:cs="Times New Roman"/>
                <w:sz w:val="24"/>
                <w:szCs w:val="24"/>
              </w:rPr>
            </w:pPr>
          </w:p>
          <w:p w:rsidR="005E1F43" w:rsidRPr="00931BE0" w:rsidRDefault="005E1F43" w:rsidP="005E1F43">
            <w:pPr>
              <w:ind w:firstLine="459"/>
              <w:jc w:val="both"/>
              <w:rPr>
                <w:rFonts w:ascii="Times New Roman" w:eastAsia="Calibri" w:hAnsi="Times New Roman" w:cs="Times New Roman"/>
                <w:sz w:val="24"/>
                <w:szCs w:val="24"/>
              </w:rPr>
            </w:pPr>
            <w:r w:rsidRPr="00931BE0">
              <w:rPr>
                <w:rFonts w:ascii="Times New Roman" w:eastAsia="Calibri" w:hAnsi="Times New Roman" w:cs="Times New Roman"/>
                <w:sz w:val="24"/>
                <w:szCs w:val="24"/>
              </w:rPr>
              <w:t xml:space="preserve">У разі отримання </w:t>
            </w:r>
            <w:proofErr w:type="spellStart"/>
            <w:r w:rsidRPr="00931BE0">
              <w:rPr>
                <w:rFonts w:ascii="Times New Roman" w:eastAsia="Calibri" w:hAnsi="Times New Roman" w:cs="Times New Roman"/>
                <w:sz w:val="24"/>
                <w:szCs w:val="24"/>
              </w:rPr>
              <w:t>електропостачальником</w:t>
            </w:r>
            <w:proofErr w:type="spellEnd"/>
            <w:r w:rsidRPr="00931BE0">
              <w:rPr>
                <w:rFonts w:ascii="Times New Roman" w:eastAsia="Calibri" w:hAnsi="Times New Roman" w:cs="Times New Roman"/>
                <w:sz w:val="24"/>
                <w:szCs w:val="24"/>
              </w:rPr>
              <w:t xml:space="preserve"> документально підтвердженої інформації про смерть побутового споживача, він невідкладно передає її оператору системи з яким укладений договір споживача про надання послуг з розподілу/передачі електричної енергії.</w:t>
            </w:r>
          </w:p>
          <w:p w:rsidR="005E1F43" w:rsidRPr="00931BE0" w:rsidRDefault="005E1F43" w:rsidP="005E1F43">
            <w:pPr>
              <w:ind w:firstLine="459"/>
              <w:jc w:val="both"/>
              <w:rPr>
                <w:rFonts w:ascii="Times New Roman" w:eastAsia="Calibri" w:hAnsi="Times New Roman" w:cs="Times New Roman"/>
                <w:sz w:val="24"/>
                <w:szCs w:val="24"/>
              </w:rPr>
            </w:pPr>
          </w:p>
          <w:p w:rsidR="005E1F43" w:rsidRPr="00931BE0" w:rsidRDefault="005E1F43" w:rsidP="005E1F43">
            <w:pPr>
              <w:jc w:val="both"/>
              <w:rPr>
                <w:rFonts w:ascii="Times New Roman" w:eastAsia="Calibri" w:hAnsi="Times New Roman" w:cs="Times New Roman"/>
                <w:b/>
                <w:color w:val="0070C0"/>
                <w:sz w:val="24"/>
                <w:szCs w:val="24"/>
              </w:rPr>
            </w:pPr>
            <w:r w:rsidRPr="00931BE0">
              <w:rPr>
                <w:rFonts w:ascii="Times New Roman" w:eastAsia="Calibri" w:hAnsi="Times New Roman" w:cs="Times New Roman"/>
                <w:b/>
                <w:color w:val="0070C0"/>
                <w:sz w:val="24"/>
                <w:szCs w:val="24"/>
              </w:rPr>
              <w:t xml:space="preserve">Після отримання від </w:t>
            </w:r>
            <w:proofErr w:type="spellStart"/>
            <w:r w:rsidRPr="00931BE0">
              <w:rPr>
                <w:rFonts w:ascii="Times New Roman" w:eastAsia="Calibri" w:hAnsi="Times New Roman" w:cs="Times New Roman"/>
                <w:b/>
                <w:color w:val="0070C0"/>
                <w:sz w:val="24"/>
                <w:szCs w:val="24"/>
              </w:rPr>
              <w:t>електропостачальника</w:t>
            </w:r>
            <w:proofErr w:type="spellEnd"/>
            <w:r w:rsidRPr="00931BE0">
              <w:rPr>
                <w:rFonts w:ascii="Times New Roman" w:eastAsia="Calibri" w:hAnsi="Times New Roman" w:cs="Times New Roman"/>
                <w:b/>
                <w:color w:val="0070C0"/>
                <w:sz w:val="24"/>
                <w:szCs w:val="24"/>
              </w:rPr>
              <w:t xml:space="preserve"> або з інших офіційних джерел документально підтвердженої інформації про смерть побутового споживача дія договорів споживача, укладених відповідно до цих правил, зупиняється, а електропостачання об’єктів, що належали померлому, підлягає припиненню після проходження </w:t>
            </w:r>
            <w:r w:rsidRPr="00931BE0">
              <w:rPr>
                <w:rFonts w:ascii="Times New Roman" w:eastAsia="Calibri" w:hAnsi="Times New Roman" w:cs="Times New Roman"/>
                <w:b/>
                <w:color w:val="0070C0"/>
                <w:sz w:val="24"/>
                <w:szCs w:val="24"/>
              </w:rPr>
              <w:lastRenderedPageBreak/>
              <w:t>20 днів з дня отримання інформації про смерть.</w:t>
            </w:r>
          </w:p>
          <w:p w:rsidR="005E1F43" w:rsidRPr="00931BE0" w:rsidRDefault="005E1F43" w:rsidP="005E1F43">
            <w:pPr>
              <w:jc w:val="both"/>
              <w:rPr>
                <w:rFonts w:ascii="Times New Roman" w:hAnsi="Times New Roman" w:cs="Times New Roman"/>
                <w:b/>
                <w:sz w:val="24"/>
                <w:szCs w:val="24"/>
                <w:u w:val="single"/>
              </w:rPr>
            </w:pPr>
          </w:p>
        </w:tc>
        <w:tc>
          <w:tcPr>
            <w:tcW w:w="3259" w:type="dxa"/>
          </w:tcPr>
          <w:p w:rsidR="005E1F43" w:rsidRPr="00931BE0" w:rsidRDefault="005E1F43" w:rsidP="005E1F43">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lastRenderedPageBreak/>
              <w:t>1.</w:t>
            </w:r>
            <w:r w:rsidRPr="00931BE0">
              <w:rPr>
                <w:rFonts w:ascii="Times New Roman" w:hAnsi="Times New Roman" w:cs="Times New Roman"/>
                <w:color w:val="000000"/>
                <w:sz w:val="24"/>
                <w:szCs w:val="24"/>
                <w:shd w:val="clear" w:color="auto" w:fill="FFFFFF"/>
              </w:rPr>
              <w:tab/>
              <w:t xml:space="preserve">Пропоновані доповнення діючих ПРРЕЕ  абз.8 та абз.9 п.4.27 містять невизначеність внаслідок чого не можуть застосовуватись у </w:t>
            </w:r>
            <w:r w:rsidRPr="00931BE0">
              <w:rPr>
                <w:rFonts w:ascii="Times New Roman" w:hAnsi="Times New Roman" w:cs="Times New Roman"/>
                <w:color w:val="000000"/>
                <w:sz w:val="24"/>
                <w:szCs w:val="24"/>
                <w:shd w:val="clear" w:color="auto" w:fill="FFFFFF"/>
              </w:rPr>
              <w:lastRenderedPageBreak/>
              <w:t xml:space="preserve">запропонованій редакції. Так, пропонована редакції абз.8 та 9 п.4.27 ПРРЕЕ передбачає направлення оператором системи розподілу «запиту за </w:t>
            </w:r>
            <w:proofErr w:type="spellStart"/>
            <w:r w:rsidRPr="00931BE0">
              <w:rPr>
                <w:rFonts w:ascii="Times New Roman" w:hAnsi="Times New Roman" w:cs="Times New Roman"/>
                <w:color w:val="000000"/>
                <w:sz w:val="24"/>
                <w:szCs w:val="24"/>
                <w:shd w:val="clear" w:color="auto" w:fill="FFFFFF"/>
              </w:rPr>
              <w:t>адресою</w:t>
            </w:r>
            <w:proofErr w:type="spellEnd"/>
            <w:r w:rsidRPr="00931BE0">
              <w:rPr>
                <w:rFonts w:ascii="Times New Roman" w:hAnsi="Times New Roman" w:cs="Times New Roman"/>
                <w:color w:val="000000"/>
                <w:sz w:val="24"/>
                <w:szCs w:val="24"/>
                <w:shd w:val="clear" w:color="auto" w:fill="FFFFFF"/>
              </w:rPr>
              <w:t>» померлого побутового споживача. Чинне законодавство, зокрема, п.42 Правил над</w:t>
            </w:r>
            <w:r w:rsidR="000E28E4" w:rsidRPr="00931BE0">
              <w:rPr>
                <w:rFonts w:ascii="Times New Roman" w:hAnsi="Times New Roman" w:cs="Times New Roman"/>
                <w:color w:val="000000"/>
                <w:sz w:val="24"/>
                <w:szCs w:val="24"/>
                <w:shd w:val="clear" w:color="auto" w:fill="FFFFFF"/>
              </w:rPr>
              <w:t>ання послуг поштового зв’язку (</w:t>
            </w:r>
            <w:proofErr w:type="spellStart"/>
            <w:r w:rsidRPr="00931BE0">
              <w:rPr>
                <w:rFonts w:ascii="Times New Roman" w:hAnsi="Times New Roman" w:cs="Times New Roman"/>
                <w:color w:val="000000"/>
                <w:sz w:val="24"/>
                <w:szCs w:val="24"/>
                <w:shd w:val="clear" w:color="auto" w:fill="FFFFFF"/>
              </w:rPr>
              <w:t>затв</w:t>
            </w:r>
            <w:proofErr w:type="spellEnd"/>
            <w:r w:rsidRPr="00931BE0">
              <w:rPr>
                <w:rFonts w:ascii="Times New Roman" w:hAnsi="Times New Roman" w:cs="Times New Roman"/>
                <w:color w:val="000000"/>
                <w:sz w:val="24"/>
                <w:szCs w:val="24"/>
                <w:shd w:val="clear" w:color="auto" w:fill="FFFFFF"/>
              </w:rPr>
              <w:t>. Постановою КМ</w:t>
            </w:r>
            <w:r w:rsidR="000E28E4" w:rsidRPr="00931BE0">
              <w:rPr>
                <w:rFonts w:ascii="Times New Roman" w:hAnsi="Times New Roman" w:cs="Times New Roman"/>
                <w:color w:val="000000"/>
                <w:sz w:val="24"/>
                <w:szCs w:val="24"/>
                <w:shd w:val="clear" w:color="auto" w:fill="FFFFFF"/>
              </w:rPr>
              <w:t>У</w:t>
            </w:r>
            <w:r w:rsidRPr="00931BE0">
              <w:rPr>
                <w:rFonts w:ascii="Times New Roman" w:hAnsi="Times New Roman" w:cs="Times New Roman"/>
                <w:color w:val="000000"/>
                <w:sz w:val="24"/>
                <w:szCs w:val="24"/>
                <w:shd w:val="clear" w:color="auto" w:fill="FFFFFF"/>
              </w:rPr>
              <w:t xml:space="preserve"> </w:t>
            </w:r>
            <w:r w:rsidR="000E28E4" w:rsidRPr="00931BE0">
              <w:rPr>
                <w:rFonts w:ascii="Times New Roman" w:hAnsi="Times New Roman" w:cs="Times New Roman"/>
                <w:color w:val="000000"/>
                <w:sz w:val="24"/>
                <w:szCs w:val="24"/>
                <w:shd w:val="clear" w:color="auto" w:fill="FFFFFF"/>
              </w:rPr>
              <w:t>№ </w:t>
            </w:r>
            <w:r w:rsidRPr="00931BE0">
              <w:rPr>
                <w:rFonts w:ascii="Times New Roman" w:hAnsi="Times New Roman" w:cs="Times New Roman"/>
                <w:color w:val="000000"/>
                <w:sz w:val="24"/>
                <w:szCs w:val="24"/>
                <w:shd w:val="clear" w:color="auto" w:fill="FFFFFF"/>
              </w:rPr>
              <w:t xml:space="preserve">270 від 05.03.2009 року) не передбачає можливості поштових відправлень «за </w:t>
            </w:r>
            <w:proofErr w:type="spellStart"/>
            <w:r w:rsidRPr="00931BE0">
              <w:rPr>
                <w:rFonts w:ascii="Times New Roman" w:hAnsi="Times New Roman" w:cs="Times New Roman"/>
                <w:color w:val="000000"/>
                <w:sz w:val="24"/>
                <w:szCs w:val="24"/>
                <w:shd w:val="clear" w:color="auto" w:fill="FFFFFF"/>
              </w:rPr>
              <w:t>адресою</w:t>
            </w:r>
            <w:proofErr w:type="spellEnd"/>
            <w:r w:rsidRPr="00931BE0">
              <w:rPr>
                <w:rFonts w:ascii="Times New Roman" w:hAnsi="Times New Roman" w:cs="Times New Roman"/>
                <w:color w:val="000000"/>
                <w:sz w:val="24"/>
                <w:szCs w:val="24"/>
                <w:shd w:val="clear" w:color="auto" w:fill="FFFFFF"/>
              </w:rPr>
              <w:t xml:space="preserve">» і прямо зазначає, що поштові відправлення повинні містити інформацію про адресата, яким може бути фізична чи юридична особа. Таким чином невизначено законодавчо, що являє собою подання «запиту за </w:t>
            </w:r>
            <w:proofErr w:type="spellStart"/>
            <w:r w:rsidRPr="00931BE0">
              <w:rPr>
                <w:rFonts w:ascii="Times New Roman" w:hAnsi="Times New Roman" w:cs="Times New Roman"/>
                <w:color w:val="000000"/>
                <w:sz w:val="24"/>
                <w:szCs w:val="24"/>
                <w:shd w:val="clear" w:color="auto" w:fill="FFFFFF"/>
              </w:rPr>
              <w:t>адресою</w:t>
            </w:r>
            <w:proofErr w:type="spellEnd"/>
            <w:r w:rsidRPr="00931BE0">
              <w:rPr>
                <w:rFonts w:ascii="Times New Roman" w:hAnsi="Times New Roman" w:cs="Times New Roman"/>
                <w:color w:val="000000"/>
                <w:sz w:val="24"/>
                <w:szCs w:val="24"/>
                <w:shd w:val="clear" w:color="auto" w:fill="FFFFFF"/>
              </w:rPr>
              <w:t>», крім того, об’єктом електропостачання побутового споживача може бути, наприклад, гараж, або тимчасова дачна споруда яка взагалі не має адреси і в деяких випадках є приміщенням не призначеним для проживання.</w:t>
            </w:r>
          </w:p>
          <w:p w:rsidR="005E1F43" w:rsidRPr="00931BE0" w:rsidRDefault="005E1F43" w:rsidP="005E1F43">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t xml:space="preserve">Виходячи з викладеного, для уникнення неоднозначного трактування пропонуємо </w:t>
            </w:r>
            <w:r w:rsidRPr="00931BE0">
              <w:rPr>
                <w:rFonts w:ascii="Times New Roman" w:hAnsi="Times New Roman" w:cs="Times New Roman"/>
                <w:color w:val="000000"/>
                <w:sz w:val="24"/>
                <w:szCs w:val="24"/>
                <w:shd w:val="clear" w:color="auto" w:fill="FFFFFF"/>
              </w:rPr>
              <w:lastRenderedPageBreak/>
              <w:t>абз.9 взагалі виключити, а абз.8 викласти у запропонованій редакції.</w:t>
            </w:r>
          </w:p>
          <w:p w:rsidR="005E1F43" w:rsidRPr="00931BE0" w:rsidRDefault="005E1F43" w:rsidP="005E1F43">
            <w:pPr>
              <w:jc w:val="both"/>
              <w:rPr>
                <w:rFonts w:ascii="Times New Roman" w:hAnsi="Times New Roman" w:cs="Times New Roman"/>
                <w:color w:val="000000"/>
                <w:sz w:val="24"/>
                <w:szCs w:val="24"/>
                <w:shd w:val="clear" w:color="auto" w:fill="FFFFFF"/>
              </w:rPr>
            </w:pPr>
          </w:p>
          <w:p w:rsidR="0011547F" w:rsidRPr="00931BE0" w:rsidRDefault="005E1F43" w:rsidP="000E28E4">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t>2.</w:t>
            </w:r>
            <w:r w:rsidRPr="00931BE0">
              <w:rPr>
                <w:rFonts w:ascii="Times New Roman" w:hAnsi="Times New Roman" w:cs="Times New Roman"/>
                <w:color w:val="000000"/>
                <w:sz w:val="24"/>
                <w:szCs w:val="24"/>
                <w:shd w:val="clear" w:color="auto" w:fill="FFFFFF"/>
              </w:rPr>
              <w:tab/>
            </w:r>
            <w:r w:rsidR="000E28E4" w:rsidRPr="00931BE0">
              <w:rPr>
                <w:rFonts w:ascii="Times New Roman" w:hAnsi="Times New Roman" w:cs="Times New Roman"/>
                <w:color w:val="000000"/>
                <w:sz w:val="24"/>
                <w:szCs w:val="24"/>
                <w:shd w:val="clear" w:color="auto" w:fill="FFFFFF"/>
              </w:rPr>
              <w:t>Н</w:t>
            </w:r>
            <w:r w:rsidRPr="00931BE0">
              <w:rPr>
                <w:rFonts w:ascii="Times New Roman" w:hAnsi="Times New Roman" w:cs="Times New Roman"/>
                <w:color w:val="000000"/>
                <w:sz w:val="24"/>
                <w:szCs w:val="24"/>
                <w:shd w:val="clear" w:color="auto" w:fill="FFFFFF"/>
              </w:rPr>
              <w:t>еобхідність врегулювання питань, що виникають у процесі успадкування майна, що призначене для ведення підприємницької діяльності громадянами підприємцями.</w:t>
            </w:r>
          </w:p>
        </w:tc>
        <w:tc>
          <w:tcPr>
            <w:tcW w:w="3971" w:type="dxa"/>
          </w:tcPr>
          <w:p w:rsidR="0011547F" w:rsidRDefault="0011547F"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BC2C8B" w:rsidRDefault="007338C0" w:rsidP="00BC2C8B">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w:t>
            </w:r>
            <w:r w:rsidR="00BC2C8B">
              <w:rPr>
                <w:rFonts w:ascii="Times New Roman" w:hAnsi="Times New Roman" w:cs="Times New Roman"/>
                <w:b/>
                <w:sz w:val="24"/>
                <w:szCs w:val="24"/>
              </w:rPr>
              <w:t xml:space="preserve"> на обговорення</w:t>
            </w:r>
          </w:p>
          <w:p w:rsidR="00BC2C8B" w:rsidRPr="007338C0" w:rsidRDefault="00BC2C8B" w:rsidP="00BC2C8B">
            <w:pPr>
              <w:jc w:val="both"/>
              <w:rPr>
                <w:rFonts w:ascii="Times New Roman" w:hAnsi="Times New Roman" w:cs="Times New Roman"/>
                <w:b/>
                <w:sz w:val="24"/>
                <w:szCs w:val="24"/>
              </w:rPr>
            </w:pPr>
          </w:p>
        </w:tc>
      </w:tr>
      <w:tr w:rsidR="00124F2B" w:rsidRPr="00931BE0" w:rsidTr="0011547F">
        <w:tc>
          <w:tcPr>
            <w:tcW w:w="4248" w:type="dxa"/>
            <w:vMerge w:val="restart"/>
          </w:tcPr>
          <w:p w:rsidR="00124F2B" w:rsidRPr="00931BE0" w:rsidRDefault="00124F2B" w:rsidP="0011547F">
            <w:pPr>
              <w:jc w:val="both"/>
              <w:rPr>
                <w:rFonts w:ascii="Times New Roman" w:hAnsi="Times New Roman" w:cs="Times New Roman"/>
                <w:sz w:val="24"/>
                <w:szCs w:val="24"/>
              </w:rPr>
            </w:pPr>
          </w:p>
        </w:tc>
        <w:tc>
          <w:tcPr>
            <w:tcW w:w="3968" w:type="dxa"/>
          </w:tcPr>
          <w:p w:rsidR="00124F2B" w:rsidRPr="00931BE0" w:rsidRDefault="00124F2B" w:rsidP="0082301A">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Асоціація сонячної енергетики України</w:t>
            </w:r>
          </w:p>
          <w:p w:rsidR="00124F2B" w:rsidRPr="00931BE0" w:rsidRDefault="00124F2B" w:rsidP="00387832">
            <w:pPr>
              <w:jc w:val="both"/>
              <w:rPr>
                <w:rFonts w:ascii="Times New Roman" w:hAnsi="Times New Roman" w:cs="Times New Roman"/>
                <w:b/>
                <w:sz w:val="24"/>
                <w:szCs w:val="24"/>
                <w:u w:val="single"/>
              </w:rPr>
            </w:pPr>
          </w:p>
          <w:p w:rsidR="00124F2B" w:rsidRPr="00931BE0" w:rsidRDefault="0087533D" w:rsidP="0082301A">
            <w:pPr>
              <w:jc w:val="both"/>
              <w:rPr>
                <w:rFonts w:ascii="Times New Roman" w:eastAsia="Times New Roman" w:hAnsi="Times New Roman" w:cs="Times New Roman"/>
                <w:sz w:val="24"/>
                <w:szCs w:val="24"/>
              </w:rPr>
            </w:pPr>
            <w:hyperlink r:id="rId30">
              <w:r w:rsidR="00124F2B" w:rsidRPr="00931BE0">
                <w:rPr>
                  <w:rFonts w:ascii="Times New Roman" w:eastAsia="Times New Roman" w:hAnsi="Times New Roman" w:cs="Times New Roman"/>
                  <w:sz w:val="24"/>
                  <w:szCs w:val="24"/>
                </w:rPr>
                <w:t xml:space="preserve">4.27. У разі звільнення приміщення та/або остаточного припинення користування електричною енергією споживач зобов'язаний повідомити </w:t>
              </w:r>
              <w:proofErr w:type="spellStart"/>
              <w:r w:rsidR="00124F2B" w:rsidRPr="00931BE0">
                <w:rPr>
                  <w:rFonts w:ascii="Times New Roman" w:eastAsia="Times New Roman" w:hAnsi="Times New Roman" w:cs="Times New Roman"/>
                  <w:sz w:val="24"/>
                  <w:szCs w:val="24"/>
                </w:rPr>
                <w:t>електропостачальника</w:t>
              </w:r>
              <w:proofErr w:type="spellEnd"/>
              <w:r w:rsidR="00124F2B" w:rsidRPr="00931BE0">
                <w:rPr>
                  <w:rFonts w:ascii="Times New Roman" w:eastAsia="Times New Roman" w:hAnsi="Times New Roman" w:cs="Times New Roman"/>
                  <w:sz w:val="24"/>
                  <w:szCs w:val="24"/>
                </w:rPr>
                <w:t xml:space="preserve"> та оператора системи або основного споживача про намір припинити дію відповідних договорів не пізніше ніж за 20 робочих днів до дня звільнення приміщення та/або остаточного припинення користування електричною енергією та надати заяву щодо розірвання договорів і в цей самий термін здійснити сплату всіх видів платежів, передбачених відповідними договорами, до заявленого споживачем дня звільнення приміщення та/або остаточного припинення користування електричною енергією включно.</w:t>
              </w:r>
            </w:hyperlink>
          </w:p>
          <w:p w:rsidR="00124F2B" w:rsidRPr="00931BE0" w:rsidRDefault="00124F2B" w:rsidP="0082301A">
            <w:pPr>
              <w:jc w:val="both"/>
              <w:rPr>
                <w:rFonts w:ascii="Times New Roman" w:eastAsia="Times New Roman" w:hAnsi="Times New Roman" w:cs="Times New Roman"/>
                <w:sz w:val="24"/>
                <w:szCs w:val="24"/>
              </w:rPr>
            </w:pPr>
          </w:p>
          <w:p w:rsidR="00124F2B" w:rsidRPr="00931BE0" w:rsidRDefault="0087533D" w:rsidP="0082301A">
            <w:pPr>
              <w:ind w:firstLine="459"/>
              <w:jc w:val="both"/>
              <w:rPr>
                <w:rFonts w:ascii="Times New Roman" w:eastAsia="Times New Roman" w:hAnsi="Times New Roman" w:cs="Times New Roman"/>
                <w:sz w:val="24"/>
                <w:szCs w:val="24"/>
                <w:lang w:val="ru-RU"/>
              </w:rPr>
            </w:pPr>
            <w:hyperlink r:id="rId31">
              <w:proofErr w:type="spellStart"/>
              <w:r w:rsidR="00124F2B" w:rsidRPr="00931BE0">
                <w:rPr>
                  <w:rFonts w:ascii="Times New Roman" w:eastAsia="Times New Roman" w:hAnsi="Times New Roman" w:cs="Times New Roman"/>
                  <w:sz w:val="24"/>
                  <w:szCs w:val="24"/>
                  <w:lang w:val="ru-RU"/>
                </w:rPr>
                <w:t>Дія</w:t>
              </w:r>
              <w:proofErr w:type="spellEnd"/>
              <w:r w:rsidR="00124F2B" w:rsidRPr="00931BE0">
                <w:rPr>
                  <w:rFonts w:ascii="Times New Roman" w:eastAsia="Times New Roman" w:hAnsi="Times New Roman" w:cs="Times New Roman"/>
                  <w:sz w:val="24"/>
                  <w:szCs w:val="24"/>
                  <w:lang w:val="ru-RU"/>
                </w:rPr>
                <w:t xml:space="preserve"> договору </w:t>
              </w:r>
              <w:proofErr w:type="spellStart"/>
              <w:r w:rsidR="00124F2B" w:rsidRPr="00931BE0">
                <w:rPr>
                  <w:rFonts w:ascii="Times New Roman" w:eastAsia="Times New Roman" w:hAnsi="Times New Roman" w:cs="Times New Roman"/>
                  <w:sz w:val="24"/>
                  <w:szCs w:val="24"/>
                  <w:lang w:val="ru-RU"/>
                </w:rPr>
                <w:t>споживача</w:t>
              </w:r>
              <w:proofErr w:type="spellEnd"/>
              <w:r w:rsidR="00124F2B" w:rsidRPr="00931BE0">
                <w:rPr>
                  <w:rFonts w:ascii="Times New Roman" w:eastAsia="Times New Roman" w:hAnsi="Times New Roman" w:cs="Times New Roman"/>
                  <w:sz w:val="24"/>
                  <w:szCs w:val="24"/>
                  <w:lang w:val="ru-RU"/>
                </w:rPr>
                <w:t xml:space="preserve"> про </w:t>
              </w:r>
              <w:proofErr w:type="spellStart"/>
              <w:r w:rsidR="00124F2B" w:rsidRPr="00931BE0">
                <w:rPr>
                  <w:rFonts w:ascii="Times New Roman" w:eastAsia="Times New Roman" w:hAnsi="Times New Roman" w:cs="Times New Roman"/>
                  <w:sz w:val="24"/>
                  <w:szCs w:val="24"/>
                  <w:lang w:val="ru-RU"/>
                </w:rPr>
                <w:t>надання</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послуг</w:t>
              </w:r>
              <w:proofErr w:type="spellEnd"/>
              <w:r w:rsidR="00124F2B" w:rsidRPr="00931BE0">
                <w:rPr>
                  <w:rFonts w:ascii="Times New Roman" w:eastAsia="Times New Roman" w:hAnsi="Times New Roman" w:cs="Times New Roman"/>
                  <w:sz w:val="24"/>
                  <w:szCs w:val="24"/>
                  <w:lang w:val="ru-RU"/>
                </w:rPr>
                <w:t xml:space="preserve"> з </w:t>
              </w:r>
              <w:proofErr w:type="spellStart"/>
              <w:r w:rsidR="00124F2B" w:rsidRPr="00931BE0">
                <w:rPr>
                  <w:rFonts w:ascii="Times New Roman" w:eastAsia="Times New Roman" w:hAnsi="Times New Roman" w:cs="Times New Roman"/>
                  <w:sz w:val="24"/>
                  <w:szCs w:val="24"/>
                  <w:lang w:val="ru-RU"/>
                </w:rPr>
                <w:t>розподілу</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передачі</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електричної</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енергії</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достроково</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припиняється</w:t>
              </w:r>
              <w:proofErr w:type="spellEnd"/>
              <w:r w:rsidR="00124F2B" w:rsidRPr="00931BE0">
                <w:rPr>
                  <w:rFonts w:ascii="Times New Roman" w:eastAsia="Times New Roman" w:hAnsi="Times New Roman" w:cs="Times New Roman"/>
                  <w:sz w:val="24"/>
                  <w:szCs w:val="24"/>
                  <w:lang w:val="ru-RU"/>
                </w:rPr>
                <w:t xml:space="preserve"> у </w:t>
              </w:r>
              <w:proofErr w:type="spellStart"/>
              <w:r w:rsidR="00124F2B" w:rsidRPr="00931BE0">
                <w:rPr>
                  <w:rFonts w:ascii="Times New Roman" w:eastAsia="Times New Roman" w:hAnsi="Times New Roman" w:cs="Times New Roman"/>
                  <w:sz w:val="24"/>
                  <w:szCs w:val="24"/>
                  <w:lang w:val="ru-RU"/>
                </w:rPr>
                <w:t>разі</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отримання</w:t>
              </w:r>
              <w:proofErr w:type="spellEnd"/>
              <w:r w:rsidR="00124F2B" w:rsidRPr="00931BE0">
                <w:rPr>
                  <w:rFonts w:ascii="Times New Roman" w:eastAsia="Times New Roman" w:hAnsi="Times New Roman" w:cs="Times New Roman"/>
                  <w:sz w:val="24"/>
                  <w:szCs w:val="24"/>
                  <w:lang w:val="ru-RU"/>
                </w:rPr>
                <w:t xml:space="preserve"> оператором </w:t>
              </w:r>
              <w:proofErr w:type="spellStart"/>
              <w:r w:rsidR="00124F2B" w:rsidRPr="00931BE0">
                <w:rPr>
                  <w:rFonts w:ascii="Times New Roman" w:eastAsia="Times New Roman" w:hAnsi="Times New Roman" w:cs="Times New Roman"/>
                  <w:sz w:val="24"/>
                  <w:szCs w:val="24"/>
                  <w:lang w:val="ru-RU"/>
                </w:rPr>
                <w:t>системи</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від</w:t>
              </w:r>
              <w:proofErr w:type="spellEnd"/>
              <w:r w:rsidR="00124F2B" w:rsidRPr="00931BE0">
                <w:rPr>
                  <w:rFonts w:ascii="Times New Roman" w:eastAsia="Times New Roman" w:hAnsi="Times New Roman" w:cs="Times New Roman"/>
                  <w:sz w:val="24"/>
                  <w:szCs w:val="24"/>
                  <w:lang w:val="ru-RU"/>
                </w:rPr>
                <w:t xml:space="preserve"> нового </w:t>
              </w:r>
              <w:proofErr w:type="spellStart"/>
              <w:r w:rsidR="00124F2B" w:rsidRPr="00931BE0">
                <w:rPr>
                  <w:rFonts w:ascii="Times New Roman" w:eastAsia="Times New Roman" w:hAnsi="Times New Roman" w:cs="Times New Roman"/>
                  <w:sz w:val="24"/>
                  <w:szCs w:val="24"/>
                  <w:lang w:val="ru-RU"/>
                </w:rPr>
                <w:t>або</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від</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попереднього</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lastRenderedPageBreak/>
                <w:t>власника</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користувача</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об'єкта</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споживача</w:t>
              </w:r>
              <w:proofErr w:type="spellEnd"/>
              <w:r w:rsidR="00124F2B" w:rsidRPr="00931BE0">
                <w:rPr>
                  <w:rFonts w:ascii="Times New Roman" w:eastAsia="Times New Roman" w:hAnsi="Times New Roman" w:cs="Times New Roman"/>
                  <w:sz w:val="24"/>
                  <w:szCs w:val="24"/>
                  <w:lang w:val="ru-RU"/>
                </w:rPr>
                <w:t xml:space="preserve"> документального </w:t>
              </w:r>
              <w:proofErr w:type="spellStart"/>
              <w:r w:rsidR="00124F2B" w:rsidRPr="00931BE0">
                <w:rPr>
                  <w:rFonts w:ascii="Times New Roman" w:eastAsia="Times New Roman" w:hAnsi="Times New Roman" w:cs="Times New Roman"/>
                  <w:sz w:val="24"/>
                  <w:szCs w:val="24"/>
                  <w:lang w:val="ru-RU"/>
                </w:rPr>
                <w:t>підтвердження</w:t>
              </w:r>
              <w:proofErr w:type="spellEnd"/>
              <w:r w:rsidR="00124F2B" w:rsidRPr="00931BE0">
                <w:rPr>
                  <w:rFonts w:ascii="Times New Roman" w:eastAsia="Times New Roman" w:hAnsi="Times New Roman" w:cs="Times New Roman"/>
                  <w:sz w:val="24"/>
                  <w:szCs w:val="24"/>
                  <w:lang w:val="ru-RU"/>
                </w:rPr>
                <w:t xml:space="preserve"> факту </w:t>
              </w:r>
              <w:proofErr w:type="spellStart"/>
              <w:r w:rsidR="00124F2B" w:rsidRPr="00931BE0">
                <w:rPr>
                  <w:rFonts w:ascii="Times New Roman" w:eastAsia="Times New Roman" w:hAnsi="Times New Roman" w:cs="Times New Roman"/>
                  <w:sz w:val="24"/>
                  <w:szCs w:val="24"/>
                  <w:lang w:val="ru-RU"/>
                </w:rPr>
                <w:t>зміни</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власника</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користувача</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цього</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об'єкта</w:t>
              </w:r>
              <w:proofErr w:type="spellEnd"/>
              <w:r w:rsidR="00124F2B" w:rsidRPr="00931BE0">
                <w:rPr>
                  <w:rFonts w:ascii="Times New Roman" w:eastAsia="Times New Roman" w:hAnsi="Times New Roman" w:cs="Times New Roman"/>
                  <w:sz w:val="24"/>
                  <w:szCs w:val="24"/>
                  <w:lang w:val="ru-RU"/>
                </w:rPr>
                <w:t>.</w:t>
              </w:r>
            </w:hyperlink>
          </w:p>
          <w:p w:rsidR="00124F2B" w:rsidRPr="00931BE0" w:rsidRDefault="00124F2B" w:rsidP="0082301A">
            <w:pPr>
              <w:ind w:firstLine="459"/>
              <w:jc w:val="both"/>
              <w:rPr>
                <w:rFonts w:ascii="Times New Roman" w:eastAsia="Times New Roman" w:hAnsi="Times New Roman" w:cs="Times New Roman"/>
                <w:sz w:val="24"/>
                <w:szCs w:val="24"/>
                <w:lang w:val="ru-RU"/>
              </w:rPr>
            </w:pPr>
          </w:p>
          <w:p w:rsidR="00124F2B" w:rsidRPr="00931BE0" w:rsidRDefault="0087533D" w:rsidP="0082301A">
            <w:pPr>
              <w:ind w:firstLine="459"/>
              <w:jc w:val="both"/>
              <w:rPr>
                <w:rFonts w:ascii="Times New Roman" w:eastAsia="Times New Roman" w:hAnsi="Times New Roman" w:cs="Times New Roman"/>
                <w:sz w:val="24"/>
                <w:szCs w:val="24"/>
                <w:lang w:val="ru-RU"/>
              </w:rPr>
            </w:pPr>
            <w:hyperlink r:id="rId32">
              <w:proofErr w:type="spellStart"/>
              <w:r w:rsidR="00124F2B" w:rsidRPr="00931BE0">
                <w:rPr>
                  <w:rFonts w:ascii="Times New Roman" w:eastAsia="Times New Roman" w:hAnsi="Times New Roman" w:cs="Times New Roman"/>
                  <w:sz w:val="24"/>
                  <w:szCs w:val="24"/>
                  <w:lang w:val="ru-RU"/>
                </w:rPr>
                <w:t>Дія</w:t>
              </w:r>
              <w:proofErr w:type="spellEnd"/>
              <w:r w:rsidR="00124F2B" w:rsidRPr="00931BE0">
                <w:rPr>
                  <w:rFonts w:ascii="Times New Roman" w:eastAsia="Times New Roman" w:hAnsi="Times New Roman" w:cs="Times New Roman"/>
                  <w:sz w:val="24"/>
                  <w:szCs w:val="24"/>
                  <w:lang w:val="ru-RU"/>
                </w:rPr>
                <w:t xml:space="preserve"> договору про </w:t>
              </w:r>
              <w:proofErr w:type="spellStart"/>
              <w:r w:rsidR="00124F2B" w:rsidRPr="00931BE0">
                <w:rPr>
                  <w:rFonts w:ascii="Times New Roman" w:eastAsia="Times New Roman" w:hAnsi="Times New Roman" w:cs="Times New Roman"/>
                  <w:sz w:val="24"/>
                  <w:szCs w:val="24"/>
                  <w:lang w:val="ru-RU"/>
                </w:rPr>
                <w:t>постачання</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електричної</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енергії</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достроково</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припиняється</w:t>
              </w:r>
              <w:proofErr w:type="spellEnd"/>
              <w:r w:rsidR="00124F2B" w:rsidRPr="00931BE0">
                <w:rPr>
                  <w:rFonts w:ascii="Times New Roman" w:eastAsia="Times New Roman" w:hAnsi="Times New Roman" w:cs="Times New Roman"/>
                  <w:sz w:val="24"/>
                  <w:szCs w:val="24"/>
                  <w:lang w:val="ru-RU"/>
                </w:rPr>
                <w:t xml:space="preserve"> у </w:t>
              </w:r>
              <w:proofErr w:type="spellStart"/>
              <w:r w:rsidR="00124F2B" w:rsidRPr="00931BE0">
                <w:rPr>
                  <w:rFonts w:ascii="Times New Roman" w:eastAsia="Times New Roman" w:hAnsi="Times New Roman" w:cs="Times New Roman"/>
                  <w:sz w:val="24"/>
                  <w:szCs w:val="24"/>
                  <w:lang w:val="ru-RU"/>
                </w:rPr>
                <w:t>разі</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отримання</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електропостачальником</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від</w:t>
              </w:r>
              <w:proofErr w:type="spellEnd"/>
              <w:r w:rsidR="00124F2B" w:rsidRPr="00931BE0">
                <w:rPr>
                  <w:rFonts w:ascii="Times New Roman" w:eastAsia="Times New Roman" w:hAnsi="Times New Roman" w:cs="Times New Roman"/>
                  <w:sz w:val="24"/>
                  <w:szCs w:val="24"/>
                  <w:lang w:val="ru-RU"/>
                </w:rPr>
                <w:t xml:space="preserve"> оператора </w:t>
              </w:r>
              <w:proofErr w:type="spellStart"/>
              <w:r w:rsidR="00124F2B" w:rsidRPr="00931BE0">
                <w:rPr>
                  <w:rFonts w:ascii="Times New Roman" w:eastAsia="Times New Roman" w:hAnsi="Times New Roman" w:cs="Times New Roman"/>
                  <w:sz w:val="24"/>
                  <w:szCs w:val="24"/>
                  <w:lang w:val="ru-RU"/>
                </w:rPr>
                <w:t>системи</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або</w:t>
              </w:r>
              <w:proofErr w:type="spellEnd"/>
              <w:r w:rsidR="00124F2B" w:rsidRPr="00931BE0">
                <w:rPr>
                  <w:rFonts w:ascii="Times New Roman" w:eastAsia="Times New Roman" w:hAnsi="Times New Roman" w:cs="Times New Roman"/>
                  <w:sz w:val="24"/>
                  <w:szCs w:val="24"/>
                  <w:lang w:val="ru-RU"/>
                </w:rPr>
                <w:t xml:space="preserve"> нового </w:t>
              </w:r>
              <w:proofErr w:type="spellStart"/>
              <w:r w:rsidR="00124F2B" w:rsidRPr="00931BE0">
                <w:rPr>
                  <w:rFonts w:ascii="Times New Roman" w:eastAsia="Times New Roman" w:hAnsi="Times New Roman" w:cs="Times New Roman"/>
                  <w:sz w:val="24"/>
                  <w:szCs w:val="24"/>
                  <w:lang w:val="ru-RU"/>
                </w:rPr>
                <w:t>чи</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попереднього</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власника</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користувача</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об'єкта</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споживача</w:t>
              </w:r>
              <w:proofErr w:type="spellEnd"/>
              <w:r w:rsidR="00124F2B" w:rsidRPr="00931BE0">
                <w:rPr>
                  <w:rFonts w:ascii="Times New Roman" w:eastAsia="Times New Roman" w:hAnsi="Times New Roman" w:cs="Times New Roman"/>
                  <w:sz w:val="24"/>
                  <w:szCs w:val="24"/>
                  <w:lang w:val="ru-RU"/>
                </w:rPr>
                <w:t xml:space="preserve"> документального </w:t>
              </w:r>
              <w:proofErr w:type="spellStart"/>
              <w:r w:rsidR="00124F2B" w:rsidRPr="00931BE0">
                <w:rPr>
                  <w:rFonts w:ascii="Times New Roman" w:eastAsia="Times New Roman" w:hAnsi="Times New Roman" w:cs="Times New Roman"/>
                  <w:sz w:val="24"/>
                  <w:szCs w:val="24"/>
                  <w:lang w:val="ru-RU"/>
                </w:rPr>
                <w:t>підтвердження</w:t>
              </w:r>
              <w:proofErr w:type="spellEnd"/>
              <w:r w:rsidR="00124F2B" w:rsidRPr="00931BE0">
                <w:rPr>
                  <w:rFonts w:ascii="Times New Roman" w:eastAsia="Times New Roman" w:hAnsi="Times New Roman" w:cs="Times New Roman"/>
                  <w:sz w:val="24"/>
                  <w:szCs w:val="24"/>
                  <w:lang w:val="ru-RU"/>
                </w:rPr>
                <w:t xml:space="preserve"> факту </w:t>
              </w:r>
              <w:proofErr w:type="spellStart"/>
              <w:r w:rsidR="00124F2B" w:rsidRPr="00931BE0">
                <w:rPr>
                  <w:rFonts w:ascii="Times New Roman" w:eastAsia="Times New Roman" w:hAnsi="Times New Roman" w:cs="Times New Roman"/>
                  <w:sz w:val="24"/>
                  <w:szCs w:val="24"/>
                  <w:lang w:val="ru-RU"/>
                </w:rPr>
                <w:t>укладення</w:t>
              </w:r>
              <w:proofErr w:type="spellEnd"/>
              <w:r w:rsidR="00124F2B" w:rsidRPr="00931BE0">
                <w:rPr>
                  <w:rFonts w:ascii="Times New Roman" w:eastAsia="Times New Roman" w:hAnsi="Times New Roman" w:cs="Times New Roman"/>
                  <w:sz w:val="24"/>
                  <w:szCs w:val="24"/>
                  <w:lang w:val="ru-RU"/>
                </w:rPr>
                <w:t xml:space="preserve"> договору </w:t>
              </w:r>
              <w:proofErr w:type="spellStart"/>
              <w:r w:rsidR="00124F2B" w:rsidRPr="00931BE0">
                <w:rPr>
                  <w:rFonts w:ascii="Times New Roman" w:eastAsia="Times New Roman" w:hAnsi="Times New Roman" w:cs="Times New Roman"/>
                  <w:sz w:val="24"/>
                  <w:szCs w:val="24"/>
                  <w:lang w:val="ru-RU"/>
                </w:rPr>
                <w:t>споживача</w:t>
              </w:r>
              <w:proofErr w:type="spellEnd"/>
              <w:r w:rsidR="00124F2B" w:rsidRPr="00931BE0">
                <w:rPr>
                  <w:rFonts w:ascii="Times New Roman" w:eastAsia="Times New Roman" w:hAnsi="Times New Roman" w:cs="Times New Roman"/>
                  <w:sz w:val="24"/>
                  <w:szCs w:val="24"/>
                  <w:lang w:val="ru-RU"/>
                </w:rPr>
                <w:t xml:space="preserve"> про </w:t>
              </w:r>
              <w:proofErr w:type="spellStart"/>
              <w:r w:rsidR="00124F2B" w:rsidRPr="00931BE0">
                <w:rPr>
                  <w:rFonts w:ascii="Times New Roman" w:eastAsia="Times New Roman" w:hAnsi="Times New Roman" w:cs="Times New Roman"/>
                  <w:sz w:val="24"/>
                  <w:szCs w:val="24"/>
                  <w:lang w:val="ru-RU"/>
                </w:rPr>
                <w:t>надання</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послуг</w:t>
              </w:r>
              <w:proofErr w:type="spellEnd"/>
              <w:r w:rsidR="00124F2B" w:rsidRPr="00931BE0">
                <w:rPr>
                  <w:rFonts w:ascii="Times New Roman" w:eastAsia="Times New Roman" w:hAnsi="Times New Roman" w:cs="Times New Roman"/>
                  <w:sz w:val="24"/>
                  <w:szCs w:val="24"/>
                  <w:lang w:val="ru-RU"/>
                </w:rPr>
                <w:t xml:space="preserve"> з </w:t>
              </w:r>
              <w:proofErr w:type="spellStart"/>
              <w:r w:rsidR="00124F2B" w:rsidRPr="00931BE0">
                <w:rPr>
                  <w:rFonts w:ascii="Times New Roman" w:eastAsia="Times New Roman" w:hAnsi="Times New Roman" w:cs="Times New Roman"/>
                  <w:sz w:val="24"/>
                  <w:szCs w:val="24"/>
                  <w:lang w:val="ru-RU"/>
                </w:rPr>
                <w:t>розподілу</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передачі</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електричної</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енергії</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між</w:t>
              </w:r>
              <w:proofErr w:type="spellEnd"/>
              <w:r w:rsidR="00124F2B" w:rsidRPr="00931BE0">
                <w:rPr>
                  <w:rFonts w:ascii="Times New Roman" w:eastAsia="Times New Roman" w:hAnsi="Times New Roman" w:cs="Times New Roman"/>
                  <w:sz w:val="24"/>
                  <w:szCs w:val="24"/>
                  <w:lang w:val="ru-RU"/>
                </w:rPr>
                <w:t xml:space="preserve"> оператором </w:t>
              </w:r>
              <w:proofErr w:type="spellStart"/>
              <w:r w:rsidR="00124F2B" w:rsidRPr="00931BE0">
                <w:rPr>
                  <w:rFonts w:ascii="Times New Roman" w:eastAsia="Times New Roman" w:hAnsi="Times New Roman" w:cs="Times New Roman"/>
                  <w:sz w:val="24"/>
                  <w:szCs w:val="24"/>
                  <w:lang w:val="ru-RU"/>
                </w:rPr>
                <w:t>системи</w:t>
              </w:r>
              <w:proofErr w:type="spellEnd"/>
              <w:r w:rsidR="00124F2B" w:rsidRPr="00931BE0">
                <w:rPr>
                  <w:rFonts w:ascii="Times New Roman" w:eastAsia="Times New Roman" w:hAnsi="Times New Roman" w:cs="Times New Roman"/>
                  <w:sz w:val="24"/>
                  <w:szCs w:val="24"/>
                  <w:lang w:val="ru-RU"/>
                </w:rPr>
                <w:t xml:space="preserve"> і </w:t>
              </w:r>
              <w:proofErr w:type="spellStart"/>
              <w:r w:rsidR="00124F2B" w:rsidRPr="00931BE0">
                <w:rPr>
                  <w:rFonts w:ascii="Times New Roman" w:eastAsia="Times New Roman" w:hAnsi="Times New Roman" w:cs="Times New Roman"/>
                  <w:sz w:val="24"/>
                  <w:szCs w:val="24"/>
                  <w:lang w:val="ru-RU"/>
                </w:rPr>
                <w:t>новим</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власником</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користувачем</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цього</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об'єкта</w:t>
              </w:r>
              <w:proofErr w:type="spellEnd"/>
              <w:r w:rsidR="00124F2B" w:rsidRPr="00931BE0">
                <w:rPr>
                  <w:rFonts w:ascii="Times New Roman" w:eastAsia="Times New Roman" w:hAnsi="Times New Roman" w:cs="Times New Roman"/>
                  <w:sz w:val="24"/>
                  <w:szCs w:val="24"/>
                  <w:lang w:val="ru-RU"/>
                </w:rPr>
                <w:t>.</w:t>
              </w:r>
            </w:hyperlink>
          </w:p>
          <w:p w:rsidR="00124F2B" w:rsidRPr="00931BE0" w:rsidRDefault="00124F2B" w:rsidP="0082301A">
            <w:pPr>
              <w:ind w:firstLine="459"/>
              <w:jc w:val="both"/>
              <w:rPr>
                <w:rFonts w:ascii="Times New Roman" w:eastAsia="Times New Roman" w:hAnsi="Times New Roman" w:cs="Times New Roman"/>
                <w:sz w:val="24"/>
                <w:szCs w:val="24"/>
                <w:lang w:val="ru-RU"/>
              </w:rPr>
            </w:pPr>
          </w:p>
          <w:p w:rsidR="00124F2B" w:rsidRPr="00931BE0" w:rsidRDefault="0087533D" w:rsidP="0082301A">
            <w:pPr>
              <w:ind w:firstLine="459"/>
              <w:jc w:val="both"/>
              <w:rPr>
                <w:rFonts w:ascii="Times New Roman" w:eastAsia="Times New Roman" w:hAnsi="Times New Roman" w:cs="Times New Roman"/>
                <w:sz w:val="24"/>
                <w:szCs w:val="24"/>
                <w:lang w:val="ru-RU"/>
              </w:rPr>
            </w:pPr>
            <w:hyperlink r:id="rId33">
              <w:r w:rsidR="00124F2B" w:rsidRPr="00931BE0">
                <w:rPr>
                  <w:rFonts w:ascii="Times New Roman" w:eastAsia="Times New Roman" w:hAnsi="Times New Roman" w:cs="Times New Roman"/>
                  <w:sz w:val="24"/>
                  <w:szCs w:val="24"/>
                  <w:lang w:val="ru-RU"/>
                </w:rPr>
                <w:t xml:space="preserve">У такому </w:t>
              </w:r>
              <w:proofErr w:type="spellStart"/>
              <w:r w:rsidR="00124F2B" w:rsidRPr="00931BE0">
                <w:rPr>
                  <w:rFonts w:ascii="Times New Roman" w:eastAsia="Times New Roman" w:hAnsi="Times New Roman" w:cs="Times New Roman"/>
                  <w:sz w:val="24"/>
                  <w:szCs w:val="24"/>
                  <w:lang w:val="ru-RU"/>
                </w:rPr>
                <w:t>разі</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дія</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відповідних</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договорів</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припиняється</w:t>
              </w:r>
              <w:proofErr w:type="spellEnd"/>
              <w:r w:rsidR="00124F2B" w:rsidRPr="00931BE0">
                <w:rPr>
                  <w:rFonts w:ascii="Times New Roman" w:eastAsia="Times New Roman" w:hAnsi="Times New Roman" w:cs="Times New Roman"/>
                  <w:sz w:val="24"/>
                  <w:szCs w:val="24"/>
                  <w:lang w:val="ru-RU"/>
                </w:rPr>
                <w:t xml:space="preserve"> в </w:t>
              </w:r>
              <w:proofErr w:type="spellStart"/>
              <w:r w:rsidR="00124F2B" w:rsidRPr="00931BE0">
                <w:rPr>
                  <w:rFonts w:ascii="Times New Roman" w:eastAsia="Times New Roman" w:hAnsi="Times New Roman" w:cs="Times New Roman"/>
                  <w:sz w:val="24"/>
                  <w:szCs w:val="24"/>
                  <w:lang w:val="ru-RU"/>
                </w:rPr>
                <w:t>частині</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постачання</w:t>
              </w:r>
              <w:proofErr w:type="spellEnd"/>
              <w:r w:rsidR="00124F2B" w:rsidRPr="00931BE0">
                <w:rPr>
                  <w:rFonts w:ascii="Times New Roman" w:eastAsia="Times New Roman" w:hAnsi="Times New Roman" w:cs="Times New Roman"/>
                  <w:sz w:val="24"/>
                  <w:szCs w:val="24"/>
                  <w:lang w:val="ru-RU"/>
                </w:rPr>
                <w:t xml:space="preserve"> та </w:t>
              </w:r>
              <w:proofErr w:type="spellStart"/>
              <w:r w:rsidR="00124F2B" w:rsidRPr="00931BE0">
                <w:rPr>
                  <w:rFonts w:ascii="Times New Roman" w:eastAsia="Times New Roman" w:hAnsi="Times New Roman" w:cs="Times New Roman"/>
                  <w:sz w:val="24"/>
                  <w:szCs w:val="24"/>
                  <w:lang w:val="ru-RU"/>
                </w:rPr>
                <w:t>розподілу</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електричної</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енергії</w:t>
              </w:r>
              <w:proofErr w:type="spellEnd"/>
              <w:r w:rsidR="00124F2B" w:rsidRPr="00931BE0">
                <w:rPr>
                  <w:rFonts w:ascii="Times New Roman" w:eastAsia="Times New Roman" w:hAnsi="Times New Roman" w:cs="Times New Roman"/>
                  <w:sz w:val="24"/>
                  <w:szCs w:val="24"/>
                  <w:lang w:val="ru-RU"/>
                </w:rPr>
                <w:t xml:space="preserve"> на </w:t>
              </w:r>
              <w:proofErr w:type="spellStart"/>
              <w:r w:rsidR="00124F2B" w:rsidRPr="00931BE0">
                <w:rPr>
                  <w:rFonts w:ascii="Times New Roman" w:eastAsia="Times New Roman" w:hAnsi="Times New Roman" w:cs="Times New Roman"/>
                  <w:sz w:val="24"/>
                  <w:szCs w:val="24"/>
                  <w:lang w:val="ru-RU"/>
                </w:rPr>
                <w:t>об'єкт</w:t>
              </w:r>
              <w:proofErr w:type="spellEnd"/>
              <w:r w:rsidR="00124F2B" w:rsidRPr="00931BE0">
                <w:rPr>
                  <w:rFonts w:ascii="Times New Roman" w:eastAsia="Times New Roman" w:hAnsi="Times New Roman" w:cs="Times New Roman"/>
                  <w:sz w:val="24"/>
                  <w:szCs w:val="24"/>
                  <w:lang w:val="ru-RU"/>
                </w:rPr>
                <w:t xml:space="preserve">, а в </w:t>
              </w:r>
              <w:proofErr w:type="spellStart"/>
              <w:r w:rsidR="00124F2B" w:rsidRPr="00931BE0">
                <w:rPr>
                  <w:rFonts w:ascii="Times New Roman" w:eastAsia="Times New Roman" w:hAnsi="Times New Roman" w:cs="Times New Roman"/>
                  <w:sz w:val="24"/>
                  <w:szCs w:val="24"/>
                  <w:lang w:val="ru-RU"/>
                </w:rPr>
                <w:t>частині</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виконання</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фінансових</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зобов'язань</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сторін</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які</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виникли</w:t>
              </w:r>
              <w:proofErr w:type="spellEnd"/>
              <w:r w:rsidR="00124F2B" w:rsidRPr="00931BE0">
                <w:rPr>
                  <w:rFonts w:ascii="Times New Roman" w:eastAsia="Times New Roman" w:hAnsi="Times New Roman" w:cs="Times New Roman"/>
                  <w:sz w:val="24"/>
                  <w:szCs w:val="24"/>
                  <w:lang w:val="ru-RU"/>
                </w:rPr>
                <w:t xml:space="preserve"> на дату </w:t>
              </w:r>
              <w:proofErr w:type="spellStart"/>
              <w:r w:rsidR="00124F2B" w:rsidRPr="00931BE0">
                <w:rPr>
                  <w:rFonts w:ascii="Times New Roman" w:eastAsia="Times New Roman" w:hAnsi="Times New Roman" w:cs="Times New Roman"/>
                  <w:sz w:val="24"/>
                  <w:szCs w:val="24"/>
                  <w:lang w:val="ru-RU"/>
                </w:rPr>
                <w:t>припинення</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дії</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договорів</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їх</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дія</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продовжується</w:t>
              </w:r>
              <w:proofErr w:type="spellEnd"/>
              <w:r w:rsidR="00124F2B" w:rsidRPr="00931BE0">
                <w:rPr>
                  <w:rFonts w:ascii="Times New Roman" w:eastAsia="Times New Roman" w:hAnsi="Times New Roman" w:cs="Times New Roman"/>
                  <w:sz w:val="24"/>
                  <w:szCs w:val="24"/>
                  <w:lang w:val="ru-RU"/>
                </w:rPr>
                <w:t xml:space="preserve"> до </w:t>
              </w:r>
              <w:proofErr w:type="spellStart"/>
              <w:r w:rsidR="00124F2B" w:rsidRPr="00931BE0">
                <w:rPr>
                  <w:rFonts w:ascii="Times New Roman" w:eastAsia="Times New Roman" w:hAnsi="Times New Roman" w:cs="Times New Roman"/>
                  <w:sz w:val="24"/>
                  <w:szCs w:val="24"/>
                  <w:lang w:val="ru-RU"/>
                </w:rPr>
                <w:t>дати</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здійснення</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повного</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взаєморозрахунку</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між</w:t>
              </w:r>
              <w:proofErr w:type="spellEnd"/>
              <w:r w:rsidR="00124F2B" w:rsidRPr="00931BE0">
                <w:rPr>
                  <w:rFonts w:ascii="Times New Roman" w:eastAsia="Times New Roman" w:hAnsi="Times New Roman" w:cs="Times New Roman"/>
                  <w:sz w:val="24"/>
                  <w:szCs w:val="24"/>
                  <w:lang w:val="ru-RU"/>
                </w:rPr>
                <w:t xml:space="preserve"> сторонами.</w:t>
              </w:r>
            </w:hyperlink>
          </w:p>
          <w:p w:rsidR="00124F2B" w:rsidRPr="00931BE0" w:rsidRDefault="00124F2B" w:rsidP="0082301A">
            <w:pPr>
              <w:ind w:firstLine="459"/>
              <w:jc w:val="both"/>
              <w:rPr>
                <w:rFonts w:ascii="Times New Roman" w:eastAsia="Times New Roman" w:hAnsi="Times New Roman" w:cs="Times New Roman"/>
                <w:sz w:val="24"/>
                <w:szCs w:val="24"/>
                <w:lang w:val="ru-RU"/>
              </w:rPr>
            </w:pPr>
          </w:p>
          <w:p w:rsidR="00124F2B" w:rsidRPr="00931BE0" w:rsidRDefault="0087533D" w:rsidP="0082301A">
            <w:pPr>
              <w:ind w:firstLine="459"/>
              <w:jc w:val="both"/>
              <w:rPr>
                <w:rFonts w:ascii="Times New Roman" w:eastAsia="Times New Roman" w:hAnsi="Times New Roman" w:cs="Times New Roman"/>
                <w:sz w:val="24"/>
                <w:szCs w:val="24"/>
                <w:lang w:val="ru-RU"/>
              </w:rPr>
            </w:pPr>
            <w:hyperlink r:id="rId34">
              <w:r w:rsidR="00124F2B" w:rsidRPr="00931BE0">
                <w:rPr>
                  <w:rFonts w:ascii="Times New Roman" w:eastAsia="Times New Roman" w:hAnsi="Times New Roman" w:cs="Times New Roman"/>
                  <w:sz w:val="24"/>
                  <w:szCs w:val="24"/>
                  <w:lang w:val="ru-RU"/>
                </w:rPr>
                <w:t xml:space="preserve">У </w:t>
              </w:r>
              <w:proofErr w:type="spellStart"/>
              <w:r w:rsidR="00124F2B" w:rsidRPr="00931BE0">
                <w:rPr>
                  <w:rFonts w:ascii="Times New Roman" w:eastAsia="Times New Roman" w:hAnsi="Times New Roman" w:cs="Times New Roman"/>
                  <w:sz w:val="24"/>
                  <w:szCs w:val="24"/>
                  <w:lang w:val="ru-RU"/>
                </w:rPr>
                <w:t>разі</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неповідомлення</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або</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несвоєчасного</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повідомлення</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споживачем</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електропостачальника</w:t>
              </w:r>
              <w:proofErr w:type="spellEnd"/>
              <w:r w:rsidR="00124F2B" w:rsidRPr="00931BE0">
                <w:rPr>
                  <w:rFonts w:ascii="Times New Roman" w:eastAsia="Times New Roman" w:hAnsi="Times New Roman" w:cs="Times New Roman"/>
                  <w:sz w:val="24"/>
                  <w:szCs w:val="24"/>
                  <w:lang w:val="ru-RU"/>
                </w:rPr>
                <w:t xml:space="preserve"> </w:t>
              </w:r>
              <w:r w:rsidR="00124F2B" w:rsidRPr="00931BE0">
                <w:rPr>
                  <w:rFonts w:ascii="Times New Roman" w:eastAsia="Times New Roman" w:hAnsi="Times New Roman" w:cs="Times New Roman"/>
                  <w:sz w:val="24"/>
                  <w:szCs w:val="24"/>
                  <w:lang w:val="ru-RU"/>
                </w:rPr>
                <w:lastRenderedPageBreak/>
                <w:t xml:space="preserve">та (за </w:t>
              </w:r>
              <w:proofErr w:type="spellStart"/>
              <w:r w:rsidR="00124F2B" w:rsidRPr="00931BE0">
                <w:rPr>
                  <w:rFonts w:ascii="Times New Roman" w:eastAsia="Times New Roman" w:hAnsi="Times New Roman" w:cs="Times New Roman"/>
                  <w:sz w:val="24"/>
                  <w:szCs w:val="24"/>
                  <w:lang w:val="ru-RU"/>
                </w:rPr>
                <w:t>наявності</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відповідного</w:t>
              </w:r>
              <w:proofErr w:type="spellEnd"/>
              <w:r w:rsidR="00124F2B" w:rsidRPr="00931BE0">
                <w:rPr>
                  <w:rFonts w:ascii="Times New Roman" w:eastAsia="Times New Roman" w:hAnsi="Times New Roman" w:cs="Times New Roman"/>
                  <w:sz w:val="24"/>
                  <w:szCs w:val="24"/>
                  <w:lang w:val="ru-RU"/>
                </w:rPr>
                <w:t xml:space="preserve"> договору) оператора </w:t>
              </w:r>
              <w:proofErr w:type="spellStart"/>
              <w:r w:rsidR="00124F2B" w:rsidRPr="00931BE0">
                <w:rPr>
                  <w:rFonts w:ascii="Times New Roman" w:eastAsia="Times New Roman" w:hAnsi="Times New Roman" w:cs="Times New Roman"/>
                  <w:sz w:val="24"/>
                  <w:szCs w:val="24"/>
                  <w:lang w:val="ru-RU"/>
                </w:rPr>
                <w:t>системи</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або</w:t>
              </w:r>
              <w:proofErr w:type="spellEnd"/>
              <w:r w:rsidR="00124F2B" w:rsidRPr="00931BE0">
                <w:rPr>
                  <w:rFonts w:ascii="Times New Roman" w:eastAsia="Times New Roman" w:hAnsi="Times New Roman" w:cs="Times New Roman"/>
                  <w:sz w:val="24"/>
                  <w:szCs w:val="24"/>
                  <w:lang w:val="ru-RU"/>
                </w:rPr>
                <w:t xml:space="preserve"> основного </w:t>
              </w:r>
              <w:proofErr w:type="spellStart"/>
              <w:r w:rsidR="00124F2B" w:rsidRPr="00931BE0">
                <w:rPr>
                  <w:rFonts w:ascii="Times New Roman" w:eastAsia="Times New Roman" w:hAnsi="Times New Roman" w:cs="Times New Roman"/>
                  <w:sz w:val="24"/>
                  <w:szCs w:val="24"/>
                  <w:lang w:val="ru-RU"/>
                </w:rPr>
                <w:t>споживача</w:t>
              </w:r>
              <w:proofErr w:type="spellEnd"/>
              <w:r w:rsidR="00124F2B" w:rsidRPr="00931BE0">
                <w:rPr>
                  <w:rFonts w:ascii="Times New Roman" w:eastAsia="Times New Roman" w:hAnsi="Times New Roman" w:cs="Times New Roman"/>
                  <w:sz w:val="24"/>
                  <w:szCs w:val="24"/>
                  <w:lang w:val="ru-RU"/>
                </w:rPr>
                <w:t xml:space="preserve"> про </w:t>
              </w:r>
              <w:proofErr w:type="spellStart"/>
              <w:r w:rsidR="00124F2B" w:rsidRPr="00931BE0">
                <w:rPr>
                  <w:rFonts w:ascii="Times New Roman" w:eastAsia="Times New Roman" w:hAnsi="Times New Roman" w:cs="Times New Roman"/>
                  <w:sz w:val="24"/>
                  <w:szCs w:val="24"/>
                  <w:lang w:val="ru-RU"/>
                </w:rPr>
                <w:t>звільнення</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приміщення</w:t>
              </w:r>
              <w:proofErr w:type="spellEnd"/>
              <w:r w:rsidR="00124F2B" w:rsidRPr="00931BE0">
                <w:rPr>
                  <w:rFonts w:ascii="Times New Roman" w:eastAsia="Times New Roman" w:hAnsi="Times New Roman" w:cs="Times New Roman"/>
                  <w:sz w:val="24"/>
                  <w:szCs w:val="24"/>
                  <w:lang w:val="ru-RU"/>
                </w:rPr>
                <w:t xml:space="preserve"> та/</w:t>
              </w:r>
              <w:proofErr w:type="spellStart"/>
              <w:r w:rsidR="00124F2B" w:rsidRPr="00931BE0">
                <w:rPr>
                  <w:rFonts w:ascii="Times New Roman" w:eastAsia="Times New Roman" w:hAnsi="Times New Roman" w:cs="Times New Roman"/>
                  <w:sz w:val="24"/>
                  <w:szCs w:val="24"/>
                  <w:lang w:val="ru-RU"/>
                </w:rPr>
                <w:t>або</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остаточне</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припинення</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користування</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електричною</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енергією</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споживач</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зобов'язаний</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здійснювати</w:t>
              </w:r>
              <w:proofErr w:type="spellEnd"/>
              <w:r w:rsidR="00124F2B" w:rsidRPr="00931BE0">
                <w:rPr>
                  <w:rFonts w:ascii="Times New Roman" w:eastAsia="Times New Roman" w:hAnsi="Times New Roman" w:cs="Times New Roman"/>
                  <w:sz w:val="24"/>
                  <w:szCs w:val="24"/>
                  <w:lang w:val="ru-RU"/>
                </w:rPr>
                <w:t xml:space="preserve"> оплату </w:t>
              </w:r>
              <w:proofErr w:type="spellStart"/>
              <w:r w:rsidR="00124F2B" w:rsidRPr="00931BE0">
                <w:rPr>
                  <w:rFonts w:ascii="Times New Roman" w:eastAsia="Times New Roman" w:hAnsi="Times New Roman" w:cs="Times New Roman"/>
                  <w:sz w:val="24"/>
                  <w:szCs w:val="24"/>
                  <w:lang w:val="ru-RU"/>
                </w:rPr>
                <w:t>спожитої</w:t>
              </w:r>
              <w:proofErr w:type="spellEnd"/>
              <w:r w:rsidR="00124F2B" w:rsidRPr="00931BE0">
                <w:rPr>
                  <w:rFonts w:ascii="Times New Roman" w:eastAsia="Times New Roman" w:hAnsi="Times New Roman" w:cs="Times New Roman"/>
                  <w:sz w:val="24"/>
                  <w:szCs w:val="24"/>
                  <w:lang w:val="ru-RU"/>
                </w:rPr>
                <w:t xml:space="preserve"> на таких </w:t>
              </w:r>
              <w:proofErr w:type="spellStart"/>
              <w:r w:rsidR="00124F2B" w:rsidRPr="00931BE0">
                <w:rPr>
                  <w:rFonts w:ascii="Times New Roman" w:eastAsia="Times New Roman" w:hAnsi="Times New Roman" w:cs="Times New Roman"/>
                  <w:sz w:val="24"/>
                  <w:szCs w:val="24"/>
                  <w:lang w:val="ru-RU"/>
                </w:rPr>
                <w:t>об'єктах</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електричної</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енергії</w:t>
              </w:r>
              <w:proofErr w:type="spellEnd"/>
              <w:r w:rsidR="00124F2B" w:rsidRPr="00931BE0">
                <w:rPr>
                  <w:rFonts w:ascii="Times New Roman" w:eastAsia="Times New Roman" w:hAnsi="Times New Roman" w:cs="Times New Roman"/>
                  <w:sz w:val="24"/>
                  <w:szCs w:val="24"/>
                  <w:lang w:val="ru-RU"/>
                </w:rPr>
                <w:t xml:space="preserve"> та </w:t>
              </w:r>
              <w:proofErr w:type="spellStart"/>
              <w:r w:rsidR="00124F2B" w:rsidRPr="00931BE0">
                <w:rPr>
                  <w:rFonts w:ascii="Times New Roman" w:eastAsia="Times New Roman" w:hAnsi="Times New Roman" w:cs="Times New Roman"/>
                  <w:sz w:val="24"/>
                  <w:szCs w:val="24"/>
                  <w:lang w:val="ru-RU"/>
                </w:rPr>
                <w:t>інших</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платежів</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виходячи</w:t>
              </w:r>
              <w:proofErr w:type="spellEnd"/>
              <w:r w:rsidR="00124F2B" w:rsidRPr="00931BE0">
                <w:rPr>
                  <w:rFonts w:ascii="Times New Roman" w:eastAsia="Times New Roman" w:hAnsi="Times New Roman" w:cs="Times New Roman"/>
                  <w:sz w:val="24"/>
                  <w:szCs w:val="24"/>
                  <w:lang w:val="ru-RU"/>
                </w:rPr>
                <w:t xml:space="preserve"> з умов </w:t>
              </w:r>
              <w:proofErr w:type="spellStart"/>
              <w:r w:rsidR="00124F2B" w:rsidRPr="00931BE0">
                <w:rPr>
                  <w:rFonts w:ascii="Times New Roman" w:eastAsia="Times New Roman" w:hAnsi="Times New Roman" w:cs="Times New Roman"/>
                  <w:sz w:val="24"/>
                  <w:szCs w:val="24"/>
                  <w:lang w:val="ru-RU"/>
                </w:rPr>
                <w:t>відповідних</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договорів</w:t>
              </w:r>
              <w:proofErr w:type="spellEnd"/>
              <w:r w:rsidR="00124F2B" w:rsidRPr="00931BE0">
                <w:rPr>
                  <w:rFonts w:ascii="Times New Roman" w:eastAsia="Times New Roman" w:hAnsi="Times New Roman" w:cs="Times New Roman"/>
                  <w:sz w:val="24"/>
                  <w:szCs w:val="24"/>
                  <w:lang w:val="ru-RU"/>
                </w:rPr>
                <w:t>.</w:t>
              </w:r>
            </w:hyperlink>
          </w:p>
          <w:p w:rsidR="00124F2B" w:rsidRPr="00931BE0" w:rsidRDefault="00124F2B" w:rsidP="0082301A">
            <w:pPr>
              <w:ind w:firstLine="459"/>
              <w:jc w:val="both"/>
              <w:rPr>
                <w:rFonts w:ascii="Times New Roman" w:eastAsia="Times New Roman" w:hAnsi="Times New Roman" w:cs="Times New Roman"/>
                <w:sz w:val="24"/>
                <w:szCs w:val="24"/>
                <w:lang w:val="ru-RU"/>
              </w:rPr>
            </w:pPr>
          </w:p>
          <w:p w:rsidR="00124F2B" w:rsidRPr="00931BE0" w:rsidRDefault="0087533D" w:rsidP="0082301A">
            <w:pPr>
              <w:ind w:firstLine="459"/>
              <w:jc w:val="both"/>
              <w:rPr>
                <w:rFonts w:ascii="Times New Roman" w:eastAsia="Times New Roman" w:hAnsi="Times New Roman" w:cs="Times New Roman"/>
                <w:sz w:val="24"/>
                <w:szCs w:val="24"/>
                <w:lang w:val="ru-RU"/>
              </w:rPr>
            </w:pPr>
            <w:hyperlink r:id="rId35">
              <w:r w:rsidR="00124F2B" w:rsidRPr="00931BE0">
                <w:rPr>
                  <w:rFonts w:ascii="Times New Roman" w:eastAsia="Times New Roman" w:hAnsi="Times New Roman" w:cs="Times New Roman"/>
                  <w:sz w:val="24"/>
                  <w:szCs w:val="24"/>
                  <w:lang w:val="ru-RU"/>
                </w:rPr>
                <w:t xml:space="preserve">З </w:t>
              </w:r>
              <w:proofErr w:type="spellStart"/>
              <w:r w:rsidR="00124F2B" w:rsidRPr="00931BE0">
                <w:rPr>
                  <w:rFonts w:ascii="Times New Roman" w:eastAsia="Times New Roman" w:hAnsi="Times New Roman" w:cs="Times New Roman"/>
                  <w:sz w:val="24"/>
                  <w:szCs w:val="24"/>
                  <w:lang w:val="ru-RU"/>
                </w:rPr>
                <w:t>новим</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споживачем</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укладаються</w:t>
              </w:r>
              <w:proofErr w:type="spellEnd"/>
              <w:r w:rsidR="00124F2B" w:rsidRPr="00931BE0">
                <w:rPr>
                  <w:rFonts w:ascii="Times New Roman" w:eastAsia="Times New Roman" w:hAnsi="Times New Roman" w:cs="Times New Roman"/>
                  <w:sz w:val="24"/>
                  <w:szCs w:val="24"/>
                  <w:lang w:val="ru-RU"/>
                </w:rPr>
                <w:t xml:space="preserve"> договори </w:t>
              </w:r>
              <w:proofErr w:type="spellStart"/>
              <w:r w:rsidR="00124F2B" w:rsidRPr="00931BE0">
                <w:rPr>
                  <w:rFonts w:ascii="Times New Roman" w:eastAsia="Times New Roman" w:hAnsi="Times New Roman" w:cs="Times New Roman"/>
                  <w:sz w:val="24"/>
                  <w:szCs w:val="24"/>
                  <w:lang w:val="ru-RU"/>
                </w:rPr>
                <w:t>відповідно</w:t>
              </w:r>
              <w:proofErr w:type="spellEnd"/>
              <w:r w:rsidR="00124F2B" w:rsidRPr="00931BE0">
                <w:rPr>
                  <w:rFonts w:ascii="Times New Roman" w:eastAsia="Times New Roman" w:hAnsi="Times New Roman" w:cs="Times New Roman"/>
                  <w:sz w:val="24"/>
                  <w:szCs w:val="24"/>
                  <w:lang w:val="ru-RU"/>
                </w:rPr>
                <w:t xml:space="preserve"> до </w:t>
              </w:r>
              <w:proofErr w:type="spellStart"/>
              <w:r w:rsidR="00124F2B" w:rsidRPr="00931BE0">
                <w:rPr>
                  <w:rFonts w:ascii="Times New Roman" w:eastAsia="Times New Roman" w:hAnsi="Times New Roman" w:cs="Times New Roman"/>
                  <w:sz w:val="24"/>
                  <w:szCs w:val="24"/>
                  <w:lang w:val="ru-RU"/>
                </w:rPr>
                <w:t>вимог</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законодавства</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України</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зокрема</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цих</w:t>
              </w:r>
              <w:proofErr w:type="spellEnd"/>
              <w:r w:rsidR="00124F2B" w:rsidRPr="00931BE0">
                <w:rPr>
                  <w:rFonts w:ascii="Times New Roman" w:eastAsia="Times New Roman" w:hAnsi="Times New Roman" w:cs="Times New Roman"/>
                  <w:sz w:val="24"/>
                  <w:szCs w:val="24"/>
                  <w:lang w:val="ru-RU"/>
                </w:rPr>
                <w:t xml:space="preserve"> Правил, </w:t>
              </w:r>
              <w:proofErr w:type="spellStart"/>
              <w:r w:rsidR="00124F2B" w:rsidRPr="00931BE0">
                <w:rPr>
                  <w:rFonts w:ascii="Times New Roman" w:eastAsia="Times New Roman" w:hAnsi="Times New Roman" w:cs="Times New Roman"/>
                  <w:sz w:val="24"/>
                  <w:szCs w:val="24"/>
                  <w:lang w:val="ru-RU"/>
                </w:rPr>
                <w:t>після</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припинення</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дії</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договорів</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зі</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споживачем</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який</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звільняє</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приміщення</w:t>
              </w:r>
              <w:proofErr w:type="spellEnd"/>
              <w:r w:rsidR="00124F2B" w:rsidRPr="00931BE0">
                <w:rPr>
                  <w:rFonts w:ascii="Times New Roman" w:eastAsia="Times New Roman" w:hAnsi="Times New Roman" w:cs="Times New Roman"/>
                  <w:sz w:val="24"/>
                  <w:szCs w:val="24"/>
                  <w:lang w:val="ru-RU"/>
                </w:rPr>
                <w:t xml:space="preserve">, у </w:t>
              </w:r>
              <w:proofErr w:type="spellStart"/>
              <w:r w:rsidR="00124F2B" w:rsidRPr="00931BE0">
                <w:rPr>
                  <w:rFonts w:ascii="Times New Roman" w:eastAsia="Times New Roman" w:hAnsi="Times New Roman" w:cs="Times New Roman"/>
                  <w:sz w:val="24"/>
                  <w:szCs w:val="24"/>
                  <w:lang w:val="ru-RU"/>
                </w:rPr>
                <w:t>частині</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постачання</w:t>
              </w:r>
              <w:proofErr w:type="spellEnd"/>
              <w:r w:rsidR="00124F2B" w:rsidRPr="00931BE0">
                <w:rPr>
                  <w:rFonts w:ascii="Times New Roman" w:eastAsia="Times New Roman" w:hAnsi="Times New Roman" w:cs="Times New Roman"/>
                  <w:sz w:val="24"/>
                  <w:szCs w:val="24"/>
                  <w:lang w:val="ru-RU"/>
                </w:rPr>
                <w:t xml:space="preserve"> та </w:t>
              </w:r>
              <w:proofErr w:type="spellStart"/>
              <w:r w:rsidR="00124F2B" w:rsidRPr="00931BE0">
                <w:rPr>
                  <w:rFonts w:ascii="Times New Roman" w:eastAsia="Times New Roman" w:hAnsi="Times New Roman" w:cs="Times New Roman"/>
                  <w:sz w:val="24"/>
                  <w:szCs w:val="24"/>
                  <w:lang w:val="ru-RU"/>
                </w:rPr>
                <w:t>розподілу</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електричної</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енергії</w:t>
              </w:r>
              <w:proofErr w:type="spellEnd"/>
              <w:r w:rsidR="00124F2B" w:rsidRPr="00931BE0">
                <w:rPr>
                  <w:rFonts w:ascii="Times New Roman" w:eastAsia="Times New Roman" w:hAnsi="Times New Roman" w:cs="Times New Roman"/>
                  <w:sz w:val="24"/>
                  <w:szCs w:val="24"/>
                  <w:lang w:val="ru-RU"/>
                </w:rPr>
                <w:t xml:space="preserve"> на </w:t>
              </w:r>
              <w:proofErr w:type="spellStart"/>
              <w:r w:rsidR="00124F2B" w:rsidRPr="00931BE0">
                <w:rPr>
                  <w:rFonts w:ascii="Times New Roman" w:eastAsia="Times New Roman" w:hAnsi="Times New Roman" w:cs="Times New Roman"/>
                  <w:sz w:val="24"/>
                  <w:szCs w:val="24"/>
                  <w:lang w:val="ru-RU"/>
                </w:rPr>
                <w:t>цей</w:t>
              </w:r>
              <w:proofErr w:type="spellEnd"/>
              <w:r w:rsidR="00124F2B" w:rsidRPr="00931BE0">
                <w:rPr>
                  <w:rFonts w:ascii="Times New Roman" w:eastAsia="Times New Roman" w:hAnsi="Times New Roman" w:cs="Times New Roman"/>
                  <w:sz w:val="24"/>
                  <w:szCs w:val="24"/>
                  <w:lang w:val="ru-RU"/>
                </w:rPr>
                <w:t xml:space="preserve"> </w:t>
              </w:r>
              <w:proofErr w:type="spellStart"/>
              <w:r w:rsidR="00124F2B" w:rsidRPr="00931BE0">
                <w:rPr>
                  <w:rFonts w:ascii="Times New Roman" w:eastAsia="Times New Roman" w:hAnsi="Times New Roman" w:cs="Times New Roman"/>
                  <w:sz w:val="24"/>
                  <w:szCs w:val="24"/>
                  <w:lang w:val="ru-RU"/>
                </w:rPr>
                <w:t>об'єкт</w:t>
              </w:r>
              <w:proofErr w:type="spellEnd"/>
              <w:r w:rsidR="00124F2B" w:rsidRPr="00931BE0">
                <w:rPr>
                  <w:rFonts w:ascii="Times New Roman" w:eastAsia="Times New Roman" w:hAnsi="Times New Roman" w:cs="Times New Roman"/>
                  <w:sz w:val="24"/>
                  <w:szCs w:val="24"/>
                  <w:lang w:val="ru-RU"/>
                </w:rPr>
                <w:t>.</w:t>
              </w:r>
            </w:hyperlink>
          </w:p>
          <w:p w:rsidR="00124F2B" w:rsidRPr="00931BE0" w:rsidRDefault="00124F2B" w:rsidP="0082301A">
            <w:pPr>
              <w:ind w:firstLine="459"/>
              <w:rPr>
                <w:rFonts w:ascii="Times New Roman" w:eastAsia="Times New Roman" w:hAnsi="Times New Roman" w:cs="Times New Roman"/>
                <w:strike/>
                <w:sz w:val="24"/>
                <w:szCs w:val="24"/>
                <w:lang w:val="ru-RU"/>
              </w:rPr>
            </w:pPr>
          </w:p>
          <w:p w:rsidR="00124F2B" w:rsidRPr="00931BE0" w:rsidRDefault="00124F2B" w:rsidP="003A64DB">
            <w:pPr>
              <w:jc w:val="both"/>
              <w:rPr>
                <w:rFonts w:ascii="Times New Roman" w:eastAsia="Times New Roman" w:hAnsi="Times New Roman" w:cs="Times New Roman"/>
                <w:b/>
                <w:color w:val="0070C0"/>
                <w:sz w:val="24"/>
                <w:szCs w:val="24"/>
              </w:rPr>
            </w:pPr>
            <w:r w:rsidRPr="00931BE0">
              <w:rPr>
                <w:rFonts w:ascii="Times New Roman" w:eastAsia="Times New Roman" w:hAnsi="Times New Roman" w:cs="Times New Roman"/>
                <w:b/>
                <w:color w:val="0070C0"/>
                <w:sz w:val="24"/>
                <w:szCs w:val="24"/>
                <w:lang w:val="ru-RU"/>
              </w:rPr>
              <w:t xml:space="preserve">У </w:t>
            </w:r>
            <w:proofErr w:type="spellStart"/>
            <w:r w:rsidRPr="00931BE0">
              <w:rPr>
                <w:rFonts w:ascii="Times New Roman" w:eastAsia="Times New Roman" w:hAnsi="Times New Roman" w:cs="Times New Roman"/>
                <w:b/>
                <w:color w:val="0070C0"/>
                <w:sz w:val="24"/>
                <w:szCs w:val="24"/>
                <w:lang w:val="ru-RU"/>
              </w:rPr>
              <w:t>разі</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отримання</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електропостачальником</w:t>
            </w:r>
            <w:proofErr w:type="spellEnd"/>
            <w:r w:rsidRPr="00931BE0">
              <w:rPr>
                <w:rFonts w:ascii="Times New Roman" w:eastAsia="Times New Roman" w:hAnsi="Times New Roman" w:cs="Times New Roman"/>
                <w:b/>
                <w:color w:val="0070C0"/>
                <w:sz w:val="24"/>
                <w:szCs w:val="24"/>
              </w:rPr>
              <w:t>/ постачальником універсальних послуг</w:t>
            </w:r>
            <w:r w:rsidRPr="00931BE0">
              <w:rPr>
                <w:rFonts w:ascii="Times New Roman" w:eastAsia="Times New Roman" w:hAnsi="Times New Roman" w:cs="Times New Roman"/>
                <w:b/>
                <w:color w:val="0070C0"/>
                <w:sz w:val="24"/>
                <w:szCs w:val="24"/>
                <w:lang w:val="ru-RU"/>
              </w:rPr>
              <w:t xml:space="preserve"> документально </w:t>
            </w:r>
            <w:proofErr w:type="spellStart"/>
            <w:r w:rsidRPr="00931BE0">
              <w:rPr>
                <w:rFonts w:ascii="Times New Roman" w:eastAsia="Times New Roman" w:hAnsi="Times New Roman" w:cs="Times New Roman"/>
                <w:b/>
                <w:color w:val="0070C0"/>
                <w:sz w:val="24"/>
                <w:szCs w:val="24"/>
                <w:lang w:val="ru-RU"/>
              </w:rPr>
              <w:t>підтвердженої</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інформації</w:t>
            </w:r>
            <w:proofErr w:type="spellEnd"/>
            <w:r w:rsidRPr="00931BE0">
              <w:rPr>
                <w:rFonts w:ascii="Times New Roman" w:eastAsia="Times New Roman" w:hAnsi="Times New Roman" w:cs="Times New Roman"/>
                <w:b/>
                <w:color w:val="0070C0"/>
                <w:sz w:val="24"/>
                <w:szCs w:val="24"/>
                <w:lang w:val="ru-RU"/>
              </w:rPr>
              <w:t xml:space="preserve"> про смерть </w:t>
            </w:r>
            <w:proofErr w:type="spellStart"/>
            <w:r w:rsidRPr="00931BE0">
              <w:rPr>
                <w:rFonts w:ascii="Times New Roman" w:eastAsia="Times New Roman" w:hAnsi="Times New Roman" w:cs="Times New Roman"/>
                <w:b/>
                <w:color w:val="0070C0"/>
                <w:sz w:val="24"/>
                <w:szCs w:val="24"/>
                <w:lang w:val="ru-RU"/>
              </w:rPr>
              <w:t>побутового</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споживача</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він</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невідкладно</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передає</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її</w:t>
            </w:r>
            <w:proofErr w:type="spellEnd"/>
            <w:r w:rsidRPr="00931BE0">
              <w:rPr>
                <w:rFonts w:ascii="Times New Roman" w:eastAsia="Times New Roman" w:hAnsi="Times New Roman" w:cs="Times New Roman"/>
                <w:b/>
                <w:color w:val="0070C0"/>
                <w:sz w:val="24"/>
                <w:szCs w:val="24"/>
                <w:lang w:val="ru-RU"/>
              </w:rPr>
              <w:t xml:space="preserve"> оператору </w:t>
            </w:r>
            <w:proofErr w:type="spellStart"/>
            <w:r w:rsidRPr="00931BE0">
              <w:rPr>
                <w:rFonts w:ascii="Times New Roman" w:eastAsia="Times New Roman" w:hAnsi="Times New Roman" w:cs="Times New Roman"/>
                <w:b/>
                <w:color w:val="0070C0"/>
                <w:sz w:val="24"/>
                <w:szCs w:val="24"/>
                <w:lang w:val="ru-RU"/>
              </w:rPr>
              <w:t>системи</w:t>
            </w:r>
            <w:proofErr w:type="spellEnd"/>
            <w:r w:rsidRPr="00931BE0">
              <w:rPr>
                <w:rFonts w:ascii="Times New Roman" w:eastAsia="Times New Roman" w:hAnsi="Times New Roman" w:cs="Times New Roman"/>
                <w:b/>
                <w:color w:val="0070C0"/>
                <w:sz w:val="24"/>
                <w:szCs w:val="24"/>
                <w:lang w:val="ru-RU"/>
              </w:rPr>
              <w:t xml:space="preserve"> з </w:t>
            </w:r>
            <w:proofErr w:type="spellStart"/>
            <w:r w:rsidRPr="00931BE0">
              <w:rPr>
                <w:rFonts w:ascii="Times New Roman" w:eastAsia="Times New Roman" w:hAnsi="Times New Roman" w:cs="Times New Roman"/>
                <w:b/>
                <w:color w:val="0070C0"/>
                <w:sz w:val="24"/>
                <w:szCs w:val="24"/>
                <w:lang w:val="ru-RU"/>
              </w:rPr>
              <w:t>яким</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укладений</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договір</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споживача</w:t>
            </w:r>
            <w:proofErr w:type="spellEnd"/>
            <w:r w:rsidRPr="00931BE0">
              <w:rPr>
                <w:rFonts w:ascii="Times New Roman" w:eastAsia="Times New Roman" w:hAnsi="Times New Roman" w:cs="Times New Roman"/>
                <w:b/>
                <w:color w:val="0070C0"/>
                <w:sz w:val="24"/>
                <w:szCs w:val="24"/>
                <w:lang w:val="ru-RU"/>
              </w:rPr>
              <w:t xml:space="preserve"> про </w:t>
            </w:r>
            <w:proofErr w:type="spellStart"/>
            <w:r w:rsidRPr="00931BE0">
              <w:rPr>
                <w:rFonts w:ascii="Times New Roman" w:eastAsia="Times New Roman" w:hAnsi="Times New Roman" w:cs="Times New Roman"/>
                <w:b/>
                <w:color w:val="0070C0"/>
                <w:sz w:val="24"/>
                <w:szCs w:val="24"/>
                <w:lang w:val="ru-RU"/>
              </w:rPr>
              <w:t>надання</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послуг</w:t>
            </w:r>
            <w:proofErr w:type="spellEnd"/>
            <w:r w:rsidRPr="00931BE0">
              <w:rPr>
                <w:rFonts w:ascii="Times New Roman" w:eastAsia="Times New Roman" w:hAnsi="Times New Roman" w:cs="Times New Roman"/>
                <w:b/>
                <w:color w:val="0070C0"/>
                <w:sz w:val="24"/>
                <w:szCs w:val="24"/>
                <w:lang w:val="ru-RU"/>
              </w:rPr>
              <w:t xml:space="preserve"> з </w:t>
            </w:r>
            <w:proofErr w:type="spellStart"/>
            <w:r w:rsidRPr="00931BE0">
              <w:rPr>
                <w:rFonts w:ascii="Times New Roman" w:eastAsia="Times New Roman" w:hAnsi="Times New Roman" w:cs="Times New Roman"/>
                <w:b/>
                <w:color w:val="0070C0"/>
                <w:sz w:val="24"/>
                <w:szCs w:val="24"/>
                <w:lang w:val="ru-RU"/>
              </w:rPr>
              <w:t>розподілу</w:t>
            </w:r>
            <w:proofErr w:type="spellEnd"/>
            <w:r w:rsidRPr="00931BE0">
              <w:rPr>
                <w:rFonts w:ascii="Times New Roman" w:eastAsia="Times New Roman" w:hAnsi="Times New Roman" w:cs="Times New Roman"/>
                <w:b/>
                <w:color w:val="0070C0"/>
                <w:sz w:val="24"/>
                <w:szCs w:val="24"/>
                <w:lang w:val="ru-RU"/>
              </w:rPr>
              <w:t>/</w:t>
            </w:r>
            <w:proofErr w:type="spellStart"/>
            <w:r w:rsidRPr="00931BE0">
              <w:rPr>
                <w:rFonts w:ascii="Times New Roman" w:eastAsia="Times New Roman" w:hAnsi="Times New Roman" w:cs="Times New Roman"/>
                <w:b/>
                <w:color w:val="0070C0"/>
                <w:sz w:val="24"/>
                <w:szCs w:val="24"/>
                <w:lang w:val="ru-RU"/>
              </w:rPr>
              <w:t>передачі</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електричної</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енергії</w:t>
            </w:r>
            <w:proofErr w:type="spellEnd"/>
            <w:r w:rsidRPr="00931BE0">
              <w:rPr>
                <w:rFonts w:ascii="Times New Roman" w:eastAsia="Times New Roman" w:hAnsi="Times New Roman" w:cs="Times New Roman"/>
                <w:b/>
                <w:color w:val="0070C0"/>
                <w:sz w:val="24"/>
                <w:szCs w:val="24"/>
              </w:rPr>
              <w:t xml:space="preserve"> та повідомляє нотаріуса (за місцем відкриття спадщини) про наявну заборгованість споживача, </w:t>
            </w:r>
            <w:r w:rsidRPr="00931BE0">
              <w:rPr>
                <w:rFonts w:ascii="Times New Roman" w:eastAsia="Times New Roman" w:hAnsi="Times New Roman" w:cs="Times New Roman"/>
                <w:b/>
                <w:color w:val="0070C0"/>
                <w:sz w:val="24"/>
                <w:szCs w:val="24"/>
              </w:rPr>
              <w:lastRenderedPageBreak/>
              <w:t>а також  про наявність відсутність укладеного із споживачем договору про купівлю-продаж електричної енергії за "зеленим" тарифом приватним домогосподарством</w:t>
            </w:r>
            <w:r w:rsidRPr="00931BE0">
              <w:rPr>
                <w:rFonts w:ascii="Times New Roman" w:eastAsia="Times New Roman" w:hAnsi="Times New Roman" w:cs="Times New Roman"/>
                <w:b/>
                <w:color w:val="0070C0"/>
                <w:sz w:val="24"/>
                <w:szCs w:val="24"/>
                <w:lang w:val="ru-RU"/>
              </w:rPr>
              <w:t xml:space="preserve"> </w:t>
            </w:r>
            <w:r w:rsidRPr="00931BE0">
              <w:rPr>
                <w:rFonts w:ascii="Times New Roman" w:eastAsia="Times New Roman" w:hAnsi="Times New Roman" w:cs="Times New Roman"/>
                <w:b/>
                <w:color w:val="0070C0"/>
                <w:sz w:val="24"/>
                <w:szCs w:val="24"/>
              </w:rPr>
              <w:t>та наявну заборгованість постачальника універсальних послуг по цьому договору (на дату відкриття спадщини).</w:t>
            </w:r>
          </w:p>
          <w:p w:rsidR="00124F2B" w:rsidRPr="00931BE0" w:rsidRDefault="00124F2B" w:rsidP="0082301A">
            <w:pPr>
              <w:jc w:val="both"/>
              <w:rPr>
                <w:rFonts w:ascii="Times New Roman" w:eastAsia="Times New Roman" w:hAnsi="Times New Roman" w:cs="Times New Roman"/>
                <w:b/>
                <w:color w:val="0070C0"/>
                <w:sz w:val="24"/>
                <w:szCs w:val="24"/>
              </w:rPr>
            </w:pPr>
            <w:r w:rsidRPr="00931BE0">
              <w:rPr>
                <w:rFonts w:ascii="Times New Roman" w:eastAsia="Times New Roman" w:hAnsi="Times New Roman" w:cs="Times New Roman"/>
                <w:b/>
                <w:color w:val="7030A0"/>
                <w:sz w:val="24"/>
                <w:szCs w:val="24"/>
              </w:rPr>
              <w:t xml:space="preserve">Після отримання від </w:t>
            </w:r>
            <w:proofErr w:type="spellStart"/>
            <w:r w:rsidRPr="00931BE0">
              <w:rPr>
                <w:rFonts w:ascii="Times New Roman" w:eastAsia="Times New Roman" w:hAnsi="Times New Roman" w:cs="Times New Roman"/>
                <w:b/>
                <w:color w:val="7030A0"/>
                <w:sz w:val="24"/>
                <w:szCs w:val="24"/>
              </w:rPr>
              <w:t>електропостачальника</w:t>
            </w:r>
            <w:proofErr w:type="spellEnd"/>
            <w:r w:rsidRPr="00931BE0">
              <w:rPr>
                <w:rFonts w:ascii="Times New Roman" w:eastAsia="Times New Roman" w:hAnsi="Times New Roman" w:cs="Times New Roman"/>
                <w:b/>
                <w:color w:val="7030A0"/>
                <w:sz w:val="24"/>
                <w:szCs w:val="24"/>
              </w:rPr>
              <w:t xml:space="preserve"> або з інших офіційних джерел документально підтвердженої інформації про смерть побутового споживача, оператор системи направляє на</w:t>
            </w:r>
            <w:r w:rsidRPr="00931BE0">
              <w:rPr>
                <w:rFonts w:ascii="Times New Roman" w:eastAsia="Times New Roman" w:hAnsi="Times New Roman" w:cs="Times New Roman"/>
                <w:b/>
                <w:sz w:val="24"/>
                <w:szCs w:val="24"/>
              </w:rPr>
              <w:t xml:space="preserve"> </w:t>
            </w:r>
            <w:r w:rsidRPr="00931BE0">
              <w:rPr>
                <w:rFonts w:ascii="Times New Roman" w:eastAsia="Times New Roman" w:hAnsi="Times New Roman" w:cs="Times New Roman"/>
                <w:b/>
                <w:color w:val="0070C0"/>
                <w:sz w:val="24"/>
                <w:szCs w:val="24"/>
              </w:rPr>
              <w:t>поштову адресу об’єкта побутового споживача пам’ятку, в якій міститиметься алгоритм врегулювання договірних відносин із спадкоємцем відповідно до цих Правил.</w:t>
            </w:r>
          </w:p>
          <w:p w:rsidR="00124F2B" w:rsidRPr="00931BE0" w:rsidRDefault="00124F2B" w:rsidP="0082301A">
            <w:pPr>
              <w:ind w:firstLine="459"/>
              <w:jc w:val="both"/>
              <w:rPr>
                <w:rFonts w:ascii="Times New Roman" w:eastAsia="Times New Roman" w:hAnsi="Times New Roman" w:cs="Times New Roman"/>
                <w:b/>
                <w:color w:val="0070C0"/>
                <w:sz w:val="24"/>
                <w:szCs w:val="24"/>
              </w:rPr>
            </w:pPr>
          </w:p>
          <w:p w:rsidR="00124F2B" w:rsidRPr="00931BE0" w:rsidRDefault="00124F2B" w:rsidP="0082301A">
            <w:pPr>
              <w:jc w:val="both"/>
              <w:rPr>
                <w:rFonts w:ascii="Times New Roman" w:hAnsi="Times New Roman" w:cs="Times New Roman"/>
                <w:b/>
                <w:color w:val="0070C0"/>
                <w:sz w:val="24"/>
                <w:szCs w:val="24"/>
                <w:u w:val="single"/>
              </w:rPr>
            </w:pPr>
            <w:r w:rsidRPr="00931BE0">
              <w:rPr>
                <w:rFonts w:ascii="Times New Roman" w:eastAsia="Times New Roman" w:hAnsi="Times New Roman" w:cs="Times New Roman"/>
                <w:b/>
                <w:strike/>
                <w:color w:val="0070C0"/>
                <w:sz w:val="24"/>
                <w:szCs w:val="24"/>
                <w:lang w:val="ru-RU"/>
              </w:rPr>
              <w:t xml:space="preserve">У </w:t>
            </w:r>
            <w:proofErr w:type="spellStart"/>
            <w:r w:rsidRPr="00931BE0">
              <w:rPr>
                <w:rFonts w:ascii="Times New Roman" w:eastAsia="Times New Roman" w:hAnsi="Times New Roman" w:cs="Times New Roman"/>
                <w:b/>
                <w:strike/>
                <w:color w:val="0070C0"/>
                <w:sz w:val="24"/>
                <w:szCs w:val="24"/>
                <w:lang w:val="ru-RU"/>
              </w:rPr>
              <w:t>разі</w:t>
            </w:r>
            <w:proofErr w:type="spellEnd"/>
            <w:r w:rsidRPr="00931BE0">
              <w:rPr>
                <w:rFonts w:ascii="Times New Roman" w:eastAsia="Times New Roman" w:hAnsi="Times New Roman" w:cs="Times New Roman"/>
                <w:b/>
                <w:strike/>
                <w:color w:val="0070C0"/>
                <w:sz w:val="24"/>
                <w:szCs w:val="24"/>
                <w:lang w:val="ru-RU"/>
              </w:rPr>
              <w:t xml:space="preserve"> </w:t>
            </w:r>
            <w:proofErr w:type="spellStart"/>
            <w:r w:rsidRPr="00931BE0">
              <w:rPr>
                <w:rFonts w:ascii="Times New Roman" w:eastAsia="Times New Roman" w:hAnsi="Times New Roman" w:cs="Times New Roman"/>
                <w:b/>
                <w:strike/>
                <w:color w:val="0070C0"/>
                <w:sz w:val="24"/>
                <w:szCs w:val="24"/>
                <w:lang w:val="ru-RU"/>
              </w:rPr>
              <w:t>неотримання</w:t>
            </w:r>
            <w:proofErr w:type="spellEnd"/>
            <w:r w:rsidRPr="00931BE0">
              <w:rPr>
                <w:rFonts w:ascii="Times New Roman" w:eastAsia="Times New Roman" w:hAnsi="Times New Roman" w:cs="Times New Roman"/>
                <w:b/>
                <w:strike/>
                <w:color w:val="0070C0"/>
                <w:sz w:val="24"/>
                <w:szCs w:val="24"/>
                <w:lang w:val="ru-RU"/>
              </w:rPr>
              <w:t xml:space="preserve"> </w:t>
            </w:r>
            <w:proofErr w:type="spellStart"/>
            <w:r w:rsidRPr="00931BE0">
              <w:rPr>
                <w:rFonts w:ascii="Times New Roman" w:eastAsia="Times New Roman" w:hAnsi="Times New Roman" w:cs="Times New Roman"/>
                <w:b/>
                <w:strike/>
                <w:color w:val="0070C0"/>
                <w:sz w:val="24"/>
                <w:szCs w:val="24"/>
                <w:lang w:val="ru-RU"/>
              </w:rPr>
              <w:t>відповіді</w:t>
            </w:r>
            <w:proofErr w:type="spellEnd"/>
            <w:r w:rsidRPr="00931BE0">
              <w:rPr>
                <w:rFonts w:ascii="Times New Roman" w:eastAsia="Times New Roman" w:hAnsi="Times New Roman" w:cs="Times New Roman"/>
                <w:b/>
                <w:strike/>
                <w:color w:val="0070C0"/>
                <w:sz w:val="24"/>
                <w:szCs w:val="24"/>
                <w:lang w:val="ru-RU"/>
              </w:rPr>
              <w:t xml:space="preserve"> на запит </w:t>
            </w:r>
            <w:proofErr w:type="spellStart"/>
            <w:r w:rsidRPr="00931BE0">
              <w:rPr>
                <w:rFonts w:ascii="Times New Roman" w:eastAsia="Times New Roman" w:hAnsi="Times New Roman" w:cs="Times New Roman"/>
                <w:b/>
                <w:strike/>
                <w:color w:val="0070C0"/>
                <w:sz w:val="24"/>
                <w:szCs w:val="24"/>
                <w:lang w:val="ru-RU"/>
              </w:rPr>
              <w:t>впродовж</w:t>
            </w:r>
            <w:proofErr w:type="spellEnd"/>
            <w:r w:rsidRPr="00931BE0">
              <w:rPr>
                <w:rFonts w:ascii="Times New Roman" w:eastAsia="Times New Roman" w:hAnsi="Times New Roman" w:cs="Times New Roman"/>
                <w:b/>
                <w:strike/>
                <w:color w:val="0070C0"/>
                <w:sz w:val="24"/>
                <w:szCs w:val="24"/>
                <w:lang w:val="ru-RU"/>
              </w:rPr>
              <w:t xml:space="preserve"> 20 </w:t>
            </w:r>
            <w:proofErr w:type="spellStart"/>
            <w:r w:rsidRPr="00931BE0">
              <w:rPr>
                <w:rFonts w:ascii="Times New Roman" w:eastAsia="Times New Roman" w:hAnsi="Times New Roman" w:cs="Times New Roman"/>
                <w:b/>
                <w:strike/>
                <w:color w:val="0070C0"/>
                <w:sz w:val="24"/>
                <w:szCs w:val="24"/>
                <w:lang w:val="ru-RU"/>
              </w:rPr>
              <w:t>днів</w:t>
            </w:r>
            <w:proofErr w:type="spellEnd"/>
            <w:r w:rsidRPr="00931BE0">
              <w:rPr>
                <w:rFonts w:ascii="Times New Roman" w:eastAsia="Times New Roman" w:hAnsi="Times New Roman" w:cs="Times New Roman"/>
                <w:b/>
                <w:strike/>
                <w:color w:val="0070C0"/>
                <w:sz w:val="24"/>
                <w:szCs w:val="24"/>
                <w:lang w:val="ru-RU"/>
              </w:rPr>
              <w:t xml:space="preserve"> </w:t>
            </w:r>
            <w:proofErr w:type="spellStart"/>
            <w:r w:rsidRPr="00931BE0">
              <w:rPr>
                <w:rFonts w:ascii="Times New Roman" w:eastAsia="Times New Roman" w:hAnsi="Times New Roman" w:cs="Times New Roman"/>
                <w:b/>
                <w:strike/>
                <w:color w:val="0070C0"/>
                <w:sz w:val="24"/>
                <w:szCs w:val="24"/>
                <w:lang w:val="ru-RU"/>
              </w:rPr>
              <w:t>повідомлення</w:t>
            </w:r>
            <w:proofErr w:type="spellEnd"/>
            <w:r w:rsidRPr="00931BE0">
              <w:rPr>
                <w:rFonts w:ascii="Times New Roman" w:eastAsia="Times New Roman" w:hAnsi="Times New Roman" w:cs="Times New Roman"/>
                <w:b/>
                <w:strike/>
                <w:color w:val="0070C0"/>
                <w:sz w:val="24"/>
                <w:szCs w:val="24"/>
                <w:lang w:val="ru-RU"/>
              </w:rPr>
              <w:t xml:space="preserve"> про </w:t>
            </w:r>
            <w:proofErr w:type="spellStart"/>
            <w:r w:rsidRPr="00931BE0">
              <w:rPr>
                <w:rFonts w:ascii="Times New Roman" w:eastAsia="Times New Roman" w:hAnsi="Times New Roman" w:cs="Times New Roman"/>
                <w:b/>
                <w:strike/>
                <w:color w:val="0070C0"/>
                <w:sz w:val="24"/>
                <w:szCs w:val="24"/>
                <w:lang w:val="ru-RU"/>
              </w:rPr>
              <w:t>відправлення</w:t>
            </w:r>
            <w:proofErr w:type="spellEnd"/>
            <w:r w:rsidRPr="00931BE0">
              <w:rPr>
                <w:rFonts w:ascii="Times New Roman" w:eastAsia="Times New Roman" w:hAnsi="Times New Roman" w:cs="Times New Roman"/>
                <w:b/>
                <w:strike/>
                <w:color w:val="0070C0"/>
                <w:sz w:val="24"/>
                <w:szCs w:val="24"/>
                <w:lang w:val="ru-RU"/>
              </w:rPr>
              <w:t xml:space="preserve"> такого </w:t>
            </w:r>
            <w:proofErr w:type="spellStart"/>
            <w:r w:rsidRPr="00931BE0">
              <w:rPr>
                <w:rFonts w:ascii="Times New Roman" w:eastAsia="Times New Roman" w:hAnsi="Times New Roman" w:cs="Times New Roman"/>
                <w:b/>
                <w:strike/>
                <w:color w:val="0070C0"/>
                <w:sz w:val="24"/>
                <w:szCs w:val="24"/>
                <w:lang w:val="ru-RU"/>
              </w:rPr>
              <w:t>запиту</w:t>
            </w:r>
            <w:proofErr w:type="spellEnd"/>
            <w:r w:rsidRPr="00931BE0">
              <w:rPr>
                <w:rFonts w:ascii="Times New Roman" w:eastAsia="Times New Roman" w:hAnsi="Times New Roman" w:cs="Times New Roman"/>
                <w:b/>
                <w:strike/>
                <w:color w:val="0070C0"/>
                <w:sz w:val="24"/>
                <w:szCs w:val="24"/>
                <w:lang w:val="ru-RU"/>
              </w:rPr>
              <w:t xml:space="preserve">, оператор </w:t>
            </w:r>
            <w:proofErr w:type="spellStart"/>
            <w:r w:rsidRPr="00931BE0">
              <w:rPr>
                <w:rFonts w:ascii="Times New Roman" w:eastAsia="Times New Roman" w:hAnsi="Times New Roman" w:cs="Times New Roman"/>
                <w:b/>
                <w:strike/>
                <w:color w:val="0070C0"/>
                <w:sz w:val="24"/>
                <w:szCs w:val="24"/>
                <w:lang w:val="ru-RU"/>
              </w:rPr>
              <w:t>системи</w:t>
            </w:r>
            <w:proofErr w:type="spellEnd"/>
            <w:r w:rsidRPr="00931BE0">
              <w:rPr>
                <w:rFonts w:ascii="Times New Roman" w:eastAsia="Times New Roman" w:hAnsi="Times New Roman" w:cs="Times New Roman"/>
                <w:b/>
                <w:strike/>
                <w:color w:val="0070C0"/>
                <w:sz w:val="24"/>
                <w:szCs w:val="24"/>
                <w:lang w:val="ru-RU"/>
              </w:rPr>
              <w:t xml:space="preserve"> </w:t>
            </w:r>
            <w:proofErr w:type="spellStart"/>
            <w:r w:rsidRPr="00931BE0">
              <w:rPr>
                <w:rFonts w:ascii="Times New Roman" w:eastAsia="Times New Roman" w:hAnsi="Times New Roman" w:cs="Times New Roman"/>
                <w:b/>
                <w:strike/>
                <w:color w:val="0070C0"/>
                <w:sz w:val="24"/>
                <w:szCs w:val="24"/>
                <w:lang w:val="ru-RU"/>
              </w:rPr>
              <w:t>здійснює</w:t>
            </w:r>
            <w:proofErr w:type="spellEnd"/>
            <w:r w:rsidRPr="00931BE0">
              <w:rPr>
                <w:rFonts w:ascii="Times New Roman" w:eastAsia="Times New Roman" w:hAnsi="Times New Roman" w:cs="Times New Roman"/>
                <w:b/>
                <w:strike/>
                <w:color w:val="0070C0"/>
                <w:sz w:val="24"/>
                <w:szCs w:val="24"/>
                <w:lang w:val="ru-RU"/>
              </w:rPr>
              <w:t xml:space="preserve"> </w:t>
            </w:r>
            <w:proofErr w:type="spellStart"/>
            <w:r w:rsidRPr="00931BE0">
              <w:rPr>
                <w:rFonts w:ascii="Times New Roman" w:eastAsia="Times New Roman" w:hAnsi="Times New Roman" w:cs="Times New Roman"/>
                <w:b/>
                <w:strike/>
                <w:color w:val="0070C0"/>
                <w:sz w:val="24"/>
                <w:szCs w:val="24"/>
                <w:lang w:val="ru-RU"/>
              </w:rPr>
              <w:t>припинення</w:t>
            </w:r>
            <w:proofErr w:type="spellEnd"/>
            <w:r w:rsidRPr="00931BE0">
              <w:rPr>
                <w:rFonts w:ascii="Times New Roman" w:eastAsia="Times New Roman" w:hAnsi="Times New Roman" w:cs="Times New Roman"/>
                <w:b/>
                <w:strike/>
                <w:color w:val="0070C0"/>
                <w:sz w:val="24"/>
                <w:szCs w:val="24"/>
                <w:lang w:val="ru-RU"/>
              </w:rPr>
              <w:t xml:space="preserve"> </w:t>
            </w:r>
            <w:proofErr w:type="spellStart"/>
            <w:r w:rsidRPr="00931BE0">
              <w:rPr>
                <w:rFonts w:ascii="Times New Roman" w:eastAsia="Times New Roman" w:hAnsi="Times New Roman" w:cs="Times New Roman"/>
                <w:b/>
                <w:strike/>
                <w:color w:val="0070C0"/>
                <w:sz w:val="24"/>
                <w:szCs w:val="24"/>
                <w:lang w:val="ru-RU"/>
              </w:rPr>
              <w:t>постачання</w:t>
            </w:r>
            <w:proofErr w:type="spellEnd"/>
            <w:r w:rsidRPr="00931BE0">
              <w:rPr>
                <w:rFonts w:ascii="Times New Roman" w:eastAsia="Times New Roman" w:hAnsi="Times New Roman" w:cs="Times New Roman"/>
                <w:b/>
                <w:strike/>
                <w:color w:val="0070C0"/>
                <w:sz w:val="24"/>
                <w:szCs w:val="24"/>
                <w:lang w:val="ru-RU"/>
              </w:rPr>
              <w:t xml:space="preserve"> </w:t>
            </w:r>
            <w:proofErr w:type="spellStart"/>
            <w:r w:rsidRPr="00931BE0">
              <w:rPr>
                <w:rFonts w:ascii="Times New Roman" w:eastAsia="Times New Roman" w:hAnsi="Times New Roman" w:cs="Times New Roman"/>
                <w:b/>
                <w:strike/>
                <w:color w:val="0070C0"/>
                <w:sz w:val="24"/>
                <w:szCs w:val="24"/>
                <w:lang w:val="ru-RU"/>
              </w:rPr>
              <w:t>електричної</w:t>
            </w:r>
            <w:proofErr w:type="spellEnd"/>
            <w:r w:rsidRPr="00931BE0">
              <w:rPr>
                <w:rFonts w:ascii="Times New Roman" w:eastAsia="Times New Roman" w:hAnsi="Times New Roman" w:cs="Times New Roman"/>
                <w:b/>
                <w:strike/>
                <w:color w:val="0070C0"/>
                <w:sz w:val="24"/>
                <w:szCs w:val="24"/>
                <w:lang w:val="ru-RU"/>
              </w:rPr>
              <w:t xml:space="preserve"> </w:t>
            </w:r>
            <w:proofErr w:type="spellStart"/>
            <w:r w:rsidRPr="00931BE0">
              <w:rPr>
                <w:rFonts w:ascii="Times New Roman" w:eastAsia="Times New Roman" w:hAnsi="Times New Roman" w:cs="Times New Roman"/>
                <w:b/>
                <w:strike/>
                <w:color w:val="0070C0"/>
                <w:sz w:val="24"/>
                <w:szCs w:val="24"/>
                <w:lang w:val="ru-RU"/>
              </w:rPr>
              <w:t>енергії</w:t>
            </w:r>
            <w:proofErr w:type="spellEnd"/>
            <w:r w:rsidRPr="00931BE0">
              <w:rPr>
                <w:rFonts w:ascii="Times New Roman" w:eastAsia="Times New Roman" w:hAnsi="Times New Roman" w:cs="Times New Roman"/>
                <w:b/>
                <w:strike/>
                <w:color w:val="0070C0"/>
                <w:sz w:val="24"/>
                <w:szCs w:val="24"/>
                <w:lang w:val="ru-RU"/>
              </w:rPr>
              <w:t xml:space="preserve"> у порядку, </w:t>
            </w:r>
            <w:proofErr w:type="spellStart"/>
            <w:r w:rsidRPr="00931BE0">
              <w:rPr>
                <w:rFonts w:ascii="Times New Roman" w:eastAsia="Times New Roman" w:hAnsi="Times New Roman" w:cs="Times New Roman"/>
                <w:b/>
                <w:strike/>
                <w:color w:val="0070C0"/>
                <w:sz w:val="24"/>
                <w:szCs w:val="24"/>
                <w:lang w:val="ru-RU"/>
              </w:rPr>
              <w:t>передбаченому</w:t>
            </w:r>
            <w:proofErr w:type="spellEnd"/>
            <w:r w:rsidRPr="00931BE0">
              <w:rPr>
                <w:rFonts w:ascii="Times New Roman" w:eastAsia="Times New Roman" w:hAnsi="Times New Roman" w:cs="Times New Roman"/>
                <w:b/>
                <w:strike/>
                <w:color w:val="0070C0"/>
                <w:sz w:val="24"/>
                <w:szCs w:val="24"/>
                <w:lang w:val="ru-RU"/>
              </w:rPr>
              <w:t xml:space="preserve"> пунктом 7.5 </w:t>
            </w:r>
            <w:proofErr w:type="spellStart"/>
            <w:r w:rsidRPr="00931BE0">
              <w:rPr>
                <w:rFonts w:ascii="Times New Roman" w:eastAsia="Times New Roman" w:hAnsi="Times New Roman" w:cs="Times New Roman"/>
                <w:b/>
                <w:strike/>
                <w:color w:val="0070C0"/>
                <w:sz w:val="24"/>
                <w:szCs w:val="24"/>
                <w:lang w:val="ru-RU"/>
              </w:rPr>
              <w:t>розділу</w:t>
            </w:r>
            <w:proofErr w:type="spellEnd"/>
            <w:r w:rsidRPr="00931BE0">
              <w:rPr>
                <w:rFonts w:ascii="Times New Roman" w:eastAsia="Times New Roman" w:hAnsi="Times New Roman" w:cs="Times New Roman"/>
                <w:b/>
                <w:strike/>
                <w:color w:val="0070C0"/>
                <w:sz w:val="24"/>
                <w:szCs w:val="24"/>
                <w:lang w:val="ru-RU"/>
              </w:rPr>
              <w:t xml:space="preserve"> VII </w:t>
            </w:r>
            <w:proofErr w:type="spellStart"/>
            <w:r w:rsidRPr="00931BE0">
              <w:rPr>
                <w:rFonts w:ascii="Times New Roman" w:eastAsia="Times New Roman" w:hAnsi="Times New Roman" w:cs="Times New Roman"/>
                <w:b/>
                <w:strike/>
                <w:color w:val="0070C0"/>
                <w:sz w:val="24"/>
                <w:szCs w:val="24"/>
                <w:lang w:val="ru-RU"/>
              </w:rPr>
              <w:t>цих</w:t>
            </w:r>
            <w:proofErr w:type="spellEnd"/>
            <w:r w:rsidRPr="00931BE0">
              <w:rPr>
                <w:rFonts w:ascii="Times New Roman" w:eastAsia="Times New Roman" w:hAnsi="Times New Roman" w:cs="Times New Roman"/>
                <w:b/>
                <w:strike/>
                <w:color w:val="0070C0"/>
                <w:sz w:val="24"/>
                <w:szCs w:val="24"/>
                <w:lang w:val="ru-RU"/>
              </w:rPr>
              <w:t xml:space="preserve"> Правил.</w:t>
            </w:r>
          </w:p>
          <w:p w:rsidR="00124F2B" w:rsidRPr="00931BE0" w:rsidRDefault="00124F2B" w:rsidP="00387832">
            <w:pPr>
              <w:jc w:val="both"/>
              <w:rPr>
                <w:rFonts w:ascii="Times New Roman" w:hAnsi="Times New Roman" w:cs="Times New Roman"/>
                <w:b/>
                <w:sz w:val="24"/>
                <w:szCs w:val="24"/>
                <w:u w:val="single"/>
              </w:rPr>
            </w:pPr>
          </w:p>
          <w:p w:rsidR="00124F2B" w:rsidRPr="00931BE0" w:rsidRDefault="00124F2B" w:rsidP="00387832">
            <w:pPr>
              <w:jc w:val="both"/>
              <w:rPr>
                <w:rFonts w:ascii="Times New Roman" w:hAnsi="Times New Roman" w:cs="Times New Roman"/>
                <w:b/>
                <w:sz w:val="24"/>
                <w:szCs w:val="24"/>
                <w:u w:val="single"/>
              </w:rPr>
            </w:pPr>
          </w:p>
          <w:p w:rsidR="00124F2B" w:rsidRPr="00931BE0" w:rsidRDefault="00124F2B" w:rsidP="00D93AA5">
            <w:pPr>
              <w:jc w:val="both"/>
              <w:rPr>
                <w:rFonts w:ascii="Times New Roman" w:hAnsi="Times New Roman" w:cs="Times New Roman"/>
                <w:b/>
                <w:sz w:val="24"/>
                <w:szCs w:val="24"/>
                <w:u w:val="single"/>
              </w:rPr>
            </w:pPr>
          </w:p>
        </w:tc>
        <w:tc>
          <w:tcPr>
            <w:tcW w:w="3259" w:type="dxa"/>
          </w:tcPr>
          <w:p w:rsidR="00124F2B" w:rsidRPr="00931BE0" w:rsidRDefault="00124F2B" w:rsidP="005E1F43">
            <w:pPr>
              <w:jc w:val="both"/>
              <w:rPr>
                <w:rFonts w:ascii="Times New Roman" w:hAnsi="Times New Roman" w:cs="Times New Roman"/>
                <w:color w:val="000000"/>
                <w:sz w:val="24"/>
                <w:szCs w:val="24"/>
                <w:shd w:val="clear" w:color="auto" w:fill="FFFFFF"/>
              </w:rPr>
            </w:pPr>
          </w:p>
        </w:tc>
        <w:tc>
          <w:tcPr>
            <w:tcW w:w="3971" w:type="dxa"/>
          </w:tcPr>
          <w:p w:rsidR="00124F2B" w:rsidRDefault="00124F2B"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Pr="00BC2C8B" w:rsidRDefault="007338C0" w:rsidP="00387832">
            <w:pPr>
              <w:jc w:val="both"/>
              <w:rPr>
                <w:rFonts w:ascii="Times New Roman" w:hAnsi="Times New Roman" w:cs="Times New Roman"/>
                <w:b/>
                <w:sz w:val="24"/>
                <w:szCs w:val="24"/>
              </w:rPr>
            </w:pPr>
            <w:r w:rsidRPr="00BC2C8B">
              <w:rPr>
                <w:rFonts w:ascii="Times New Roman" w:hAnsi="Times New Roman" w:cs="Times New Roman"/>
                <w:b/>
                <w:sz w:val="24"/>
                <w:szCs w:val="24"/>
              </w:rPr>
              <w:t xml:space="preserve">Попередньо </w:t>
            </w:r>
            <w:r w:rsidR="00BC2C8B" w:rsidRPr="00BC2C8B">
              <w:rPr>
                <w:rFonts w:ascii="Times New Roman" w:hAnsi="Times New Roman" w:cs="Times New Roman"/>
                <w:b/>
                <w:sz w:val="24"/>
                <w:szCs w:val="24"/>
              </w:rPr>
              <w:t>на обговорення</w:t>
            </w: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Default="007338C0" w:rsidP="00387832">
            <w:pPr>
              <w:jc w:val="both"/>
              <w:rPr>
                <w:rFonts w:ascii="Times New Roman" w:hAnsi="Times New Roman" w:cs="Times New Roman"/>
                <w:b/>
                <w:color w:val="FF0000"/>
                <w:sz w:val="24"/>
                <w:szCs w:val="24"/>
              </w:rPr>
            </w:pPr>
          </w:p>
          <w:p w:rsidR="007338C0" w:rsidRPr="00BC2C8B" w:rsidRDefault="007338C0" w:rsidP="00387832">
            <w:pPr>
              <w:jc w:val="both"/>
              <w:rPr>
                <w:rFonts w:ascii="Times New Roman" w:hAnsi="Times New Roman" w:cs="Times New Roman"/>
                <w:b/>
                <w:sz w:val="24"/>
                <w:szCs w:val="24"/>
              </w:rPr>
            </w:pPr>
          </w:p>
          <w:p w:rsidR="007338C0" w:rsidRPr="00BC2C8B" w:rsidRDefault="00BC2C8B" w:rsidP="00387832">
            <w:pPr>
              <w:jc w:val="both"/>
              <w:rPr>
                <w:rFonts w:ascii="Times New Roman" w:hAnsi="Times New Roman" w:cs="Times New Roman"/>
                <w:sz w:val="24"/>
                <w:szCs w:val="24"/>
              </w:rPr>
            </w:pPr>
            <w:r w:rsidRPr="00BC2C8B">
              <w:rPr>
                <w:rFonts w:ascii="Times New Roman" w:hAnsi="Times New Roman" w:cs="Times New Roman"/>
                <w:b/>
                <w:sz w:val="24"/>
                <w:szCs w:val="24"/>
              </w:rPr>
              <w:t>Попередньо на обговорення</w:t>
            </w: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Pr="00931BE0" w:rsidRDefault="007338C0" w:rsidP="00387832">
            <w:pPr>
              <w:jc w:val="both"/>
              <w:rPr>
                <w:rFonts w:ascii="Times New Roman" w:hAnsi="Times New Roman" w:cs="Times New Roman"/>
                <w:sz w:val="24"/>
                <w:szCs w:val="24"/>
              </w:rPr>
            </w:pPr>
          </w:p>
        </w:tc>
      </w:tr>
      <w:tr w:rsidR="00124F2B" w:rsidRPr="00931BE0" w:rsidTr="0011547F">
        <w:tc>
          <w:tcPr>
            <w:tcW w:w="4248" w:type="dxa"/>
            <w:vMerge/>
          </w:tcPr>
          <w:p w:rsidR="00124F2B" w:rsidRPr="00931BE0" w:rsidRDefault="00124F2B" w:rsidP="0011547F">
            <w:pPr>
              <w:jc w:val="both"/>
              <w:rPr>
                <w:rFonts w:ascii="Times New Roman" w:hAnsi="Times New Roman" w:cs="Times New Roman"/>
                <w:sz w:val="24"/>
                <w:szCs w:val="24"/>
              </w:rPr>
            </w:pPr>
          </w:p>
        </w:tc>
        <w:tc>
          <w:tcPr>
            <w:tcW w:w="3968" w:type="dxa"/>
          </w:tcPr>
          <w:p w:rsidR="00124F2B" w:rsidRPr="00931BE0" w:rsidRDefault="00124F2B" w:rsidP="00D93AA5">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TOB «ДНІПРОВСЬКІ ЕНЕРГЕТИЧНІ ПОСЛУГИ»</w:t>
            </w:r>
          </w:p>
          <w:p w:rsidR="00124F2B" w:rsidRPr="00931BE0" w:rsidRDefault="00124F2B" w:rsidP="0082301A">
            <w:pPr>
              <w:jc w:val="both"/>
              <w:rPr>
                <w:rFonts w:ascii="Times New Roman" w:hAnsi="Times New Roman" w:cs="Times New Roman"/>
                <w:b/>
                <w:sz w:val="24"/>
                <w:szCs w:val="24"/>
                <w:u w:val="single"/>
              </w:rPr>
            </w:pPr>
          </w:p>
          <w:p w:rsidR="00124F2B" w:rsidRPr="00931BE0" w:rsidRDefault="00124F2B" w:rsidP="00D93AA5">
            <w:pPr>
              <w:spacing w:after="120"/>
              <w:jc w:val="both"/>
              <w:rPr>
                <w:rFonts w:ascii="Times New Roman" w:eastAsia="Calibri" w:hAnsi="Times New Roman" w:cs="Times New Roman"/>
                <w:sz w:val="24"/>
                <w:szCs w:val="24"/>
                <w:lang w:eastAsia="ru-RU"/>
              </w:rPr>
            </w:pPr>
            <w:r w:rsidRPr="00931BE0">
              <w:rPr>
                <w:rFonts w:ascii="Times New Roman" w:eastAsia="Calibri" w:hAnsi="Times New Roman" w:cs="Times New Roman"/>
                <w:sz w:val="24"/>
                <w:szCs w:val="24"/>
                <w:lang w:eastAsia="ru-RU"/>
              </w:rPr>
              <w:t xml:space="preserve">4.27. У разі звільнення приміщення та/або остаточного припинення користування електричною енергією споживач зобов'язаний повідомити </w:t>
            </w:r>
            <w:proofErr w:type="spellStart"/>
            <w:r w:rsidRPr="00931BE0">
              <w:rPr>
                <w:rFonts w:ascii="Times New Roman" w:eastAsia="Calibri" w:hAnsi="Times New Roman" w:cs="Times New Roman"/>
                <w:sz w:val="24"/>
                <w:szCs w:val="24"/>
                <w:lang w:eastAsia="ru-RU"/>
              </w:rPr>
              <w:t>електропостачальника</w:t>
            </w:r>
            <w:proofErr w:type="spellEnd"/>
            <w:r w:rsidRPr="00931BE0">
              <w:rPr>
                <w:rFonts w:ascii="Times New Roman" w:eastAsia="Calibri" w:hAnsi="Times New Roman" w:cs="Times New Roman"/>
                <w:sz w:val="24"/>
                <w:szCs w:val="24"/>
                <w:lang w:eastAsia="ru-RU"/>
              </w:rPr>
              <w:t xml:space="preserve"> та оператора системи або основного споживача про намір припинити дію відповідних договорів не пізніше ніж за 20 робочих днів до дня звільнення приміщення та/або остаточного припинення користування електричною енергією та надати заяву щодо розірвання договорів і в цей самий термін здійснити сплату всіх видів платежів, передбачених відповідними договорами, до заявленого споживачем дня звільнення приміщення та/або остаточного припинення користування електричною енергією включно.</w:t>
            </w:r>
          </w:p>
          <w:p w:rsidR="00124F2B" w:rsidRPr="00931BE0" w:rsidRDefault="00124F2B" w:rsidP="0082301A">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82301A">
            <w:pPr>
              <w:jc w:val="both"/>
              <w:rPr>
                <w:rFonts w:ascii="Times New Roman" w:hAnsi="Times New Roman" w:cs="Times New Roman"/>
                <w:b/>
                <w:sz w:val="24"/>
                <w:szCs w:val="24"/>
                <w:u w:val="single"/>
              </w:rPr>
            </w:pPr>
          </w:p>
          <w:p w:rsidR="00124F2B" w:rsidRPr="00931BE0" w:rsidRDefault="00124F2B" w:rsidP="00D93AA5">
            <w:pPr>
              <w:spacing w:after="120"/>
              <w:jc w:val="both"/>
              <w:rPr>
                <w:rFonts w:ascii="Times New Roman" w:eastAsia="Calibri" w:hAnsi="Times New Roman" w:cs="Times New Roman"/>
                <w:b/>
                <w:bCs/>
                <w:color w:val="7030A0"/>
                <w:sz w:val="24"/>
                <w:szCs w:val="24"/>
                <w:lang w:eastAsia="ru-RU"/>
              </w:rPr>
            </w:pPr>
            <w:r w:rsidRPr="00931BE0">
              <w:rPr>
                <w:rFonts w:ascii="Times New Roman" w:eastAsia="Calibri" w:hAnsi="Times New Roman" w:cs="Times New Roman"/>
                <w:b/>
                <w:bCs/>
                <w:color w:val="7030A0"/>
                <w:sz w:val="24"/>
                <w:szCs w:val="24"/>
                <w:lang w:eastAsia="ru-RU"/>
              </w:rPr>
              <w:t xml:space="preserve">У разі отримання </w:t>
            </w:r>
            <w:proofErr w:type="spellStart"/>
            <w:r w:rsidRPr="00931BE0">
              <w:rPr>
                <w:rFonts w:ascii="Times New Roman" w:eastAsia="Calibri" w:hAnsi="Times New Roman" w:cs="Times New Roman"/>
                <w:b/>
                <w:bCs/>
                <w:color w:val="7030A0"/>
                <w:sz w:val="24"/>
                <w:szCs w:val="24"/>
                <w:lang w:eastAsia="ru-RU"/>
              </w:rPr>
              <w:t>електропостачальником</w:t>
            </w:r>
            <w:proofErr w:type="spellEnd"/>
            <w:r w:rsidRPr="00931BE0">
              <w:rPr>
                <w:rFonts w:ascii="Times New Roman" w:eastAsia="Calibri" w:hAnsi="Times New Roman" w:cs="Times New Roman"/>
                <w:b/>
                <w:bCs/>
                <w:color w:val="7030A0"/>
                <w:sz w:val="24"/>
                <w:szCs w:val="24"/>
                <w:lang w:eastAsia="ru-RU"/>
              </w:rPr>
              <w:t xml:space="preserve"> документально підтвердженої інформації про смерть побутового споживача, він</w:t>
            </w:r>
            <w:r w:rsidRPr="00931BE0">
              <w:rPr>
                <w:rFonts w:ascii="Times New Roman" w:eastAsia="Calibri" w:hAnsi="Times New Roman" w:cs="Times New Roman"/>
                <w:bCs/>
                <w:color w:val="7030A0"/>
                <w:sz w:val="24"/>
                <w:szCs w:val="24"/>
                <w:lang w:eastAsia="ru-RU"/>
              </w:rPr>
              <w:t xml:space="preserve"> </w:t>
            </w:r>
            <w:r w:rsidRPr="00931BE0">
              <w:rPr>
                <w:rFonts w:ascii="Times New Roman" w:eastAsia="Calibri" w:hAnsi="Times New Roman" w:cs="Times New Roman"/>
                <w:b/>
                <w:strike/>
                <w:color w:val="0070C0"/>
                <w:sz w:val="24"/>
                <w:szCs w:val="24"/>
                <w:lang w:eastAsia="ru-RU"/>
              </w:rPr>
              <w:t>невідкладно</w:t>
            </w:r>
            <w:r w:rsidRPr="00931BE0">
              <w:rPr>
                <w:rFonts w:ascii="Times New Roman" w:eastAsia="Calibri" w:hAnsi="Times New Roman" w:cs="Times New Roman"/>
                <w:bCs/>
                <w:color w:val="0070C0"/>
                <w:sz w:val="24"/>
                <w:szCs w:val="24"/>
                <w:lang w:eastAsia="ru-RU"/>
              </w:rPr>
              <w:t xml:space="preserve"> </w:t>
            </w:r>
            <w:r w:rsidRPr="00931BE0">
              <w:rPr>
                <w:rFonts w:ascii="Times New Roman" w:eastAsia="Calibri" w:hAnsi="Times New Roman" w:cs="Times New Roman"/>
                <w:b/>
                <w:bCs/>
                <w:color w:val="7030A0"/>
                <w:sz w:val="24"/>
                <w:szCs w:val="24"/>
                <w:lang w:eastAsia="ru-RU"/>
              </w:rPr>
              <w:t xml:space="preserve">передає її оператору системи з яким укладений договір споживача про надання послуг з </w:t>
            </w:r>
            <w:r w:rsidRPr="00931BE0">
              <w:rPr>
                <w:rFonts w:ascii="Times New Roman" w:eastAsia="Calibri" w:hAnsi="Times New Roman" w:cs="Times New Roman"/>
                <w:b/>
                <w:bCs/>
                <w:color w:val="7030A0"/>
                <w:sz w:val="24"/>
                <w:szCs w:val="24"/>
                <w:lang w:eastAsia="ru-RU"/>
              </w:rPr>
              <w:lastRenderedPageBreak/>
              <w:t>розподілу/передачі електричної енергії.</w:t>
            </w:r>
          </w:p>
          <w:p w:rsidR="00124F2B" w:rsidRPr="00931BE0" w:rsidRDefault="00124F2B" w:rsidP="00D93AA5">
            <w:pPr>
              <w:spacing w:after="120"/>
              <w:jc w:val="both"/>
              <w:rPr>
                <w:rFonts w:ascii="Times New Roman" w:eastAsia="Calibri" w:hAnsi="Times New Roman" w:cs="Times New Roman"/>
                <w:bCs/>
                <w:color w:val="0070C0"/>
                <w:sz w:val="24"/>
                <w:szCs w:val="24"/>
                <w:lang w:eastAsia="ru-RU"/>
              </w:rPr>
            </w:pPr>
            <w:r w:rsidRPr="00931BE0">
              <w:rPr>
                <w:rFonts w:ascii="Times New Roman" w:eastAsia="Calibri" w:hAnsi="Times New Roman" w:cs="Times New Roman"/>
                <w:b/>
                <w:bCs/>
                <w:color w:val="7030A0"/>
                <w:sz w:val="24"/>
                <w:szCs w:val="24"/>
                <w:lang w:eastAsia="ru-RU"/>
              </w:rPr>
              <w:t xml:space="preserve">Після отримання від </w:t>
            </w:r>
            <w:proofErr w:type="spellStart"/>
            <w:r w:rsidRPr="00931BE0">
              <w:rPr>
                <w:rFonts w:ascii="Times New Roman" w:eastAsia="Calibri" w:hAnsi="Times New Roman" w:cs="Times New Roman"/>
                <w:b/>
                <w:bCs/>
                <w:color w:val="7030A0"/>
                <w:sz w:val="24"/>
                <w:szCs w:val="24"/>
                <w:lang w:eastAsia="ru-RU"/>
              </w:rPr>
              <w:t>електропостачальника</w:t>
            </w:r>
            <w:proofErr w:type="spellEnd"/>
            <w:r w:rsidRPr="00931BE0">
              <w:rPr>
                <w:rFonts w:ascii="Times New Roman" w:eastAsia="Calibri" w:hAnsi="Times New Roman" w:cs="Times New Roman"/>
                <w:b/>
                <w:bCs/>
                <w:color w:val="7030A0"/>
                <w:sz w:val="24"/>
                <w:szCs w:val="24"/>
                <w:lang w:eastAsia="ru-RU"/>
              </w:rPr>
              <w:t xml:space="preserve"> або з інших офіційних джерел документально підтвердженої інформації про смерть побутового споживача, оператор системи</w:t>
            </w:r>
            <w:r w:rsidRPr="00931BE0">
              <w:rPr>
                <w:rFonts w:ascii="Times New Roman" w:eastAsia="Calibri" w:hAnsi="Times New Roman" w:cs="Times New Roman"/>
                <w:bCs/>
                <w:color w:val="7030A0"/>
                <w:sz w:val="24"/>
                <w:szCs w:val="24"/>
                <w:lang w:eastAsia="ru-RU"/>
              </w:rPr>
              <w:t xml:space="preserve"> </w:t>
            </w:r>
            <w:r w:rsidRPr="00931BE0">
              <w:rPr>
                <w:rFonts w:ascii="Times New Roman" w:eastAsia="Calibri" w:hAnsi="Times New Roman" w:cs="Times New Roman"/>
                <w:b/>
                <w:color w:val="0070C0"/>
                <w:sz w:val="24"/>
                <w:szCs w:val="24"/>
                <w:lang w:eastAsia="ru-RU"/>
              </w:rPr>
              <w:t>не пізніше 10 днів з дня отримання офіційної інформації</w:t>
            </w:r>
            <w:r w:rsidRPr="00931BE0">
              <w:rPr>
                <w:rFonts w:ascii="Times New Roman" w:eastAsia="Calibri" w:hAnsi="Times New Roman" w:cs="Times New Roman"/>
                <w:bCs/>
                <w:color w:val="0070C0"/>
                <w:sz w:val="24"/>
                <w:szCs w:val="24"/>
                <w:lang w:eastAsia="ru-RU"/>
              </w:rPr>
              <w:t xml:space="preserve"> </w:t>
            </w:r>
            <w:r w:rsidRPr="00931BE0">
              <w:rPr>
                <w:rFonts w:ascii="Times New Roman" w:eastAsia="Calibri" w:hAnsi="Times New Roman" w:cs="Times New Roman"/>
                <w:b/>
                <w:bCs/>
                <w:color w:val="7030A0"/>
                <w:sz w:val="24"/>
                <w:szCs w:val="24"/>
                <w:lang w:eastAsia="ru-RU"/>
              </w:rPr>
              <w:t>направляє запит на адресу об’єкта побутового споживача, для врегулювання договірних відносин із спадкоємцем</w:t>
            </w:r>
            <w:r w:rsidRPr="00931BE0">
              <w:rPr>
                <w:rFonts w:ascii="Times New Roman" w:eastAsia="Calibri" w:hAnsi="Times New Roman" w:cs="Times New Roman"/>
                <w:bCs/>
                <w:color w:val="7030A0"/>
                <w:sz w:val="24"/>
                <w:szCs w:val="24"/>
                <w:lang w:eastAsia="ru-RU"/>
              </w:rPr>
              <w:t xml:space="preserve"> </w:t>
            </w:r>
            <w:r w:rsidRPr="00931BE0">
              <w:rPr>
                <w:rFonts w:ascii="Times New Roman" w:eastAsia="Calibri" w:hAnsi="Times New Roman" w:cs="Times New Roman"/>
                <w:b/>
                <w:color w:val="0070C0"/>
                <w:sz w:val="24"/>
                <w:szCs w:val="24"/>
                <w:lang w:eastAsia="ru-RU"/>
              </w:rPr>
              <w:t>чи іншим користувачем</w:t>
            </w:r>
            <w:r w:rsidRPr="00931BE0">
              <w:rPr>
                <w:rFonts w:ascii="Times New Roman" w:eastAsia="Calibri" w:hAnsi="Times New Roman" w:cs="Times New Roman"/>
                <w:bCs/>
                <w:color w:val="0070C0"/>
                <w:sz w:val="24"/>
                <w:szCs w:val="24"/>
                <w:lang w:eastAsia="ru-RU"/>
              </w:rPr>
              <w:t xml:space="preserve"> </w:t>
            </w:r>
            <w:r w:rsidRPr="00931BE0">
              <w:rPr>
                <w:rFonts w:ascii="Times New Roman" w:eastAsia="Calibri" w:hAnsi="Times New Roman" w:cs="Times New Roman"/>
                <w:b/>
                <w:bCs/>
                <w:color w:val="7030A0"/>
                <w:sz w:val="24"/>
                <w:szCs w:val="24"/>
                <w:lang w:eastAsia="ru-RU"/>
              </w:rPr>
              <w:t>відповідно до цих Правил</w:t>
            </w:r>
            <w:r w:rsidRPr="00931BE0">
              <w:rPr>
                <w:rFonts w:ascii="Times New Roman" w:eastAsia="Calibri" w:hAnsi="Times New Roman" w:cs="Times New Roman"/>
                <w:b/>
                <w:sz w:val="24"/>
                <w:szCs w:val="24"/>
                <w:lang w:eastAsia="ru-RU"/>
              </w:rPr>
              <w:t xml:space="preserve">, з </w:t>
            </w:r>
            <w:r w:rsidRPr="00931BE0">
              <w:rPr>
                <w:rFonts w:ascii="Times New Roman" w:eastAsia="Calibri" w:hAnsi="Times New Roman" w:cs="Times New Roman"/>
                <w:b/>
                <w:color w:val="0070C0"/>
                <w:sz w:val="24"/>
                <w:szCs w:val="24"/>
                <w:lang w:eastAsia="ru-RU"/>
              </w:rPr>
              <w:t>одночасним попередженням про припинення постачання електричної енергії.</w:t>
            </w:r>
            <w:r w:rsidRPr="00931BE0">
              <w:rPr>
                <w:rFonts w:ascii="Times New Roman" w:eastAsia="Calibri" w:hAnsi="Times New Roman" w:cs="Times New Roman"/>
                <w:bCs/>
                <w:color w:val="0070C0"/>
                <w:sz w:val="24"/>
                <w:szCs w:val="24"/>
                <w:lang w:eastAsia="ru-RU"/>
              </w:rPr>
              <w:t xml:space="preserve"> </w:t>
            </w:r>
          </w:p>
          <w:p w:rsidR="00124F2B" w:rsidRPr="00931BE0" w:rsidRDefault="00124F2B" w:rsidP="00D93AA5">
            <w:pPr>
              <w:spacing w:after="120"/>
              <w:jc w:val="both"/>
              <w:rPr>
                <w:rFonts w:ascii="Times New Roman" w:eastAsia="Calibri" w:hAnsi="Times New Roman" w:cs="Times New Roman"/>
                <w:b/>
                <w:color w:val="0070C0"/>
                <w:sz w:val="24"/>
                <w:szCs w:val="24"/>
                <w:lang w:eastAsia="ru-RU"/>
              </w:rPr>
            </w:pPr>
            <w:r w:rsidRPr="00931BE0">
              <w:rPr>
                <w:rFonts w:ascii="Times New Roman" w:eastAsia="Calibri" w:hAnsi="Times New Roman" w:cs="Times New Roman"/>
                <w:b/>
                <w:color w:val="0070C0"/>
                <w:sz w:val="24"/>
                <w:szCs w:val="24"/>
                <w:lang w:eastAsia="ru-RU"/>
              </w:rPr>
              <w:t>При отриманні інформації про смерть побутового споживача з інших джерел, оператор системи розподілу повідомляє про це діючого постачальника.</w:t>
            </w:r>
          </w:p>
          <w:p w:rsidR="00124F2B" w:rsidRPr="00931BE0" w:rsidRDefault="00124F2B" w:rsidP="00D93AA5">
            <w:pPr>
              <w:spacing w:after="120"/>
              <w:jc w:val="both"/>
              <w:rPr>
                <w:rFonts w:ascii="Times New Roman" w:eastAsia="Calibri" w:hAnsi="Times New Roman" w:cs="Times New Roman"/>
                <w:b/>
                <w:color w:val="0070C0"/>
                <w:sz w:val="24"/>
                <w:szCs w:val="24"/>
                <w:lang w:eastAsia="ru-RU"/>
              </w:rPr>
            </w:pPr>
            <w:r w:rsidRPr="00931BE0">
              <w:rPr>
                <w:rFonts w:ascii="Times New Roman" w:eastAsia="Calibri" w:hAnsi="Times New Roman" w:cs="Times New Roman"/>
                <w:b/>
                <w:color w:val="0070C0"/>
                <w:sz w:val="24"/>
                <w:szCs w:val="24"/>
                <w:lang w:eastAsia="ru-RU"/>
              </w:rPr>
              <w:t xml:space="preserve">Про врегулювання/не врегулювання договірних відносин зі спадкоємцем чи іншим користувачем оператор системи  повідомляє діючого </w:t>
            </w:r>
            <w:proofErr w:type="spellStart"/>
            <w:r w:rsidRPr="00931BE0">
              <w:rPr>
                <w:rFonts w:ascii="Times New Roman" w:eastAsia="Calibri" w:hAnsi="Times New Roman" w:cs="Times New Roman"/>
                <w:b/>
                <w:color w:val="0070C0"/>
                <w:sz w:val="24"/>
                <w:szCs w:val="24"/>
                <w:lang w:eastAsia="ru-RU"/>
              </w:rPr>
              <w:t>електропостачальника</w:t>
            </w:r>
            <w:proofErr w:type="spellEnd"/>
            <w:r w:rsidRPr="00931BE0">
              <w:rPr>
                <w:rFonts w:ascii="Times New Roman" w:eastAsia="Calibri" w:hAnsi="Times New Roman" w:cs="Times New Roman"/>
                <w:b/>
                <w:color w:val="0070C0"/>
                <w:sz w:val="24"/>
                <w:szCs w:val="24"/>
                <w:lang w:val="ru-RU" w:eastAsia="ru-RU"/>
              </w:rPr>
              <w:t xml:space="preserve"> </w:t>
            </w:r>
            <w:r w:rsidRPr="00931BE0">
              <w:rPr>
                <w:rFonts w:ascii="Times New Roman" w:eastAsia="Calibri" w:hAnsi="Times New Roman" w:cs="Times New Roman"/>
                <w:b/>
                <w:color w:val="0070C0"/>
                <w:sz w:val="24"/>
                <w:szCs w:val="24"/>
                <w:lang w:eastAsia="ru-RU"/>
              </w:rPr>
              <w:t>протягом 5 календарних днів.</w:t>
            </w:r>
          </w:p>
          <w:p w:rsidR="00124F2B" w:rsidRPr="00931BE0" w:rsidRDefault="00124F2B" w:rsidP="00D93AA5">
            <w:pPr>
              <w:spacing w:after="120"/>
              <w:jc w:val="both"/>
              <w:rPr>
                <w:rFonts w:ascii="Times New Roman" w:eastAsia="Calibri" w:hAnsi="Times New Roman" w:cs="Times New Roman"/>
                <w:b/>
                <w:color w:val="0070C0"/>
                <w:sz w:val="24"/>
                <w:szCs w:val="24"/>
                <w:lang w:eastAsia="ru-RU"/>
              </w:rPr>
            </w:pPr>
            <w:r w:rsidRPr="00931BE0">
              <w:rPr>
                <w:rFonts w:ascii="Times New Roman" w:eastAsia="Calibri" w:hAnsi="Times New Roman" w:cs="Times New Roman"/>
                <w:b/>
                <w:color w:val="0070C0"/>
                <w:sz w:val="24"/>
                <w:szCs w:val="24"/>
                <w:lang w:eastAsia="ru-RU"/>
              </w:rPr>
              <w:t xml:space="preserve">У разі отримання постачальником електричної енергії інформації від оператора системи про не врегулювання договірних </w:t>
            </w:r>
            <w:r w:rsidRPr="00931BE0">
              <w:rPr>
                <w:rFonts w:ascii="Times New Roman" w:eastAsia="Calibri" w:hAnsi="Times New Roman" w:cs="Times New Roman"/>
                <w:b/>
                <w:color w:val="0070C0"/>
                <w:sz w:val="24"/>
                <w:szCs w:val="24"/>
                <w:lang w:eastAsia="ru-RU"/>
              </w:rPr>
              <w:lastRenderedPageBreak/>
              <w:t xml:space="preserve">відносин зі спадкоємцем чи іншим користувачем в частині надання послуг з розподілу/передачі електричної енергії, </w:t>
            </w:r>
            <w:proofErr w:type="spellStart"/>
            <w:r w:rsidRPr="00931BE0">
              <w:rPr>
                <w:rFonts w:ascii="Times New Roman" w:eastAsia="Calibri" w:hAnsi="Times New Roman" w:cs="Times New Roman"/>
                <w:b/>
                <w:color w:val="0070C0"/>
                <w:sz w:val="24"/>
                <w:szCs w:val="24"/>
                <w:lang w:eastAsia="ru-RU"/>
              </w:rPr>
              <w:t>електропостачальник</w:t>
            </w:r>
            <w:proofErr w:type="spellEnd"/>
            <w:r w:rsidRPr="00931BE0">
              <w:rPr>
                <w:rFonts w:ascii="Times New Roman" w:eastAsia="Calibri" w:hAnsi="Times New Roman" w:cs="Times New Roman"/>
                <w:b/>
                <w:color w:val="0070C0"/>
                <w:sz w:val="24"/>
                <w:szCs w:val="24"/>
                <w:lang w:eastAsia="ru-RU"/>
              </w:rPr>
              <w:t xml:space="preserve"> має право достроково припинити договір про постачання електричної енергії в односторонньому порядку.</w:t>
            </w:r>
          </w:p>
          <w:p w:rsidR="00124F2B" w:rsidRPr="00931BE0" w:rsidRDefault="00124F2B" w:rsidP="0082301A">
            <w:pPr>
              <w:jc w:val="both"/>
              <w:rPr>
                <w:rFonts w:ascii="Times New Roman" w:hAnsi="Times New Roman" w:cs="Times New Roman"/>
                <w:b/>
                <w:color w:val="7030A0"/>
                <w:sz w:val="24"/>
                <w:szCs w:val="24"/>
                <w:u w:val="single"/>
              </w:rPr>
            </w:pPr>
            <w:r w:rsidRPr="00931BE0">
              <w:rPr>
                <w:rFonts w:ascii="Times New Roman" w:eastAsia="Calibri" w:hAnsi="Times New Roman" w:cs="Times New Roman"/>
                <w:b/>
                <w:bCs/>
                <w:color w:val="7030A0"/>
                <w:sz w:val="24"/>
                <w:szCs w:val="24"/>
                <w:lang w:eastAsia="ru-RU"/>
              </w:rPr>
              <w:t>У разі неотримання відповіді на запит впродовж 20 днів з дня відправлення такого запиту, оператор системи здійснює припинення постачання електричної енергії у порядку, передбаченому пунктом 7.5 розділу VII цих Правил.</w:t>
            </w:r>
          </w:p>
          <w:p w:rsidR="00124F2B" w:rsidRPr="00931BE0" w:rsidRDefault="00124F2B" w:rsidP="0082301A">
            <w:pPr>
              <w:jc w:val="both"/>
              <w:rPr>
                <w:rFonts w:ascii="Times New Roman" w:hAnsi="Times New Roman" w:cs="Times New Roman"/>
                <w:b/>
                <w:color w:val="7030A0"/>
                <w:sz w:val="24"/>
                <w:szCs w:val="24"/>
                <w:u w:val="single"/>
              </w:rPr>
            </w:pPr>
          </w:p>
          <w:p w:rsidR="00124F2B" w:rsidRPr="00931BE0" w:rsidRDefault="00124F2B" w:rsidP="0082301A">
            <w:pPr>
              <w:jc w:val="both"/>
              <w:rPr>
                <w:rFonts w:ascii="Times New Roman" w:hAnsi="Times New Roman" w:cs="Times New Roman"/>
                <w:b/>
                <w:sz w:val="24"/>
                <w:szCs w:val="24"/>
                <w:u w:val="single"/>
              </w:rPr>
            </w:pPr>
          </w:p>
          <w:p w:rsidR="00124F2B" w:rsidRPr="00931BE0" w:rsidRDefault="00124F2B" w:rsidP="0082301A">
            <w:pPr>
              <w:jc w:val="both"/>
              <w:rPr>
                <w:rFonts w:ascii="Times New Roman" w:hAnsi="Times New Roman" w:cs="Times New Roman"/>
                <w:b/>
                <w:sz w:val="24"/>
                <w:szCs w:val="24"/>
                <w:u w:val="single"/>
              </w:rPr>
            </w:pPr>
          </w:p>
          <w:p w:rsidR="00124F2B" w:rsidRPr="00931BE0" w:rsidRDefault="00124F2B" w:rsidP="0082301A">
            <w:pPr>
              <w:jc w:val="both"/>
              <w:rPr>
                <w:rFonts w:ascii="Times New Roman" w:hAnsi="Times New Roman" w:cs="Times New Roman"/>
                <w:b/>
                <w:sz w:val="24"/>
                <w:szCs w:val="24"/>
                <w:u w:val="single"/>
              </w:rPr>
            </w:pPr>
          </w:p>
          <w:p w:rsidR="00124F2B" w:rsidRPr="00931BE0" w:rsidRDefault="00124F2B" w:rsidP="0082301A">
            <w:pPr>
              <w:jc w:val="both"/>
              <w:rPr>
                <w:rFonts w:ascii="Times New Roman" w:hAnsi="Times New Roman" w:cs="Times New Roman"/>
                <w:b/>
                <w:sz w:val="24"/>
                <w:szCs w:val="24"/>
                <w:u w:val="single"/>
              </w:rPr>
            </w:pPr>
          </w:p>
        </w:tc>
        <w:tc>
          <w:tcPr>
            <w:tcW w:w="3259" w:type="dxa"/>
          </w:tcPr>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5E1F43">
            <w:pPr>
              <w:jc w:val="both"/>
              <w:rPr>
                <w:rFonts w:ascii="Times New Roman" w:hAnsi="Times New Roman" w:cs="Times New Roman"/>
                <w:color w:val="000000"/>
                <w:sz w:val="24"/>
                <w:szCs w:val="24"/>
                <w:shd w:val="clear" w:color="auto" w:fill="FFFFFF"/>
              </w:rPr>
            </w:pPr>
          </w:p>
          <w:p w:rsidR="00124F2B" w:rsidRPr="00931BE0" w:rsidRDefault="00124F2B" w:rsidP="00D93AA5">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t>Термін «невідкладно» допускає множинне тлумачення.</w:t>
            </w:r>
          </w:p>
          <w:p w:rsidR="00124F2B" w:rsidRPr="00931BE0" w:rsidRDefault="00124F2B" w:rsidP="00D93AA5">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t xml:space="preserve">Крім того, статтями 63-65 Житлового кодексу України, передбачено право на користування житловими приміщення й іншими особами, крім спадкоємців. </w:t>
            </w:r>
          </w:p>
          <w:p w:rsidR="00124F2B" w:rsidRPr="00931BE0" w:rsidRDefault="00124F2B" w:rsidP="00D93AA5">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t>Також потрібно одночасно попередити споживача про майбутнє припинення електропостачання.</w:t>
            </w:r>
          </w:p>
          <w:p w:rsidR="00124F2B" w:rsidRPr="00931BE0" w:rsidRDefault="00124F2B" w:rsidP="00D93AA5">
            <w:pPr>
              <w:jc w:val="both"/>
              <w:rPr>
                <w:rFonts w:ascii="Times New Roman" w:hAnsi="Times New Roman" w:cs="Times New Roman"/>
                <w:color w:val="000000"/>
                <w:sz w:val="24"/>
                <w:szCs w:val="24"/>
                <w:shd w:val="clear" w:color="auto" w:fill="FFFFFF"/>
              </w:rPr>
            </w:pPr>
          </w:p>
          <w:p w:rsidR="00124F2B" w:rsidRPr="00931BE0" w:rsidRDefault="00124F2B" w:rsidP="00D93AA5">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t xml:space="preserve">Якщо не встановити строк направлення запиту, то неможливо проконтролювати, коли такий запит може бути направлений </w:t>
            </w:r>
            <w:proofErr w:type="spellStart"/>
            <w:r w:rsidRPr="00931BE0">
              <w:rPr>
                <w:rFonts w:ascii="Times New Roman" w:hAnsi="Times New Roman" w:cs="Times New Roman"/>
                <w:color w:val="000000"/>
                <w:sz w:val="24"/>
                <w:szCs w:val="24"/>
                <w:shd w:val="clear" w:color="auto" w:fill="FFFFFF"/>
              </w:rPr>
              <w:t>ОСРом</w:t>
            </w:r>
            <w:proofErr w:type="spellEnd"/>
            <w:r w:rsidRPr="00931BE0">
              <w:rPr>
                <w:rFonts w:ascii="Times New Roman" w:hAnsi="Times New Roman" w:cs="Times New Roman"/>
                <w:color w:val="000000"/>
                <w:sz w:val="24"/>
                <w:szCs w:val="24"/>
                <w:shd w:val="clear" w:color="auto" w:fill="FFFFFF"/>
              </w:rPr>
              <w:t xml:space="preserve">, а розподіл та поставка буде здійснюватися без врегулювання договірних відносин, що може унеможливити стягнення заборгованості у майбутньому. </w:t>
            </w:r>
          </w:p>
          <w:p w:rsidR="00124F2B" w:rsidRPr="00931BE0" w:rsidRDefault="00124F2B" w:rsidP="00D93AA5">
            <w:pPr>
              <w:jc w:val="both"/>
              <w:rPr>
                <w:rFonts w:ascii="Times New Roman" w:hAnsi="Times New Roman" w:cs="Times New Roman"/>
                <w:color w:val="000000"/>
                <w:sz w:val="24"/>
                <w:szCs w:val="24"/>
                <w:shd w:val="clear" w:color="auto" w:fill="FFFFFF"/>
              </w:rPr>
            </w:pPr>
          </w:p>
          <w:p w:rsidR="00124F2B" w:rsidRPr="00931BE0" w:rsidRDefault="00124F2B" w:rsidP="00D93AA5">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t>Необхідна умова для припинення договору купівлі-продажу електричної енергії за «зеленим» тарифом приватним домогосподарством.</w:t>
            </w:r>
          </w:p>
          <w:p w:rsidR="00124F2B" w:rsidRPr="00931BE0" w:rsidRDefault="00124F2B" w:rsidP="00D93AA5">
            <w:pPr>
              <w:jc w:val="both"/>
              <w:rPr>
                <w:rFonts w:ascii="Times New Roman" w:hAnsi="Times New Roman" w:cs="Times New Roman"/>
                <w:color w:val="000000"/>
                <w:sz w:val="24"/>
                <w:szCs w:val="24"/>
                <w:shd w:val="clear" w:color="auto" w:fill="FFFFFF"/>
              </w:rPr>
            </w:pPr>
          </w:p>
          <w:p w:rsidR="00124F2B" w:rsidRPr="00931BE0" w:rsidRDefault="00124F2B" w:rsidP="00D93AA5">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t xml:space="preserve">При не врегулюванні договірних умов зі спадкоємцем/новим власником/користувачем щодо розподілу електроенергії, не визначено, що відбувається з договором поставки. Задля недопущення споживання електричної енергії без врегулювання договірних відносин зі спадкоємцем або користувачем, пропонуємо </w:t>
            </w:r>
            <w:r w:rsidRPr="00931BE0">
              <w:rPr>
                <w:rFonts w:ascii="Times New Roman" w:hAnsi="Times New Roman" w:cs="Times New Roman"/>
                <w:color w:val="000000"/>
                <w:sz w:val="24"/>
                <w:szCs w:val="24"/>
                <w:shd w:val="clear" w:color="auto" w:fill="FFFFFF"/>
              </w:rPr>
              <w:lastRenderedPageBreak/>
              <w:t>надати право постачальнику одностороннього припинення договору постачання електричної енергії у тому числі для тих випадків, коли оператор не припинив постачання.</w:t>
            </w:r>
          </w:p>
        </w:tc>
        <w:tc>
          <w:tcPr>
            <w:tcW w:w="3971" w:type="dxa"/>
          </w:tcPr>
          <w:p w:rsidR="00124F2B" w:rsidRDefault="00124F2B"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Default="007338C0" w:rsidP="00387832">
            <w:pPr>
              <w:jc w:val="both"/>
              <w:rPr>
                <w:rFonts w:ascii="Times New Roman" w:hAnsi="Times New Roman" w:cs="Times New Roman"/>
                <w:sz w:val="24"/>
                <w:szCs w:val="24"/>
              </w:rPr>
            </w:pPr>
          </w:p>
          <w:p w:rsidR="007338C0" w:rsidRPr="00BC2C8B" w:rsidRDefault="007338C0" w:rsidP="007338C0">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7338C0" w:rsidRPr="00BC2C8B" w:rsidRDefault="007338C0" w:rsidP="007338C0">
            <w:pPr>
              <w:jc w:val="both"/>
              <w:rPr>
                <w:rFonts w:ascii="Times New Roman" w:hAnsi="Times New Roman" w:cs="Times New Roman"/>
                <w:b/>
                <w:sz w:val="24"/>
                <w:szCs w:val="24"/>
              </w:rPr>
            </w:pPr>
          </w:p>
          <w:p w:rsidR="007338C0" w:rsidRPr="00BC2C8B" w:rsidRDefault="007338C0" w:rsidP="007338C0">
            <w:pPr>
              <w:jc w:val="both"/>
              <w:rPr>
                <w:rFonts w:ascii="Times New Roman" w:hAnsi="Times New Roman" w:cs="Times New Roman"/>
                <w:b/>
                <w:sz w:val="24"/>
                <w:szCs w:val="24"/>
              </w:rPr>
            </w:pPr>
          </w:p>
          <w:p w:rsidR="007338C0" w:rsidRPr="00BC2C8B" w:rsidRDefault="007338C0" w:rsidP="007338C0">
            <w:pPr>
              <w:jc w:val="both"/>
              <w:rPr>
                <w:rFonts w:ascii="Times New Roman" w:hAnsi="Times New Roman" w:cs="Times New Roman"/>
                <w:b/>
                <w:sz w:val="24"/>
                <w:szCs w:val="24"/>
              </w:rPr>
            </w:pPr>
          </w:p>
          <w:p w:rsidR="007338C0" w:rsidRPr="00BC2C8B" w:rsidRDefault="007338C0" w:rsidP="007338C0">
            <w:pPr>
              <w:jc w:val="both"/>
              <w:rPr>
                <w:rFonts w:ascii="Times New Roman" w:hAnsi="Times New Roman" w:cs="Times New Roman"/>
                <w:b/>
                <w:sz w:val="24"/>
                <w:szCs w:val="24"/>
              </w:rPr>
            </w:pPr>
          </w:p>
          <w:p w:rsidR="007338C0" w:rsidRPr="00BC2C8B" w:rsidRDefault="007338C0" w:rsidP="007338C0">
            <w:pPr>
              <w:jc w:val="both"/>
              <w:rPr>
                <w:rFonts w:ascii="Times New Roman" w:hAnsi="Times New Roman" w:cs="Times New Roman"/>
                <w:b/>
                <w:sz w:val="24"/>
                <w:szCs w:val="24"/>
              </w:rPr>
            </w:pPr>
          </w:p>
          <w:p w:rsidR="007338C0" w:rsidRPr="00BC2C8B" w:rsidRDefault="007338C0" w:rsidP="007338C0">
            <w:pPr>
              <w:jc w:val="both"/>
              <w:rPr>
                <w:rFonts w:ascii="Times New Roman" w:hAnsi="Times New Roman" w:cs="Times New Roman"/>
                <w:b/>
                <w:sz w:val="24"/>
                <w:szCs w:val="24"/>
              </w:rPr>
            </w:pPr>
          </w:p>
          <w:p w:rsidR="007338C0" w:rsidRPr="00BC2C8B" w:rsidRDefault="007338C0" w:rsidP="007338C0">
            <w:pPr>
              <w:jc w:val="both"/>
              <w:rPr>
                <w:rFonts w:ascii="Times New Roman" w:hAnsi="Times New Roman" w:cs="Times New Roman"/>
                <w:b/>
                <w:sz w:val="24"/>
                <w:szCs w:val="24"/>
              </w:rPr>
            </w:pPr>
          </w:p>
          <w:p w:rsidR="007338C0" w:rsidRPr="00BC2C8B" w:rsidRDefault="007338C0" w:rsidP="007338C0">
            <w:pPr>
              <w:jc w:val="both"/>
              <w:rPr>
                <w:rFonts w:ascii="Times New Roman" w:hAnsi="Times New Roman" w:cs="Times New Roman"/>
                <w:b/>
                <w:sz w:val="24"/>
                <w:szCs w:val="24"/>
              </w:rPr>
            </w:pPr>
          </w:p>
          <w:p w:rsidR="007338C0" w:rsidRPr="00BC2C8B" w:rsidRDefault="007338C0" w:rsidP="007338C0">
            <w:pPr>
              <w:jc w:val="both"/>
              <w:rPr>
                <w:rFonts w:ascii="Times New Roman" w:hAnsi="Times New Roman" w:cs="Times New Roman"/>
                <w:b/>
                <w:sz w:val="24"/>
                <w:szCs w:val="24"/>
              </w:rPr>
            </w:pPr>
          </w:p>
          <w:p w:rsidR="007338C0" w:rsidRPr="00BC2C8B" w:rsidRDefault="007338C0" w:rsidP="007338C0">
            <w:pPr>
              <w:jc w:val="both"/>
              <w:rPr>
                <w:rFonts w:ascii="Times New Roman" w:hAnsi="Times New Roman" w:cs="Times New Roman"/>
                <w:b/>
                <w:sz w:val="24"/>
                <w:szCs w:val="24"/>
              </w:rPr>
            </w:pPr>
          </w:p>
          <w:p w:rsidR="007338C0" w:rsidRPr="00BC2C8B" w:rsidRDefault="007338C0" w:rsidP="007338C0">
            <w:pPr>
              <w:jc w:val="both"/>
              <w:rPr>
                <w:rFonts w:ascii="Times New Roman" w:hAnsi="Times New Roman" w:cs="Times New Roman"/>
                <w:b/>
                <w:sz w:val="24"/>
                <w:szCs w:val="24"/>
              </w:rPr>
            </w:pPr>
          </w:p>
          <w:p w:rsidR="007338C0" w:rsidRPr="007338C0" w:rsidRDefault="007338C0" w:rsidP="007338C0">
            <w:pPr>
              <w:jc w:val="both"/>
              <w:rPr>
                <w:rFonts w:ascii="Times New Roman" w:hAnsi="Times New Roman" w:cs="Times New Roman"/>
                <w:color w:val="FF0000"/>
                <w:sz w:val="24"/>
                <w:szCs w:val="24"/>
              </w:rPr>
            </w:pPr>
            <w:r w:rsidRPr="00BC2C8B">
              <w:rPr>
                <w:rFonts w:ascii="Times New Roman" w:hAnsi="Times New Roman" w:cs="Times New Roman"/>
                <w:b/>
                <w:sz w:val="24"/>
                <w:szCs w:val="24"/>
              </w:rPr>
              <w:t>Попередньо на обговорення</w:t>
            </w:r>
          </w:p>
          <w:p w:rsidR="007338C0" w:rsidRDefault="007338C0" w:rsidP="007338C0">
            <w:pPr>
              <w:jc w:val="both"/>
              <w:rPr>
                <w:rFonts w:ascii="Times New Roman" w:hAnsi="Times New Roman" w:cs="Times New Roman"/>
                <w:color w:val="FF0000"/>
                <w:sz w:val="24"/>
                <w:szCs w:val="24"/>
              </w:rPr>
            </w:pPr>
          </w:p>
          <w:p w:rsidR="007166C3" w:rsidRDefault="007166C3" w:rsidP="007338C0">
            <w:pPr>
              <w:jc w:val="both"/>
              <w:rPr>
                <w:rFonts w:ascii="Times New Roman" w:hAnsi="Times New Roman" w:cs="Times New Roman"/>
                <w:color w:val="FF0000"/>
                <w:sz w:val="24"/>
                <w:szCs w:val="24"/>
              </w:rPr>
            </w:pPr>
          </w:p>
          <w:p w:rsidR="007166C3" w:rsidRDefault="007166C3" w:rsidP="007338C0">
            <w:pPr>
              <w:jc w:val="both"/>
              <w:rPr>
                <w:rFonts w:ascii="Times New Roman" w:hAnsi="Times New Roman" w:cs="Times New Roman"/>
                <w:color w:val="FF0000"/>
                <w:sz w:val="24"/>
                <w:szCs w:val="24"/>
              </w:rPr>
            </w:pPr>
          </w:p>
          <w:p w:rsidR="007166C3" w:rsidRDefault="007166C3" w:rsidP="007338C0">
            <w:pPr>
              <w:jc w:val="both"/>
              <w:rPr>
                <w:rFonts w:ascii="Times New Roman" w:hAnsi="Times New Roman" w:cs="Times New Roman"/>
                <w:color w:val="FF0000"/>
                <w:sz w:val="24"/>
                <w:szCs w:val="24"/>
              </w:rPr>
            </w:pPr>
          </w:p>
          <w:p w:rsidR="007166C3" w:rsidRDefault="007166C3" w:rsidP="007338C0">
            <w:pPr>
              <w:jc w:val="both"/>
              <w:rPr>
                <w:rFonts w:ascii="Times New Roman" w:hAnsi="Times New Roman" w:cs="Times New Roman"/>
                <w:color w:val="FF0000"/>
                <w:sz w:val="24"/>
                <w:szCs w:val="24"/>
              </w:rPr>
            </w:pPr>
          </w:p>
          <w:p w:rsidR="007166C3" w:rsidRDefault="007166C3" w:rsidP="007338C0">
            <w:pPr>
              <w:jc w:val="both"/>
              <w:rPr>
                <w:rFonts w:ascii="Times New Roman" w:hAnsi="Times New Roman" w:cs="Times New Roman"/>
                <w:color w:val="FF0000"/>
                <w:sz w:val="24"/>
                <w:szCs w:val="24"/>
              </w:rPr>
            </w:pPr>
          </w:p>
          <w:p w:rsidR="007166C3" w:rsidRDefault="007166C3" w:rsidP="007338C0">
            <w:pPr>
              <w:jc w:val="both"/>
              <w:rPr>
                <w:rFonts w:ascii="Times New Roman" w:hAnsi="Times New Roman" w:cs="Times New Roman"/>
                <w:color w:val="FF0000"/>
                <w:sz w:val="24"/>
                <w:szCs w:val="24"/>
              </w:rPr>
            </w:pPr>
          </w:p>
          <w:p w:rsidR="007166C3" w:rsidRDefault="007166C3" w:rsidP="007338C0">
            <w:pPr>
              <w:jc w:val="both"/>
              <w:rPr>
                <w:rFonts w:ascii="Times New Roman" w:hAnsi="Times New Roman" w:cs="Times New Roman"/>
                <w:color w:val="FF0000"/>
                <w:sz w:val="24"/>
                <w:szCs w:val="24"/>
              </w:rPr>
            </w:pPr>
          </w:p>
          <w:p w:rsidR="007166C3" w:rsidRDefault="007166C3" w:rsidP="007338C0">
            <w:pPr>
              <w:jc w:val="both"/>
              <w:rPr>
                <w:rFonts w:ascii="Times New Roman" w:hAnsi="Times New Roman" w:cs="Times New Roman"/>
                <w:color w:val="FF0000"/>
                <w:sz w:val="24"/>
                <w:szCs w:val="24"/>
              </w:rPr>
            </w:pPr>
          </w:p>
          <w:p w:rsidR="007166C3" w:rsidRDefault="007166C3" w:rsidP="007338C0">
            <w:pPr>
              <w:jc w:val="both"/>
              <w:rPr>
                <w:rFonts w:ascii="Times New Roman" w:hAnsi="Times New Roman" w:cs="Times New Roman"/>
                <w:color w:val="FF0000"/>
                <w:sz w:val="24"/>
                <w:szCs w:val="24"/>
              </w:rPr>
            </w:pPr>
          </w:p>
          <w:p w:rsidR="007166C3" w:rsidRDefault="007166C3" w:rsidP="007338C0">
            <w:pPr>
              <w:jc w:val="both"/>
              <w:rPr>
                <w:rFonts w:ascii="Times New Roman" w:hAnsi="Times New Roman" w:cs="Times New Roman"/>
                <w:color w:val="FF0000"/>
                <w:sz w:val="24"/>
                <w:szCs w:val="24"/>
              </w:rPr>
            </w:pPr>
          </w:p>
          <w:p w:rsidR="007166C3" w:rsidRDefault="007166C3" w:rsidP="007338C0">
            <w:pPr>
              <w:jc w:val="both"/>
              <w:rPr>
                <w:rFonts w:ascii="Times New Roman" w:hAnsi="Times New Roman" w:cs="Times New Roman"/>
                <w:color w:val="FF0000"/>
                <w:sz w:val="24"/>
                <w:szCs w:val="24"/>
              </w:rPr>
            </w:pPr>
          </w:p>
          <w:p w:rsidR="007166C3" w:rsidRDefault="007166C3" w:rsidP="007338C0">
            <w:pPr>
              <w:jc w:val="both"/>
              <w:rPr>
                <w:rFonts w:ascii="Times New Roman" w:hAnsi="Times New Roman" w:cs="Times New Roman"/>
                <w:color w:val="FF0000"/>
                <w:sz w:val="24"/>
                <w:szCs w:val="24"/>
              </w:rPr>
            </w:pPr>
          </w:p>
          <w:p w:rsidR="007166C3" w:rsidRPr="007338C0" w:rsidRDefault="007166C3" w:rsidP="007338C0">
            <w:pPr>
              <w:jc w:val="both"/>
              <w:rPr>
                <w:rFonts w:ascii="Times New Roman" w:hAnsi="Times New Roman" w:cs="Times New Roman"/>
                <w:color w:val="FF0000"/>
                <w:sz w:val="24"/>
                <w:szCs w:val="24"/>
              </w:rPr>
            </w:pPr>
          </w:p>
          <w:p w:rsidR="007166C3" w:rsidRPr="00BC2C8B" w:rsidRDefault="007166C3" w:rsidP="007166C3">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7166C3" w:rsidRPr="00BC2C8B" w:rsidRDefault="007166C3" w:rsidP="007166C3">
            <w:pPr>
              <w:jc w:val="both"/>
              <w:rPr>
                <w:rFonts w:ascii="Times New Roman" w:hAnsi="Times New Roman" w:cs="Times New Roman"/>
                <w:b/>
                <w:sz w:val="24"/>
                <w:szCs w:val="24"/>
              </w:rPr>
            </w:pPr>
          </w:p>
          <w:p w:rsidR="007166C3" w:rsidRPr="00BC2C8B" w:rsidRDefault="007166C3" w:rsidP="007166C3">
            <w:pPr>
              <w:jc w:val="both"/>
              <w:rPr>
                <w:rFonts w:ascii="Times New Roman" w:hAnsi="Times New Roman" w:cs="Times New Roman"/>
                <w:b/>
                <w:sz w:val="24"/>
                <w:szCs w:val="24"/>
              </w:rPr>
            </w:pPr>
          </w:p>
          <w:p w:rsidR="007166C3" w:rsidRPr="00BC2C8B" w:rsidRDefault="007166C3" w:rsidP="007166C3">
            <w:pPr>
              <w:jc w:val="both"/>
              <w:rPr>
                <w:rFonts w:ascii="Times New Roman" w:hAnsi="Times New Roman" w:cs="Times New Roman"/>
                <w:b/>
                <w:sz w:val="24"/>
                <w:szCs w:val="24"/>
              </w:rPr>
            </w:pPr>
          </w:p>
          <w:p w:rsidR="007166C3" w:rsidRPr="00BC2C8B" w:rsidRDefault="007166C3" w:rsidP="007166C3">
            <w:pPr>
              <w:jc w:val="both"/>
              <w:rPr>
                <w:rFonts w:ascii="Times New Roman" w:hAnsi="Times New Roman" w:cs="Times New Roman"/>
                <w:b/>
                <w:sz w:val="24"/>
                <w:szCs w:val="24"/>
              </w:rPr>
            </w:pPr>
          </w:p>
          <w:p w:rsidR="007166C3" w:rsidRPr="00BC2C8B" w:rsidRDefault="007166C3" w:rsidP="007166C3">
            <w:pPr>
              <w:jc w:val="both"/>
              <w:rPr>
                <w:rFonts w:ascii="Times New Roman" w:hAnsi="Times New Roman" w:cs="Times New Roman"/>
                <w:b/>
                <w:sz w:val="24"/>
                <w:szCs w:val="24"/>
              </w:rPr>
            </w:pPr>
          </w:p>
          <w:p w:rsidR="007166C3" w:rsidRPr="00BC2C8B" w:rsidRDefault="007166C3" w:rsidP="007166C3">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7166C3" w:rsidRDefault="007166C3" w:rsidP="007166C3">
            <w:pPr>
              <w:jc w:val="both"/>
              <w:rPr>
                <w:rFonts w:ascii="Times New Roman" w:hAnsi="Times New Roman" w:cs="Times New Roman"/>
                <w:b/>
                <w:color w:val="FF0000"/>
                <w:sz w:val="24"/>
                <w:szCs w:val="24"/>
              </w:rPr>
            </w:pPr>
          </w:p>
          <w:p w:rsidR="007166C3" w:rsidRDefault="007166C3" w:rsidP="007166C3">
            <w:pPr>
              <w:jc w:val="both"/>
              <w:rPr>
                <w:rFonts w:ascii="Times New Roman" w:hAnsi="Times New Roman" w:cs="Times New Roman"/>
                <w:b/>
                <w:color w:val="FF0000"/>
                <w:sz w:val="24"/>
                <w:szCs w:val="24"/>
              </w:rPr>
            </w:pPr>
          </w:p>
          <w:p w:rsidR="007166C3" w:rsidRDefault="007166C3" w:rsidP="007166C3">
            <w:pPr>
              <w:jc w:val="both"/>
              <w:rPr>
                <w:rFonts w:ascii="Times New Roman" w:hAnsi="Times New Roman" w:cs="Times New Roman"/>
                <w:b/>
                <w:color w:val="FF0000"/>
                <w:sz w:val="24"/>
                <w:szCs w:val="24"/>
              </w:rPr>
            </w:pPr>
          </w:p>
          <w:p w:rsidR="007166C3" w:rsidRDefault="007166C3" w:rsidP="007166C3">
            <w:pPr>
              <w:jc w:val="both"/>
              <w:rPr>
                <w:rFonts w:ascii="Times New Roman" w:hAnsi="Times New Roman" w:cs="Times New Roman"/>
                <w:b/>
                <w:color w:val="FF0000"/>
                <w:sz w:val="24"/>
                <w:szCs w:val="24"/>
              </w:rPr>
            </w:pPr>
          </w:p>
          <w:p w:rsidR="007166C3" w:rsidRDefault="007166C3" w:rsidP="007166C3">
            <w:pPr>
              <w:jc w:val="both"/>
              <w:rPr>
                <w:rFonts w:ascii="Times New Roman" w:hAnsi="Times New Roman" w:cs="Times New Roman"/>
                <w:b/>
                <w:color w:val="FF0000"/>
                <w:sz w:val="24"/>
                <w:szCs w:val="24"/>
              </w:rPr>
            </w:pPr>
          </w:p>
          <w:p w:rsidR="007166C3" w:rsidRDefault="007166C3" w:rsidP="007166C3">
            <w:pPr>
              <w:jc w:val="both"/>
              <w:rPr>
                <w:rFonts w:ascii="Times New Roman" w:hAnsi="Times New Roman" w:cs="Times New Roman"/>
                <w:b/>
                <w:color w:val="FF0000"/>
                <w:sz w:val="24"/>
                <w:szCs w:val="24"/>
              </w:rPr>
            </w:pPr>
          </w:p>
          <w:p w:rsidR="007166C3" w:rsidRPr="00BC2C8B" w:rsidRDefault="007166C3" w:rsidP="007166C3">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7166C3" w:rsidRDefault="007166C3" w:rsidP="007166C3">
            <w:pPr>
              <w:jc w:val="both"/>
              <w:rPr>
                <w:rFonts w:ascii="Times New Roman" w:hAnsi="Times New Roman" w:cs="Times New Roman"/>
                <w:b/>
                <w:color w:val="FF0000"/>
                <w:sz w:val="24"/>
                <w:szCs w:val="24"/>
              </w:rPr>
            </w:pPr>
          </w:p>
          <w:p w:rsidR="007166C3" w:rsidRDefault="007166C3" w:rsidP="007166C3">
            <w:pPr>
              <w:jc w:val="both"/>
              <w:rPr>
                <w:rFonts w:ascii="Times New Roman" w:hAnsi="Times New Roman" w:cs="Times New Roman"/>
                <w:b/>
                <w:color w:val="FF0000"/>
                <w:sz w:val="24"/>
                <w:szCs w:val="24"/>
              </w:rPr>
            </w:pPr>
          </w:p>
          <w:p w:rsidR="007166C3" w:rsidRDefault="007166C3" w:rsidP="007166C3">
            <w:pPr>
              <w:jc w:val="both"/>
              <w:rPr>
                <w:rFonts w:ascii="Times New Roman" w:hAnsi="Times New Roman" w:cs="Times New Roman"/>
                <w:b/>
                <w:color w:val="FF0000"/>
                <w:sz w:val="24"/>
                <w:szCs w:val="24"/>
              </w:rPr>
            </w:pPr>
          </w:p>
          <w:p w:rsidR="007166C3" w:rsidRDefault="007166C3" w:rsidP="007166C3">
            <w:pPr>
              <w:jc w:val="both"/>
              <w:rPr>
                <w:rFonts w:ascii="Times New Roman" w:hAnsi="Times New Roman" w:cs="Times New Roman"/>
                <w:b/>
                <w:color w:val="FF0000"/>
                <w:sz w:val="24"/>
                <w:szCs w:val="24"/>
              </w:rPr>
            </w:pPr>
          </w:p>
          <w:p w:rsidR="007166C3" w:rsidRDefault="007166C3" w:rsidP="007166C3">
            <w:pPr>
              <w:jc w:val="both"/>
              <w:rPr>
                <w:rFonts w:ascii="Times New Roman" w:hAnsi="Times New Roman" w:cs="Times New Roman"/>
                <w:b/>
                <w:color w:val="FF0000"/>
                <w:sz w:val="24"/>
                <w:szCs w:val="24"/>
              </w:rPr>
            </w:pPr>
          </w:p>
          <w:p w:rsidR="007166C3" w:rsidRPr="007166C3" w:rsidRDefault="007166C3" w:rsidP="007166C3">
            <w:pPr>
              <w:jc w:val="both"/>
              <w:rPr>
                <w:rFonts w:ascii="Times New Roman" w:hAnsi="Times New Roman" w:cs="Times New Roman"/>
                <w:color w:val="FF0000"/>
                <w:sz w:val="24"/>
                <w:szCs w:val="24"/>
              </w:rPr>
            </w:pPr>
          </w:p>
          <w:p w:rsidR="007338C0" w:rsidRPr="00931BE0" w:rsidRDefault="007338C0" w:rsidP="00387832">
            <w:pPr>
              <w:jc w:val="both"/>
              <w:rPr>
                <w:rFonts w:ascii="Times New Roman" w:hAnsi="Times New Roman" w:cs="Times New Roman"/>
                <w:sz w:val="24"/>
                <w:szCs w:val="24"/>
              </w:rPr>
            </w:pPr>
          </w:p>
        </w:tc>
      </w:tr>
      <w:tr w:rsidR="00124F2B" w:rsidRPr="00931BE0" w:rsidTr="0011547F">
        <w:tc>
          <w:tcPr>
            <w:tcW w:w="4248" w:type="dxa"/>
            <w:vMerge/>
          </w:tcPr>
          <w:p w:rsidR="00124F2B" w:rsidRPr="00931BE0" w:rsidRDefault="00124F2B" w:rsidP="0011547F">
            <w:pPr>
              <w:jc w:val="both"/>
              <w:rPr>
                <w:rFonts w:ascii="Times New Roman" w:hAnsi="Times New Roman" w:cs="Times New Roman"/>
                <w:sz w:val="24"/>
                <w:szCs w:val="24"/>
              </w:rPr>
            </w:pPr>
          </w:p>
        </w:tc>
        <w:tc>
          <w:tcPr>
            <w:tcW w:w="3968" w:type="dxa"/>
          </w:tcPr>
          <w:p w:rsidR="00124F2B" w:rsidRPr="00931BE0" w:rsidRDefault="00124F2B" w:rsidP="00F45293">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ПрАТ «ДТЕК КИЇВСЬКІ ЕЛЕКТРОМЕРЕЖІ»</w:t>
            </w:r>
          </w:p>
          <w:p w:rsidR="00124F2B" w:rsidRPr="00931BE0" w:rsidRDefault="00124F2B" w:rsidP="00D93AA5">
            <w:pPr>
              <w:jc w:val="both"/>
              <w:rPr>
                <w:rFonts w:ascii="Times New Roman" w:hAnsi="Times New Roman" w:cs="Times New Roman"/>
                <w:b/>
                <w:sz w:val="24"/>
                <w:szCs w:val="24"/>
                <w:u w:val="single"/>
              </w:rPr>
            </w:pPr>
          </w:p>
          <w:p w:rsidR="00124F2B" w:rsidRPr="00931BE0" w:rsidRDefault="0087533D" w:rsidP="00F45293">
            <w:pPr>
              <w:spacing w:after="160" w:line="259" w:lineRule="auto"/>
              <w:jc w:val="both"/>
              <w:rPr>
                <w:rFonts w:ascii="Times New Roman" w:eastAsia="Calibri" w:hAnsi="Times New Roman" w:cs="Times New Roman"/>
                <w:sz w:val="24"/>
                <w:szCs w:val="24"/>
              </w:rPr>
            </w:pPr>
            <w:hyperlink r:id="rId36" w:tgtFrame="_blank" w:history="1">
              <w:r w:rsidR="00124F2B" w:rsidRPr="00931BE0">
                <w:rPr>
                  <w:rFonts w:ascii="Times New Roman" w:eastAsia="Calibri" w:hAnsi="Times New Roman" w:cs="Times New Roman"/>
                  <w:sz w:val="24"/>
                  <w:szCs w:val="24"/>
                </w:rPr>
                <w:t xml:space="preserve">4.27. У разі звільнення приміщення та/або остаточного припинення користування електричною енергією споживач зобов'язаний повідомити  </w:t>
              </w:r>
              <w:proofErr w:type="spellStart"/>
              <w:r w:rsidR="00124F2B" w:rsidRPr="00931BE0">
                <w:rPr>
                  <w:rFonts w:ascii="Times New Roman" w:eastAsia="Calibri" w:hAnsi="Times New Roman" w:cs="Times New Roman"/>
                  <w:sz w:val="24"/>
                  <w:szCs w:val="24"/>
                </w:rPr>
                <w:t>електропостачальника</w:t>
              </w:r>
              <w:proofErr w:type="spellEnd"/>
              <w:r w:rsidR="00124F2B" w:rsidRPr="00931BE0">
                <w:rPr>
                  <w:rFonts w:ascii="Times New Roman" w:eastAsia="Calibri" w:hAnsi="Times New Roman" w:cs="Times New Roman"/>
                  <w:sz w:val="24"/>
                  <w:szCs w:val="24"/>
                </w:rPr>
                <w:t xml:space="preserve"> та оператора системи або основного споживача про намір припинити дію відповідних договорів не  пізніше  ніж  за 20  робочих  днів  до               </w:t>
              </w:r>
              <w:r w:rsidR="00124F2B" w:rsidRPr="00931BE0">
                <w:rPr>
                  <w:rFonts w:ascii="Times New Roman" w:eastAsia="Calibri" w:hAnsi="Times New Roman" w:cs="Times New Roman"/>
                  <w:sz w:val="24"/>
                  <w:szCs w:val="24"/>
                </w:rPr>
                <w:lastRenderedPageBreak/>
                <w:t>дня  звільнення  приміщення та/або   остаточного припинення користування електричною енергією та надати заяву щодо розірвання договорів і в цей самий термін здійснити сплату всіх видів платежів, передбачених відповідними договорами, до заявленого споживачем дня звільнення приміщення та/або остаточного припинення користування електричною енергією включно.</w:t>
              </w:r>
            </w:hyperlink>
          </w:p>
          <w:p w:rsidR="00124F2B" w:rsidRPr="00931BE0" w:rsidRDefault="00124F2B" w:rsidP="00D93AA5">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D93AA5">
            <w:pPr>
              <w:jc w:val="both"/>
              <w:rPr>
                <w:rFonts w:ascii="Times New Roman" w:hAnsi="Times New Roman" w:cs="Times New Roman"/>
                <w:b/>
                <w:sz w:val="24"/>
                <w:szCs w:val="24"/>
                <w:u w:val="single"/>
              </w:rPr>
            </w:pPr>
          </w:p>
          <w:p w:rsidR="00124F2B" w:rsidRPr="00931BE0" w:rsidRDefault="00124F2B" w:rsidP="00F45293">
            <w:pPr>
              <w:spacing w:after="160" w:line="259" w:lineRule="auto"/>
              <w:ind w:firstLine="459"/>
              <w:jc w:val="both"/>
              <w:rPr>
                <w:rFonts w:ascii="Times New Roman" w:eastAsia="Calibri" w:hAnsi="Times New Roman" w:cs="Times New Roman"/>
                <w:b/>
                <w:bCs/>
                <w:color w:val="7030A0"/>
                <w:sz w:val="24"/>
                <w:szCs w:val="24"/>
              </w:rPr>
            </w:pPr>
            <w:r w:rsidRPr="00931BE0">
              <w:rPr>
                <w:rFonts w:ascii="Times New Roman" w:eastAsia="Calibri" w:hAnsi="Times New Roman" w:cs="Times New Roman"/>
                <w:b/>
                <w:bCs/>
                <w:color w:val="7030A0"/>
                <w:sz w:val="24"/>
                <w:szCs w:val="24"/>
              </w:rPr>
              <w:t xml:space="preserve">У разі отримання </w:t>
            </w:r>
            <w:proofErr w:type="spellStart"/>
            <w:r w:rsidRPr="00931BE0">
              <w:rPr>
                <w:rFonts w:ascii="Times New Roman" w:eastAsia="Calibri" w:hAnsi="Times New Roman" w:cs="Times New Roman"/>
                <w:b/>
                <w:bCs/>
                <w:color w:val="7030A0"/>
                <w:sz w:val="24"/>
                <w:szCs w:val="24"/>
              </w:rPr>
              <w:t>електропостачальником</w:t>
            </w:r>
            <w:proofErr w:type="spellEnd"/>
            <w:r w:rsidRPr="00931BE0">
              <w:rPr>
                <w:rFonts w:ascii="Times New Roman" w:eastAsia="Calibri" w:hAnsi="Times New Roman" w:cs="Times New Roman"/>
                <w:b/>
                <w:bCs/>
                <w:color w:val="7030A0"/>
                <w:sz w:val="24"/>
                <w:szCs w:val="24"/>
              </w:rPr>
              <w:t xml:space="preserve"> документально підтвердженої інформації про смерть</w:t>
            </w:r>
            <w:r w:rsidRPr="00931BE0">
              <w:rPr>
                <w:rFonts w:ascii="Times New Roman" w:eastAsia="Calibri" w:hAnsi="Times New Roman" w:cs="Times New Roman"/>
                <w:bCs/>
                <w:color w:val="7030A0"/>
                <w:sz w:val="24"/>
                <w:szCs w:val="24"/>
              </w:rPr>
              <w:t xml:space="preserve"> </w:t>
            </w:r>
            <w:r w:rsidRPr="00931BE0">
              <w:rPr>
                <w:rFonts w:ascii="Times New Roman" w:eastAsia="Calibri" w:hAnsi="Times New Roman" w:cs="Times New Roman"/>
                <w:b/>
                <w:color w:val="0070C0"/>
                <w:sz w:val="24"/>
                <w:szCs w:val="24"/>
              </w:rPr>
              <w:t>фізичної особи</w:t>
            </w:r>
            <w:r w:rsidRPr="00931BE0">
              <w:rPr>
                <w:rFonts w:ascii="Times New Roman" w:eastAsia="Calibri" w:hAnsi="Times New Roman" w:cs="Times New Roman"/>
                <w:bCs/>
                <w:color w:val="0070C0"/>
                <w:sz w:val="24"/>
                <w:szCs w:val="24"/>
              </w:rPr>
              <w:t>,</w:t>
            </w:r>
            <w:r w:rsidRPr="00931BE0">
              <w:rPr>
                <w:rFonts w:ascii="Times New Roman" w:eastAsia="Calibri" w:hAnsi="Times New Roman" w:cs="Times New Roman"/>
                <w:bCs/>
                <w:sz w:val="24"/>
                <w:szCs w:val="24"/>
              </w:rPr>
              <w:t xml:space="preserve"> </w:t>
            </w:r>
            <w:r w:rsidRPr="00931BE0">
              <w:rPr>
                <w:rFonts w:ascii="Times New Roman" w:eastAsia="Calibri" w:hAnsi="Times New Roman" w:cs="Times New Roman"/>
                <w:b/>
                <w:bCs/>
                <w:color w:val="7030A0"/>
                <w:sz w:val="24"/>
                <w:szCs w:val="24"/>
              </w:rPr>
              <w:t>він невідкладно передає її оператору системи з яким укладений договір споживача про надання послуг з розподілу/передачі електричної енергії.</w:t>
            </w:r>
          </w:p>
          <w:p w:rsidR="00124F2B" w:rsidRPr="00931BE0" w:rsidRDefault="00124F2B" w:rsidP="00914726">
            <w:pPr>
              <w:spacing w:after="160" w:line="259" w:lineRule="auto"/>
              <w:ind w:firstLine="459"/>
              <w:jc w:val="both"/>
              <w:rPr>
                <w:rFonts w:ascii="Times New Roman" w:eastAsia="Calibri" w:hAnsi="Times New Roman" w:cs="Times New Roman"/>
                <w:b/>
                <w:bCs/>
                <w:color w:val="7030A0"/>
                <w:sz w:val="24"/>
                <w:szCs w:val="24"/>
              </w:rPr>
            </w:pPr>
            <w:r w:rsidRPr="00931BE0">
              <w:rPr>
                <w:rFonts w:ascii="Times New Roman" w:eastAsia="Calibri" w:hAnsi="Times New Roman" w:cs="Times New Roman"/>
                <w:b/>
                <w:bCs/>
                <w:color w:val="7030A0"/>
                <w:sz w:val="24"/>
                <w:szCs w:val="24"/>
              </w:rPr>
              <w:t xml:space="preserve">Після отримання від </w:t>
            </w:r>
            <w:proofErr w:type="spellStart"/>
            <w:r w:rsidRPr="00931BE0">
              <w:rPr>
                <w:rFonts w:ascii="Times New Roman" w:eastAsia="Calibri" w:hAnsi="Times New Roman" w:cs="Times New Roman"/>
                <w:b/>
                <w:bCs/>
                <w:color w:val="7030A0"/>
                <w:sz w:val="24"/>
                <w:szCs w:val="24"/>
              </w:rPr>
              <w:t>електропостачальника</w:t>
            </w:r>
            <w:proofErr w:type="spellEnd"/>
            <w:r w:rsidRPr="00931BE0">
              <w:rPr>
                <w:rFonts w:ascii="Times New Roman" w:eastAsia="Calibri" w:hAnsi="Times New Roman" w:cs="Times New Roman"/>
                <w:b/>
                <w:bCs/>
                <w:color w:val="7030A0"/>
                <w:sz w:val="24"/>
                <w:szCs w:val="24"/>
              </w:rPr>
              <w:t xml:space="preserve"> або з інших офіційних джерел документально підтвердженої інформації про смерть</w:t>
            </w:r>
            <w:r w:rsidRPr="00931BE0">
              <w:rPr>
                <w:rFonts w:ascii="Times New Roman" w:eastAsia="Calibri" w:hAnsi="Times New Roman" w:cs="Times New Roman"/>
                <w:bCs/>
                <w:sz w:val="24"/>
                <w:szCs w:val="24"/>
              </w:rPr>
              <w:t xml:space="preserve"> </w:t>
            </w:r>
            <w:r w:rsidRPr="00931BE0">
              <w:rPr>
                <w:rFonts w:ascii="Times New Roman" w:eastAsia="Calibri" w:hAnsi="Times New Roman" w:cs="Times New Roman"/>
                <w:b/>
                <w:color w:val="0070C0"/>
                <w:sz w:val="24"/>
                <w:szCs w:val="24"/>
              </w:rPr>
              <w:t>фізичної особи</w:t>
            </w:r>
            <w:r w:rsidRPr="00931BE0">
              <w:rPr>
                <w:rFonts w:ascii="Times New Roman" w:eastAsia="Calibri" w:hAnsi="Times New Roman" w:cs="Times New Roman"/>
                <w:bCs/>
                <w:sz w:val="24"/>
                <w:szCs w:val="24"/>
              </w:rPr>
              <w:t xml:space="preserve">, </w:t>
            </w:r>
            <w:r w:rsidRPr="00931BE0">
              <w:rPr>
                <w:rFonts w:ascii="Times New Roman" w:eastAsia="Calibri" w:hAnsi="Times New Roman" w:cs="Times New Roman"/>
                <w:b/>
                <w:bCs/>
                <w:color w:val="7030A0"/>
                <w:sz w:val="24"/>
                <w:szCs w:val="24"/>
              </w:rPr>
              <w:t>оператор системи направляє</w:t>
            </w:r>
            <w:r w:rsidRPr="00931BE0">
              <w:rPr>
                <w:rFonts w:ascii="Times New Roman" w:eastAsia="Calibri" w:hAnsi="Times New Roman" w:cs="Times New Roman"/>
                <w:bCs/>
                <w:color w:val="7030A0"/>
                <w:sz w:val="24"/>
                <w:szCs w:val="24"/>
              </w:rPr>
              <w:t xml:space="preserve"> </w:t>
            </w:r>
            <w:r w:rsidRPr="00931BE0">
              <w:rPr>
                <w:rFonts w:ascii="Times New Roman" w:eastAsia="Calibri" w:hAnsi="Times New Roman" w:cs="Times New Roman"/>
                <w:b/>
                <w:color w:val="0070C0"/>
                <w:sz w:val="24"/>
                <w:szCs w:val="24"/>
              </w:rPr>
              <w:t xml:space="preserve">повідомлення про </w:t>
            </w:r>
            <w:r w:rsidRPr="00931BE0">
              <w:rPr>
                <w:rFonts w:ascii="Times New Roman" w:eastAsia="Calibri" w:hAnsi="Times New Roman" w:cs="Times New Roman"/>
                <w:b/>
                <w:color w:val="0070C0"/>
                <w:sz w:val="24"/>
                <w:szCs w:val="24"/>
              </w:rPr>
              <w:lastRenderedPageBreak/>
              <w:t xml:space="preserve">припинення постачання електричної енергії не раніше ніж через 25 днів з дня повідомлення у порядку, передбаченому пунктом 7.5 розділу VII цих Правил та </w:t>
            </w:r>
            <w:r w:rsidRPr="00931BE0">
              <w:rPr>
                <w:rFonts w:ascii="Times New Roman" w:eastAsia="Calibri" w:hAnsi="Times New Roman" w:cs="Times New Roman"/>
                <w:b/>
                <w:bCs/>
                <w:color w:val="7030A0"/>
                <w:sz w:val="24"/>
                <w:szCs w:val="24"/>
              </w:rPr>
              <w:t xml:space="preserve">запит на адресу об’єкта фізичної особи, для врегулювання договірних відносин із спадкоємцем відповідно до цих Правил. </w:t>
            </w:r>
          </w:p>
          <w:p w:rsidR="00124F2B" w:rsidRPr="00931BE0" w:rsidRDefault="00124F2B" w:rsidP="00F45293">
            <w:pPr>
              <w:jc w:val="both"/>
              <w:rPr>
                <w:rFonts w:ascii="Times New Roman" w:hAnsi="Times New Roman" w:cs="Times New Roman"/>
                <w:b/>
                <w:color w:val="0070C0"/>
                <w:sz w:val="24"/>
                <w:szCs w:val="24"/>
                <w:u w:val="single"/>
              </w:rPr>
            </w:pPr>
            <w:r w:rsidRPr="00931BE0">
              <w:rPr>
                <w:rFonts w:ascii="Times New Roman" w:eastAsia="Calibri" w:hAnsi="Times New Roman" w:cs="Times New Roman"/>
                <w:b/>
                <w:bCs/>
                <w:color w:val="7030A0"/>
                <w:sz w:val="24"/>
                <w:szCs w:val="24"/>
              </w:rPr>
              <w:t xml:space="preserve">У разі неотримання відповіді на запит впродовж 20 днів </w:t>
            </w:r>
            <w:r w:rsidRPr="00931BE0">
              <w:rPr>
                <w:rFonts w:ascii="Times New Roman" w:eastAsia="Calibri" w:hAnsi="Times New Roman" w:cs="Times New Roman"/>
                <w:b/>
                <w:color w:val="0070C0"/>
                <w:sz w:val="24"/>
                <w:szCs w:val="24"/>
              </w:rPr>
              <w:t>(але не раніше дати зазначеної у повідомленні про припинення постачання електричної енергії</w:t>
            </w:r>
            <w:r w:rsidRPr="00931BE0">
              <w:rPr>
                <w:rFonts w:ascii="Times New Roman" w:eastAsia="Calibri" w:hAnsi="Times New Roman" w:cs="Times New Roman"/>
                <w:color w:val="0070C0"/>
                <w:sz w:val="24"/>
                <w:szCs w:val="24"/>
              </w:rPr>
              <w:t>)</w:t>
            </w:r>
            <w:r w:rsidRPr="00931BE0">
              <w:rPr>
                <w:rFonts w:ascii="Times New Roman" w:eastAsia="Calibri" w:hAnsi="Times New Roman" w:cs="Times New Roman"/>
                <w:bCs/>
                <w:color w:val="0070C0"/>
                <w:sz w:val="24"/>
                <w:szCs w:val="24"/>
              </w:rPr>
              <w:t xml:space="preserve"> </w:t>
            </w:r>
            <w:r w:rsidRPr="00931BE0">
              <w:rPr>
                <w:rFonts w:ascii="Times New Roman" w:eastAsia="Calibri" w:hAnsi="Times New Roman" w:cs="Times New Roman"/>
                <w:b/>
                <w:bCs/>
                <w:color w:val="7030A0"/>
                <w:sz w:val="24"/>
                <w:szCs w:val="24"/>
              </w:rPr>
              <w:t xml:space="preserve">з дня відправлення такого запиту, оператор системи здійснює припинення постачання електричної енергії </w:t>
            </w:r>
            <w:r w:rsidRPr="00931BE0">
              <w:rPr>
                <w:rFonts w:ascii="Times New Roman" w:eastAsia="Calibri" w:hAnsi="Times New Roman" w:cs="Times New Roman"/>
                <w:b/>
                <w:color w:val="0070C0"/>
                <w:sz w:val="24"/>
                <w:szCs w:val="24"/>
              </w:rPr>
              <w:t>без додаткового повідомлення про припинення постачання електричної енергії.</w:t>
            </w:r>
          </w:p>
          <w:p w:rsidR="00124F2B" w:rsidRPr="00931BE0" w:rsidRDefault="00124F2B" w:rsidP="00D93AA5">
            <w:pPr>
              <w:jc w:val="both"/>
              <w:rPr>
                <w:rFonts w:ascii="Times New Roman" w:hAnsi="Times New Roman" w:cs="Times New Roman"/>
                <w:b/>
                <w:color w:val="0070C0"/>
                <w:sz w:val="24"/>
                <w:szCs w:val="24"/>
                <w:u w:val="single"/>
              </w:rPr>
            </w:pPr>
          </w:p>
          <w:p w:rsidR="00124F2B" w:rsidRPr="00931BE0" w:rsidRDefault="00124F2B" w:rsidP="00167170">
            <w:pPr>
              <w:jc w:val="both"/>
              <w:rPr>
                <w:rFonts w:ascii="Times New Roman" w:hAnsi="Times New Roman" w:cs="Times New Roman"/>
                <w:b/>
                <w:sz w:val="24"/>
                <w:szCs w:val="24"/>
                <w:u w:val="single"/>
              </w:rPr>
            </w:pPr>
          </w:p>
        </w:tc>
        <w:tc>
          <w:tcPr>
            <w:tcW w:w="3259" w:type="dxa"/>
          </w:tcPr>
          <w:p w:rsidR="00124F2B" w:rsidRPr="00931BE0" w:rsidRDefault="00124F2B" w:rsidP="00914726">
            <w:pPr>
              <w:spacing w:after="160" w:line="259" w:lineRule="auto"/>
              <w:jc w:val="both"/>
              <w:rPr>
                <w:rFonts w:ascii="Times New Roman" w:eastAsia="Calibri" w:hAnsi="Times New Roman" w:cs="Times New Roman"/>
                <w:sz w:val="24"/>
                <w:szCs w:val="24"/>
              </w:rPr>
            </w:pPr>
            <w:r w:rsidRPr="00931BE0">
              <w:rPr>
                <w:rFonts w:ascii="Times New Roman" w:eastAsia="Calibri" w:hAnsi="Times New Roman" w:cs="Times New Roman"/>
                <w:sz w:val="24"/>
                <w:szCs w:val="24"/>
              </w:rPr>
              <w:lastRenderedPageBreak/>
              <w:t xml:space="preserve">Пропонуємо зміни, які пропонуються НКРЕКП до  внесення розповсюджувати повністю на фізичних осіб, незалежно від призначення об’єкту, що знаходиться в власності (побутовий чи непобутовий). </w:t>
            </w:r>
          </w:p>
          <w:p w:rsidR="00124F2B" w:rsidRPr="00931BE0" w:rsidRDefault="00124F2B" w:rsidP="00914726">
            <w:pPr>
              <w:spacing w:after="160" w:line="259" w:lineRule="auto"/>
              <w:jc w:val="both"/>
              <w:rPr>
                <w:rFonts w:ascii="Times New Roman" w:eastAsia="Calibri" w:hAnsi="Times New Roman" w:cs="Times New Roman"/>
                <w:sz w:val="24"/>
                <w:szCs w:val="24"/>
              </w:rPr>
            </w:pPr>
          </w:p>
          <w:p w:rsidR="00124F2B" w:rsidRPr="00931BE0" w:rsidRDefault="00124F2B" w:rsidP="00914726">
            <w:pPr>
              <w:spacing w:after="160" w:line="259" w:lineRule="auto"/>
              <w:jc w:val="both"/>
              <w:rPr>
                <w:rFonts w:ascii="Times New Roman" w:eastAsia="Calibri" w:hAnsi="Times New Roman" w:cs="Times New Roman"/>
                <w:sz w:val="24"/>
                <w:szCs w:val="24"/>
              </w:rPr>
            </w:pPr>
          </w:p>
          <w:p w:rsidR="00124F2B" w:rsidRPr="00931BE0" w:rsidRDefault="00124F2B" w:rsidP="00914726">
            <w:pPr>
              <w:spacing w:after="160" w:line="259" w:lineRule="auto"/>
              <w:jc w:val="both"/>
              <w:rPr>
                <w:rFonts w:ascii="Times New Roman" w:eastAsia="Calibri" w:hAnsi="Times New Roman" w:cs="Times New Roman"/>
                <w:sz w:val="24"/>
                <w:szCs w:val="24"/>
              </w:rPr>
            </w:pPr>
          </w:p>
          <w:p w:rsidR="00124F2B" w:rsidRPr="00931BE0" w:rsidRDefault="00124F2B" w:rsidP="00914726">
            <w:pPr>
              <w:spacing w:after="160" w:line="259" w:lineRule="auto"/>
              <w:jc w:val="both"/>
              <w:rPr>
                <w:rFonts w:ascii="Times New Roman" w:eastAsia="Calibri" w:hAnsi="Times New Roman" w:cs="Times New Roman"/>
                <w:bCs/>
                <w:sz w:val="24"/>
                <w:szCs w:val="24"/>
              </w:rPr>
            </w:pPr>
            <w:r w:rsidRPr="00931BE0">
              <w:rPr>
                <w:rFonts w:ascii="Times New Roman" w:eastAsia="Calibri" w:hAnsi="Times New Roman" w:cs="Times New Roman"/>
                <w:sz w:val="24"/>
                <w:szCs w:val="24"/>
              </w:rPr>
              <w:t xml:space="preserve">У разі запропонованого НКРЕКП формулювання ОСР повинен буде спочатку направити запит щодо </w:t>
            </w:r>
            <w:r w:rsidRPr="00931BE0">
              <w:rPr>
                <w:rFonts w:ascii="Times New Roman" w:eastAsia="Calibri" w:hAnsi="Times New Roman" w:cs="Times New Roman"/>
                <w:bCs/>
                <w:sz w:val="24"/>
                <w:szCs w:val="24"/>
              </w:rPr>
              <w:t>врегулювання договірних відносин із спадкоємцем і лише у разі відсутності відповіді зможе ініціювати процедуру припинення постачання електричної енергії.</w:t>
            </w:r>
          </w:p>
          <w:p w:rsidR="00124F2B" w:rsidRPr="00931BE0" w:rsidRDefault="00124F2B" w:rsidP="00914726">
            <w:pPr>
              <w:spacing w:after="160" w:line="259" w:lineRule="auto"/>
              <w:jc w:val="both"/>
              <w:rPr>
                <w:rFonts w:ascii="Times New Roman" w:eastAsia="Calibri" w:hAnsi="Times New Roman" w:cs="Times New Roman"/>
                <w:sz w:val="24"/>
                <w:szCs w:val="24"/>
              </w:rPr>
            </w:pPr>
            <w:r w:rsidRPr="00931BE0">
              <w:rPr>
                <w:rFonts w:ascii="Times New Roman" w:eastAsia="Calibri" w:hAnsi="Times New Roman" w:cs="Times New Roman"/>
                <w:bCs/>
                <w:sz w:val="24"/>
                <w:szCs w:val="24"/>
              </w:rPr>
              <w:t>Такий підхід дозволить недобросовісним спадкоємцям споживати електричну енергію без укладення договорів протягом більш тривалого часу.</w:t>
            </w:r>
            <w:r w:rsidRPr="00931BE0">
              <w:rPr>
                <w:rFonts w:ascii="Times New Roman" w:eastAsia="Calibri" w:hAnsi="Times New Roman" w:cs="Times New Roman"/>
                <w:bCs/>
                <w:sz w:val="24"/>
                <w:szCs w:val="24"/>
              </w:rPr>
              <w:br/>
              <w:t>Пропонуємо запит щодо укладення договору та повідомлення направляти одночасно.</w:t>
            </w:r>
          </w:p>
          <w:p w:rsidR="00124F2B" w:rsidRPr="00931BE0" w:rsidRDefault="00124F2B" w:rsidP="005E1F43">
            <w:pPr>
              <w:jc w:val="both"/>
              <w:rPr>
                <w:rFonts w:ascii="Times New Roman" w:hAnsi="Times New Roman" w:cs="Times New Roman"/>
                <w:color w:val="000000"/>
                <w:sz w:val="24"/>
                <w:szCs w:val="24"/>
                <w:shd w:val="clear" w:color="auto" w:fill="FFFFFF"/>
              </w:rPr>
            </w:pPr>
          </w:p>
        </w:tc>
        <w:tc>
          <w:tcPr>
            <w:tcW w:w="3971" w:type="dxa"/>
          </w:tcPr>
          <w:p w:rsidR="00124F2B" w:rsidRDefault="00124F2B"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b/>
                <w:sz w:val="24"/>
                <w:szCs w:val="24"/>
              </w:rPr>
            </w:pPr>
            <w:r w:rsidRPr="00BC2C8B">
              <w:rPr>
                <w:rFonts w:ascii="Times New Roman" w:hAnsi="Times New Roman" w:cs="Times New Roman"/>
                <w:b/>
                <w:sz w:val="24"/>
                <w:szCs w:val="24"/>
              </w:rPr>
              <w:t xml:space="preserve">Попередньо </w:t>
            </w:r>
            <w:r w:rsidR="00460095" w:rsidRPr="00BC2C8B">
              <w:rPr>
                <w:rFonts w:ascii="Times New Roman" w:hAnsi="Times New Roman" w:cs="Times New Roman"/>
                <w:b/>
                <w:sz w:val="24"/>
                <w:szCs w:val="24"/>
              </w:rPr>
              <w:t>на обговорення</w:t>
            </w:r>
          </w:p>
          <w:p w:rsidR="007166C3" w:rsidRPr="00BC2C8B" w:rsidRDefault="007166C3" w:rsidP="00387832">
            <w:pPr>
              <w:jc w:val="both"/>
              <w:rPr>
                <w:rFonts w:ascii="Times New Roman" w:hAnsi="Times New Roman" w:cs="Times New Roman"/>
                <w:b/>
                <w:sz w:val="24"/>
                <w:szCs w:val="24"/>
              </w:rPr>
            </w:pPr>
          </w:p>
          <w:p w:rsidR="007166C3" w:rsidRPr="00BC2C8B" w:rsidRDefault="007166C3" w:rsidP="00387832">
            <w:pPr>
              <w:jc w:val="both"/>
              <w:rPr>
                <w:rFonts w:ascii="Times New Roman" w:hAnsi="Times New Roman" w:cs="Times New Roman"/>
                <w:b/>
                <w:sz w:val="24"/>
                <w:szCs w:val="24"/>
              </w:rPr>
            </w:pPr>
          </w:p>
          <w:p w:rsidR="007166C3" w:rsidRPr="00BC2C8B" w:rsidRDefault="007166C3" w:rsidP="00387832">
            <w:pPr>
              <w:jc w:val="both"/>
              <w:rPr>
                <w:rFonts w:ascii="Times New Roman" w:hAnsi="Times New Roman" w:cs="Times New Roman"/>
                <w:b/>
                <w:sz w:val="24"/>
                <w:szCs w:val="24"/>
              </w:rPr>
            </w:pPr>
          </w:p>
          <w:p w:rsidR="007166C3" w:rsidRPr="00BC2C8B" w:rsidRDefault="007166C3" w:rsidP="00387832">
            <w:pPr>
              <w:jc w:val="both"/>
              <w:rPr>
                <w:rFonts w:ascii="Times New Roman" w:hAnsi="Times New Roman" w:cs="Times New Roman"/>
                <w:b/>
                <w:sz w:val="24"/>
                <w:szCs w:val="24"/>
              </w:rPr>
            </w:pPr>
          </w:p>
          <w:p w:rsidR="007166C3" w:rsidRPr="00BC2C8B" w:rsidRDefault="007166C3" w:rsidP="00387832">
            <w:pPr>
              <w:jc w:val="both"/>
              <w:rPr>
                <w:rFonts w:ascii="Times New Roman" w:hAnsi="Times New Roman" w:cs="Times New Roman"/>
                <w:b/>
                <w:sz w:val="24"/>
                <w:szCs w:val="24"/>
              </w:rPr>
            </w:pPr>
          </w:p>
          <w:p w:rsidR="007166C3" w:rsidRPr="00BC2C8B" w:rsidRDefault="007166C3" w:rsidP="00387832">
            <w:pPr>
              <w:jc w:val="both"/>
              <w:rPr>
                <w:rFonts w:ascii="Times New Roman" w:hAnsi="Times New Roman" w:cs="Times New Roman"/>
                <w:b/>
                <w:sz w:val="24"/>
                <w:szCs w:val="24"/>
              </w:rPr>
            </w:pPr>
          </w:p>
          <w:p w:rsidR="007166C3" w:rsidRPr="00BC2C8B" w:rsidRDefault="007166C3" w:rsidP="00387832">
            <w:pPr>
              <w:jc w:val="both"/>
              <w:rPr>
                <w:rFonts w:ascii="Times New Roman" w:hAnsi="Times New Roman" w:cs="Times New Roman"/>
                <w:b/>
                <w:sz w:val="24"/>
                <w:szCs w:val="24"/>
              </w:rPr>
            </w:pPr>
          </w:p>
          <w:p w:rsidR="007166C3" w:rsidRPr="00BC2C8B" w:rsidRDefault="007166C3" w:rsidP="00387832">
            <w:pPr>
              <w:jc w:val="both"/>
              <w:rPr>
                <w:rFonts w:ascii="Times New Roman" w:hAnsi="Times New Roman" w:cs="Times New Roman"/>
                <w:b/>
                <w:sz w:val="24"/>
                <w:szCs w:val="24"/>
              </w:rPr>
            </w:pPr>
          </w:p>
          <w:p w:rsidR="007166C3" w:rsidRPr="00BC2C8B" w:rsidRDefault="007166C3" w:rsidP="00387832">
            <w:pPr>
              <w:jc w:val="both"/>
              <w:rPr>
                <w:rFonts w:ascii="Times New Roman" w:hAnsi="Times New Roman" w:cs="Times New Roman"/>
                <w:b/>
                <w:sz w:val="24"/>
                <w:szCs w:val="24"/>
              </w:rPr>
            </w:pPr>
          </w:p>
          <w:p w:rsidR="007166C3" w:rsidRPr="00BC2C8B" w:rsidRDefault="007166C3" w:rsidP="00387832">
            <w:pPr>
              <w:jc w:val="both"/>
              <w:rPr>
                <w:rFonts w:ascii="Times New Roman" w:hAnsi="Times New Roman" w:cs="Times New Roman"/>
                <w:b/>
                <w:sz w:val="24"/>
                <w:szCs w:val="24"/>
              </w:rPr>
            </w:pPr>
          </w:p>
          <w:p w:rsidR="007166C3" w:rsidRPr="00BC2C8B" w:rsidRDefault="007166C3" w:rsidP="00387832">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7166C3" w:rsidRDefault="007166C3" w:rsidP="00387832">
            <w:pPr>
              <w:jc w:val="both"/>
              <w:rPr>
                <w:rFonts w:ascii="Times New Roman" w:hAnsi="Times New Roman" w:cs="Times New Roman"/>
                <w:b/>
                <w:sz w:val="24"/>
                <w:szCs w:val="24"/>
              </w:rPr>
            </w:pPr>
          </w:p>
          <w:p w:rsidR="007166C3" w:rsidRDefault="007166C3" w:rsidP="00387832">
            <w:pPr>
              <w:jc w:val="both"/>
              <w:rPr>
                <w:rFonts w:ascii="Times New Roman" w:hAnsi="Times New Roman" w:cs="Times New Roman"/>
                <w:b/>
                <w:sz w:val="24"/>
                <w:szCs w:val="24"/>
              </w:rPr>
            </w:pPr>
          </w:p>
          <w:p w:rsidR="007166C3" w:rsidRDefault="007166C3" w:rsidP="00387832">
            <w:pPr>
              <w:jc w:val="both"/>
              <w:rPr>
                <w:rFonts w:ascii="Times New Roman" w:hAnsi="Times New Roman" w:cs="Times New Roman"/>
                <w:b/>
                <w:sz w:val="24"/>
                <w:szCs w:val="24"/>
              </w:rPr>
            </w:pPr>
          </w:p>
          <w:p w:rsidR="007166C3" w:rsidRDefault="007166C3" w:rsidP="00387832">
            <w:pPr>
              <w:jc w:val="both"/>
              <w:rPr>
                <w:rFonts w:ascii="Times New Roman" w:hAnsi="Times New Roman" w:cs="Times New Roman"/>
                <w:b/>
                <w:sz w:val="24"/>
                <w:szCs w:val="24"/>
              </w:rPr>
            </w:pPr>
          </w:p>
          <w:p w:rsidR="007166C3" w:rsidRDefault="007166C3" w:rsidP="00387832">
            <w:pPr>
              <w:jc w:val="both"/>
              <w:rPr>
                <w:rFonts w:ascii="Times New Roman" w:hAnsi="Times New Roman" w:cs="Times New Roman"/>
                <w:b/>
                <w:sz w:val="24"/>
                <w:szCs w:val="24"/>
              </w:rPr>
            </w:pPr>
          </w:p>
          <w:p w:rsidR="007166C3" w:rsidRDefault="007166C3" w:rsidP="00387832">
            <w:pPr>
              <w:jc w:val="both"/>
              <w:rPr>
                <w:rFonts w:ascii="Times New Roman" w:hAnsi="Times New Roman" w:cs="Times New Roman"/>
                <w:b/>
                <w:sz w:val="24"/>
                <w:szCs w:val="24"/>
              </w:rPr>
            </w:pPr>
          </w:p>
          <w:p w:rsidR="007166C3" w:rsidRDefault="007166C3" w:rsidP="00387832">
            <w:pPr>
              <w:jc w:val="both"/>
              <w:rPr>
                <w:rFonts w:ascii="Times New Roman" w:hAnsi="Times New Roman" w:cs="Times New Roman"/>
                <w:b/>
                <w:sz w:val="24"/>
                <w:szCs w:val="24"/>
              </w:rPr>
            </w:pPr>
          </w:p>
          <w:p w:rsidR="007166C3" w:rsidRDefault="007166C3" w:rsidP="00387832">
            <w:pPr>
              <w:jc w:val="both"/>
              <w:rPr>
                <w:rFonts w:ascii="Times New Roman" w:hAnsi="Times New Roman" w:cs="Times New Roman"/>
                <w:b/>
                <w:sz w:val="24"/>
                <w:szCs w:val="24"/>
              </w:rPr>
            </w:pPr>
          </w:p>
          <w:p w:rsidR="007166C3" w:rsidRDefault="007166C3" w:rsidP="00387832">
            <w:pPr>
              <w:jc w:val="both"/>
              <w:rPr>
                <w:rFonts w:ascii="Times New Roman" w:hAnsi="Times New Roman" w:cs="Times New Roman"/>
                <w:b/>
                <w:sz w:val="24"/>
                <w:szCs w:val="24"/>
              </w:rPr>
            </w:pPr>
          </w:p>
          <w:p w:rsidR="007166C3" w:rsidRDefault="007166C3" w:rsidP="00387832">
            <w:pPr>
              <w:jc w:val="both"/>
              <w:rPr>
                <w:rFonts w:ascii="Times New Roman" w:hAnsi="Times New Roman" w:cs="Times New Roman"/>
                <w:b/>
                <w:sz w:val="24"/>
                <w:szCs w:val="24"/>
              </w:rPr>
            </w:pPr>
          </w:p>
          <w:p w:rsidR="007166C3" w:rsidRDefault="007166C3" w:rsidP="00387832">
            <w:pPr>
              <w:jc w:val="both"/>
              <w:rPr>
                <w:rFonts w:ascii="Times New Roman" w:hAnsi="Times New Roman" w:cs="Times New Roman"/>
                <w:b/>
                <w:sz w:val="24"/>
                <w:szCs w:val="24"/>
              </w:rPr>
            </w:pPr>
          </w:p>
          <w:p w:rsidR="007166C3" w:rsidRDefault="007166C3" w:rsidP="00387832">
            <w:pPr>
              <w:jc w:val="both"/>
              <w:rPr>
                <w:rFonts w:ascii="Times New Roman" w:hAnsi="Times New Roman" w:cs="Times New Roman"/>
                <w:b/>
                <w:sz w:val="24"/>
                <w:szCs w:val="24"/>
              </w:rPr>
            </w:pPr>
          </w:p>
          <w:p w:rsidR="007166C3" w:rsidRDefault="007166C3" w:rsidP="00387832">
            <w:pPr>
              <w:jc w:val="both"/>
              <w:rPr>
                <w:rFonts w:ascii="Times New Roman" w:hAnsi="Times New Roman" w:cs="Times New Roman"/>
                <w:b/>
                <w:sz w:val="24"/>
                <w:szCs w:val="24"/>
              </w:rPr>
            </w:pPr>
          </w:p>
          <w:p w:rsidR="007166C3" w:rsidRDefault="007166C3" w:rsidP="00387832">
            <w:pPr>
              <w:jc w:val="both"/>
              <w:rPr>
                <w:rFonts w:ascii="Times New Roman" w:hAnsi="Times New Roman" w:cs="Times New Roman"/>
                <w:b/>
                <w:sz w:val="24"/>
                <w:szCs w:val="24"/>
              </w:rPr>
            </w:pPr>
          </w:p>
          <w:p w:rsidR="007166C3" w:rsidRDefault="007166C3" w:rsidP="00387832">
            <w:pPr>
              <w:jc w:val="both"/>
              <w:rPr>
                <w:rFonts w:ascii="Times New Roman" w:hAnsi="Times New Roman" w:cs="Times New Roman"/>
                <w:b/>
                <w:sz w:val="24"/>
                <w:szCs w:val="24"/>
              </w:rPr>
            </w:pPr>
          </w:p>
          <w:p w:rsidR="007166C3" w:rsidRDefault="007166C3" w:rsidP="00387832">
            <w:pPr>
              <w:jc w:val="both"/>
              <w:rPr>
                <w:rFonts w:ascii="Times New Roman" w:hAnsi="Times New Roman" w:cs="Times New Roman"/>
                <w:b/>
                <w:sz w:val="24"/>
                <w:szCs w:val="24"/>
              </w:rPr>
            </w:pPr>
          </w:p>
          <w:p w:rsidR="007166C3" w:rsidRDefault="007166C3" w:rsidP="00387832">
            <w:pPr>
              <w:jc w:val="both"/>
              <w:rPr>
                <w:rFonts w:ascii="Times New Roman" w:hAnsi="Times New Roman" w:cs="Times New Roman"/>
                <w:b/>
                <w:sz w:val="24"/>
                <w:szCs w:val="24"/>
              </w:rPr>
            </w:pPr>
          </w:p>
          <w:p w:rsidR="007166C3" w:rsidRPr="00BC2C8B" w:rsidRDefault="007166C3" w:rsidP="007166C3">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7166C3" w:rsidRPr="007166C3" w:rsidRDefault="007166C3" w:rsidP="00387832">
            <w:pPr>
              <w:jc w:val="both"/>
              <w:rPr>
                <w:rFonts w:ascii="Times New Roman" w:hAnsi="Times New Roman" w:cs="Times New Roman"/>
                <w:b/>
                <w:sz w:val="24"/>
                <w:szCs w:val="24"/>
              </w:rPr>
            </w:pPr>
          </w:p>
        </w:tc>
      </w:tr>
      <w:tr w:rsidR="00124F2B" w:rsidRPr="00931BE0" w:rsidTr="00124F2B">
        <w:tc>
          <w:tcPr>
            <w:tcW w:w="4248" w:type="dxa"/>
            <w:vMerge/>
          </w:tcPr>
          <w:p w:rsidR="00124F2B" w:rsidRPr="00931BE0" w:rsidRDefault="00124F2B" w:rsidP="0011547F">
            <w:pPr>
              <w:jc w:val="both"/>
              <w:rPr>
                <w:rFonts w:ascii="Times New Roman" w:hAnsi="Times New Roman" w:cs="Times New Roman"/>
                <w:sz w:val="24"/>
                <w:szCs w:val="24"/>
              </w:rPr>
            </w:pPr>
          </w:p>
        </w:tc>
        <w:tc>
          <w:tcPr>
            <w:tcW w:w="3968" w:type="dxa"/>
          </w:tcPr>
          <w:p w:rsidR="00124F2B" w:rsidRPr="00931BE0" w:rsidRDefault="00124F2B" w:rsidP="00167170">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ТОВ «ЕНЕРА СУМИ»</w:t>
            </w:r>
          </w:p>
          <w:p w:rsidR="00124F2B" w:rsidRPr="00931BE0" w:rsidRDefault="00124F2B" w:rsidP="00F45293">
            <w:pPr>
              <w:jc w:val="both"/>
              <w:rPr>
                <w:rFonts w:ascii="Times New Roman" w:hAnsi="Times New Roman" w:cs="Times New Roman"/>
                <w:b/>
                <w:sz w:val="24"/>
                <w:szCs w:val="24"/>
                <w:u w:val="single"/>
              </w:rPr>
            </w:pPr>
          </w:p>
          <w:p w:rsidR="00124F2B" w:rsidRPr="00931BE0" w:rsidRDefault="0087533D" w:rsidP="00167170">
            <w:pPr>
              <w:spacing w:after="160" w:line="259" w:lineRule="auto"/>
              <w:jc w:val="both"/>
              <w:rPr>
                <w:rFonts w:ascii="Times New Roman" w:eastAsia="Calibri" w:hAnsi="Times New Roman" w:cs="Times New Roman"/>
                <w:sz w:val="24"/>
                <w:szCs w:val="24"/>
              </w:rPr>
            </w:pPr>
            <w:hyperlink r:id="rId37" w:tgtFrame="_blank" w:history="1">
              <w:r w:rsidR="00124F2B" w:rsidRPr="00931BE0">
                <w:rPr>
                  <w:rFonts w:ascii="Times New Roman" w:eastAsia="Calibri" w:hAnsi="Times New Roman" w:cs="Times New Roman"/>
                  <w:sz w:val="24"/>
                  <w:szCs w:val="24"/>
                </w:rPr>
                <w:t xml:space="preserve">4.27. У разі звільнення приміщення та/або остаточного припинення користування електричною енергією споживач зобов'язаний повідомити </w:t>
              </w:r>
              <w:proofErr w:type="spellStart"/>
              <w:r w:rsidR="00124F2B" w:rsidRPr="00931BE0">
                <w:rPr>
                  <w:rFonts w:ascii="Times New Roman" w:eastAsia="Calibri" w:hAnsi="Times New Roman" w:cs="Times New Roman"/>
                  <w:sz w:val="24"/>
                  <w:szCs w:val="24"/>
                </w:rPr>
                <w:t>електропостачальника</w:t>
              </w:r>
              <w:proofErr w:type="spellEnd"/>
              <w:r w:rsidR="00124F2B" w:rsidRPr="00931BE0">
                <w:rPr>
                  <w:rFonts w:ascii="Times New Roman" w:eastAsia="Calibri" w:hAnsi="Times New Roman" w:cs="Times New Roman"/>
                  <w:sz w:val="24"/>
                  <w:szCs w:val="24"/>
                </w:rPr>
                <w:t xml:space="preserve"> та оператора системи або основного споживача про намір припинити дію </w:t>
              </w:r>
              <w:r w:rsidR="00124F2B" w:rsidRPr="00931BE0">
                <w:rPr>
                  <w:rFonts w:ascii="Times New Roman" w:eastAsia="Calibri" w:hAnsi="Times New Roman" w:cs="Times New Roman"/>
                  <w:sz w:val="24"/>
                  <w:szCs w:val="24"/>
                </w:rPr>
                <w:lastRenderedPageBreak/>
                <w:t>відповідних договорів не пізніше ніж за 20 робочих днів до дня звільнення приміщення та/або остаточного припинення користування електричною енергією та надати заяву щодо розірвання договорів і в цей самий термін здійснити сплату всіх видів платежів, передбачених відповідними договорами, до заявленого споживачем дня звільнення приміщення та/або остаточного припинення користування електричною енергією включно.</w:t>
              </w:r>
            </w:hyperlink>
          </w:p>
          <w:p w:rsidR="00124F2B" w:rsidRPr="00931BE0" w:rsidRDefault="00124F2B" w:rsidP="00F45293">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F45293">
            <w:pPr>
              <w:jc w:val="both"/>
              <w:rPr>
                <w:rFonts w:ascii="Times New Roman" w:hAnsi="Times New Roman" w:cs="Times New Roman"/>
                <w:b/>
                <w:sz w:val="24"/>
                <w:szCs w:val="24"/>
                <w:u w:val="single"/>
              </w:rPr>
            </w:pPr>
          </w:p>
          <w:p w:rsidR="00124F2B" w:rsidRPr="00931BE0" w:rsidRDefault="00124F2B" w:rsidP="00167170">
            <w:pPr>
              <w:spacing w:after="160" w:line="259" w:lineRule="auto"/>
              <w:ind w:firstLine="459"/>
              <w:jc w:val="both"/>
              <w:rPr>
                <w:rFonts w:ascii="Times New Roman" w:eastAsia="Calibri" w:hAnsi="Times New Roman" w:cs="Times New Roman"/>
                <w:b/>
                <w:color w:val="7030A0"/>
                <w:sz w:val="24"/>
                <w:szCs w:val="24"/>
              </w:rPr>
            </w:pPr>
            <w:r w:rsidRPr="00931BE0">
              <w:rPr>
                <w:rFonts w:ascii="Times New Roman" w:eastAsia="Calibri" w:hAnsi="Times New Roman" w:cs="Times New Roman"/>
                <w:b/>
                <w:color w:val="7030A0"/>
                <w:sz w:val="24"/>
                <w:szCs w:val="24"/>
              </w:rPr>
              <w:t xml:space="preserve">У разі отримання </w:t>
            </w:r>
            <w:proofErr w:type="spellStart"/>
            <w:r w:rsidRPr="00931BE0">
              <w:rPr>
                <w:rFonts w:ascii="Times New Roman" w:eastAsia="Calibri" w:hAnsi="Times New Roman" w:cs="Times New Roman"/>
                <w:b/>
                <w:color w:val="7030A0"/>
                <w:sz w:val="24"/>
                <w:szCs w:val="24"/>
              </w:rPr>
              <w:t>електропостачальником</w:t>
            </w:r>
            <w:proofErr w:type="spellEnd"/>
            <w:r w:rsidRPr="00931BE0">
              <w:rPr>
                <w:rFonts w:ascii="Times New Roman" w:eastAsia="Calibri" w:hAnsi="Times New Roman" w:cs="Times New Roman"/>
                <w:b/>
                <w:color w:val="7030A0"/>
                <w:sz w:val="24"/>
                <w:szCs w:val="24"/>
              </w:rPr>
              <w:t xml:space="preserve"> документально підтвердженої інформації про смерть побутового споживача, він </w:t>
            </w:r>
            <w:r w:rsidRPr="00931BE0">
              <w:rPr>
                <w:rFonts w:ascii="Times New Roman" w:eastAsia="Calibri" w:hAnsi="Times New Roman" w:cs="Times New Roman"/>
                <w:b/>
                <w:i/>
                <w:strike/>
                <w:color w:val="0070C0"/>
                <w:sz w:val="24"/>
                <w:szCs w:val="24"/>
              </w:rPr>
              <w:t>невідкладно</w:t>
            </w:r>
            <w:r w:rsidRPr="00931BE0">
              <w:rPr>
                <w:rFonts w:ascii="Times New Roman" w:eastAsia="Calibri" w:hAnsi="Times New Roman" w:cs="Times New Roman"/>
                <w:b/>
                <w:color w:val="0070C0"/>
                <w:sz w:val="24"/>
                <w:szCs w:val="24"/>
              </w:rPr>
              <w:t xml:space="preserve"> протягом двох робочих днів </w:t>
            </w:r>
            <w:r w:rsidRPr="00931BE0">
              <w:rPr>
                <w:rFonts w:ascii="Times New Roman" w:eastAsia="Calibri" w:hAnsi="Times New Roman" w:cs="Times New Roman"/>
                <w:b/>
                <w:color w:val="7030A0"/>
                <w:sz w:val="24"/>
                <w:szCs w:val="24"/>
              </w:rPr>
              <w:t>передає її оператору системи</w:t>
            </w:r>
            <w:r w:rsidRPr="00931BE0">
              <w:rPr>
                <w:rFonts w:ascii="Times New Roman" w:eastAsia="Calibri" w:hAnsi="Times New Roman" w:cs="Times New Roman"/>
                <w:b/>
                <w:color w:val="0070C0"/>
                <w:sz w:val="24"/>
                <w:szCs w:val="24"/>
              </w:rPr>
              <w:t xml:space="preserve">, </w:t>
            </w:r>
            <w:r w:rsidRPr="00931BE0">
              <w:rPr>
                <w:rFonts w:ascii="Times New Roman" w:eastAsia="Calibri" w:hAnsi="Times New Roman" w:cs="Times New Roman"/>
                <w:b/>
                <w:color w:val="7030A0"/>
                <w:sz w:val="24"/>
                <w:szCs w:val="24"/>
              </w:rPr>
              <w:t>з яким укладений договір споживача про надання послуг з розподілу/передачі електричної енергії.</w:t>
            </w:r>
          </w:p>
          <w:p w:rsidR="00124F2B" w:rsidRPr="00931BE0" w:rsidRDefault="00124F2B" w:rsidP="00167170">
            <w:pPr>
              <w:spacing w:after="160" w:line="259" w:lineRule="auto"/>
              <w:ind w:firstLine="459"/>
              <w:jc w:val="both"/>
              <w:rPr>
                <w:rFonts w:ascii="Times New Roman" w:eastAsia="Calibri" w:hAnsi="Times New Roman" w:cs="Times New Roman"/>
                <w:b/>
                <w:color w:val="7030A0"/>
                <w:sz w:val="24"/>
                <w:szCs w:val="24"/>
              </w:rPr>
            </w:pPr>
            <w:r w:rsidRPr="00931BE0">
              <w:rPr>
                <w:rFonts w:ascii="Times New Roman" w:eastAsia="Calibri" w:hAnsi="Times New Roman" w:cs="Times New Roman"/>
                <w:b/>
                <w:color w:val="7030A0"/>
                <w:sz w:val="24"/>
                <w:szCs w:val="24"/>
              </w:rPr>
              <w:t xml:space="preserve">Після отримання від </w:t>
            </w:r>
            <w:proofErr w:type="spellStart"/>
            <w:r w:rsidRPr="00931BE0">
              <w:rPr>
                <w:rFonts w:ascii="Times New Roman" w:eastAsia="Calibri" w:hAnsi="Times New Roman" w:cs="Times New Roman"/>
                <w:b/>
                <w:color w:val="7030A0"/>
                <w:sz w:val="24"/>
                <w:szCs w:val="24"/>
              </w:rPr>
              <w:t>електропостачальника</w:t>
            </w:r>
            <w:proofErr w:type="spellEnd"/>
            <w:r w:rsidRPr="00931BE0">
              <w:rPr>
                <w:rFonts w:ascii="Times New Roman" w:eastAsia="Calibri" w:hAnsi="Times New Roman" w:cs="Times New Roman"/>
                <w:b/>
                <w:color w:val="7030A0"/>
                <w:sz w:val="24"/>
                <w:szCs w:val="24"/>
              </w:rPr>
              <w:t xml:space="preserve"> або з інших офіційних джерел документально підтвердженої </w:t>
            </w:r>
            <w:r w:rsidRPr="00931BE0">
              <w:rPr>
                <w:rFonts w:ascii="Times New Roman" w:eastAsia="Calibri" w:hAnsi="Times New Roman" w:cs="Times New Roman"/>
                <w:b/>
                <w:color w:val="7030A0"/>
                <w:sz w:val="24"/>
                <w:szCs w:val="24"/>
              </w:rPr>
              <w:lastRenderedPageBreak/>
              <w:t xml:space="preserve">інформації про смерть побутового споживача, оператор системи </w:t>
            </w:r>
            <w:r w:rsidRPr="00931BE0">
              <w:rPr>
                <w:rFonts w:ascii="Times New Roman" w:eastAsia="Calibri" w:hAnsi="Times New Roman" w:cs="Times New Roman"/>
                <w:b/>
                <w:color w:val="0070C0"/>
                <w:sz w:val="24"/>
                <w:szCs w:val="24"/>
              </w:rPr>
              <w:t xml:space="preserve">протягом 3 робочих днів </w:t>
            </w:r>
            <w:r w:rsidRPr="00931BE0">
              <w:rPr>
                <w:rFonts w:ascii="Times New Roman" w:eastAsia="Calibri" w:hAnsi="Times New Roman" w:cs="Times New Roman"/>
                <w:b/>
                <w:color w:val="7030A0"/>
                <w:sz w:val="24"/>
                <w:szCs w:val="24"/>
              </w:rPr>
              <w:t xml:space="preserve">направляє запит на адресу об’єкта побутового споживача </w:t>
            </w:r>
            <w:r w:rsidRPr="00931BE0">
              <w:rPr>
                <w:rFonts w:ascii="Times New Roman" w:eastAsia="Calibri" w:hAnsi="Times New Roman" w:cs="Times New Roman"/>
                <w:b/>
                <w:color w:val="0070C0"/>
                <w:sz w:val="24"/>
                <w:szCs w:val="24"/>
              </w:rPr>
              <w:t>з одночасним направлення копії запиту постачальнику</w:t>
            </w:r>
            <w:r w:rsidRPr="00931BE0">
              <w:rPr>
                <w:rFonts w:ascii="Times New Roman" w:eastAsia="Calibri" w:hAnsi="Times New Roman" w:cs="Times New Roman"/>
                <w:b/>
                <w:color w:val="7030A0"/>
                <w:sz w:val="24"/>
                <w:szCs w:val="24"/>
              </w:rPr>
              <w:t>,</w:t>
            </w:r>
            <w:r w:rsidRPr="00931BE0">
              <w:rPr>
                <w:rFonts w:ascii="Times New Roman" w:eastAsia="Calibri" w:hAnsi="Times New Roman" w:cs="Times New Roman"/>
                <w:b/>
                <w:color w:val="0070C0"/>
                <w:sz w:val="24"/>
                <w:szCs w:val="24"/>
              </w:rPr>
              <w:t xml:space="preserve"> </w:t>
            </w:r>
            <w:r w:rsidRPr="00931BE0">
              <w:rPr>
                <w:rFonts w:ascii="Times New Roman" w:eastAsia="Calibri" w:hAnsi="Times New Roman" w:cs="Times New Roman"/>
                <w:b/>
                <w:color w:val="7030A0"/>
                <w:sz w:val="24"/>
                <w:szCs w:val="24"/>
              </w:rPr>
              <w:t xml:space="preserve">для врегулювання договірних відносин із спадкоємцем відповідно до цих Правил. </w:t>
            </w:r>
          </w:p>
          <w:p w:rsidR="00124F2B" w:rsidRPr="003C4613" w:rsidRDefault="00124F2B" w:rsidP="004B3442">
            <w:pPr>
              <w:jc w:val="both"/>
              <w:rPr>
                <w:rFonts w:ascii="Times New Roman" w:hAnsi="Times New Roman" w:cs="Times New Roman"/>
                <w:b/>
                <w:color w:val="0070C0"/>
                <w:sz w:val="24"/>
                <w:szCs w:val="24"/>
                <w:u w:val="single"/>
              </w:rPr>
            </w:pPr>
            <w:r w:rsidRPr="00931BE0">
              <w:rPr>
                <w:rFonts w:ascii="Times New Roman" w:eastAsia="Calibri" w:hAnsi="Times New Roman" w:cs="Times New Roman"/>
                <w:b/>
                <w:color w:val="7030A0"/>
                <w:sz w:val="24"/>
                <w:szCs w:val="24"/>
              </w:rPr>
              <w:t xml:space="preserve">У разі неотримання відповіді на запит впродовж 20 днів з дня відправлення такого запиту, оператор системи здійснює припинення постачання електричної енергії у порядку, передбаченому пунктом 7.5 розділу VII цих Правил </w:t>
            </w:r>
            <w:r w:rsidRPr="00931BE0">
              <w:rPr>
                <w:rFonts w:ascii="Times New Roman" w:eastAsia="Calibri" w:hAnsi="Times New Roman" w:cs="Times New Roman"/>
                <w:b/>
                <w:color w:val="0070C0"/>
                <w:sz w:val="24"/>
                <w:szCs w:val="24"/>
              </w:rPr>
              <w:t>та  надає остаточні обсяги спожитої електроенергії постачальнику в поточному розрахунковому періоді.</w:t>
            </w:r>
          </w:p>
        </w:tc>
        <w:tc>
          <w:tcPr>
            <w:tcW w:w="3259" w:type="dxa"/>
          </w:tcPr>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167170">
            <w:pPr>
              <w:spacing w:after="160" w:line="259" w:lineRule="auto"/>
              <w:jc w:val="both"/>
              <w:rPr>
                <w:rFonts w:ascii="Times New Roman" w:eastAsia="Calibri" w:hAnsi="Times New Roman" w:cs="Times New Roman"/>
                <w:sz w:val="24"/>
                <w:szCs w:val="24"/>
              </w:rPr>
            </w:pPr>
            <w:r w:rsidRPr="00931BE0">
              <w:rPr>
                <w:rFonts w:ascii="Times New Roman" w:eastAsia="Calibri" w:hAnsi="Times New Roman" w:cs="Times New Roman"/>
                <w:sz w:val="24"/>
                <w:szCs w:val="24"/>
              </w:rPr>
              <w:t>Уточнення щодо "невідкладно".</w:t>
            </w:r>
          </w:p>
          <w:p w:rsidR="00124F2B" w:rsidRPr="00931BE0" w:rsidRDefault="00124F2B" w:rsidP="00167170">
            <w:pPr>
              <w:spacing w:after="160" w:line="259" w:lineRule="auto"/>
              <w:jc w:val="both"/>
              <w:rPr>
                <w:rFonts w:ascii="Times New Roman" w:eastAsia="Calibri" w:hAnsi="Times New Roman" w:cs="Times New Roman"/>
                <w:sz w:val="24"/>
                <w:szCs w:val="24"/>
              </w:rPr>
            </w:pPr>
          </w:p>
          <w:p w:rsidR="00124F2B" w:rsidRPr="00931BE0" w:rsidRDefault="00124F2B" w:rsidP="00167170">
            <w:pPr>
              <w:spacing w:after="160" w:line="259" w:lineRule="auto"/>
              <w:jc w:val="both"/>
              <w:rPr>
                <w:rFonts w:ascii="Times New Roman" w:eastAsia="Calibri" w:hAnsi="Times New Roman" w:cs="Times New Roman"/>
                <w:sz w:val="24"/>
                <w:szCs w:val="24"/>
              </w:rPr>
            </w:pPr>
          </w:p>
          <w:p w:rsidR="00124F2B" w:rsidRPr="00931BE0" w:rsidRDefault="00124F2B" w:rsidP="00167170">
            <w:pPr>
              <w:spacing w:after="160" w:line="259" w:lineRule="auto"/>
              <w:jc w:val="both"/>
              <w:rPr>
                <w:rFonts w:ascii="Times New Roman" w:eastAsia="Calibri" w:hAnsi="Times New Roman" w:cs="Times New Roman"/>
                <w:sz w:val="24"/>
                <w:szCs w:val="24"/>
              </w:rPr>
            </w:pPr>
          </w:p>
          <w:p w:rsidR="00124F2B" w:rsidRPr="00931BE0" w:rsidRDefault="00124F2B" w:rsidP="00167170">
            <w:pPr>
              <w:spacing w:after="160" w:line="259" w:lineRule="auto"/>
              <w:jc w:val="both"/>
              <w:rPr>
                <w:rFonts w:ascii="Times New Roman" w:eastAsia="Calibri" w:hAnsi="Times New Roman" w:cs="Times New Roman"/>
                <w:sz w:val="24"/>
                <w:szCs w:val="24"/>
              </w:rPr>
            </w:pPr>
          </w:p>
          <w:p w:rsidR="00124F2B" w:rsidRPr="00931BE0" w:rsidRDefault="00124F2B" w:rsidP="00167170">
            <w:pPr>
              <w:spacing w:after="160" w:line="259" w:lineRule="auto"/>
              <w:jc w:val="both"/>
              <w:rPr>
                <w:rFonts w:ascii="Times New Roman" w:eastAsia="Calibri" w:hAnsi="Times New Roman" w:cs="Times New Roman"/>
                <w:sz w:val="24"/>
                <w:szCs w:val="24"/>
              </w:rPr>
            </w:pPr>
          </w:p>
          <w:p w:rsidR="00124F2B" w:rsidRPr="00931BE0" w:rsidRDefault="00124F2B" w:rsidP="00167170">
            <w:pPr>
              <w:spacing w:after="160" w:line="259" w:lineRule="auto"/>
              <w:jc w:val="both"/>
              <w:rPr>
                <w:rFonts w:ascii="Times New Roman" w:eastAsia="Calibri" w:hAnsi="Times New Roman" w:cs="Times New Roman"/>
                <w:sz w:val="24"/>
                <w:szCs w:val="24"/>
              </w:rPr>
            </w:pPr>
            <w:r w:rsidRPr="00931BE0">
              <w:rPr>
                <w:rFonts w:ascii="Times New Roman" w:eastAsia="Calibri" w:hAnsi="Times New Roman" w:cs="Times New Roman"/>
                <w:sz w:val="24"/>
                <w:szCs w:val="24"/>
              </w:rPr>
              <w:t>Уточнення та конкретизація термінів подання інформації.</w:t>
            </w:r>
          </w:p>
          <w:p w:rsidR="00124F2B" w:rsidRPr="00931BE0" w:rsidRDefault="00124F2B" w:rsidP="00167170">
            <w:pPr>
              <w:spacing w:after="160" w:line="259" w:lineRule="auto"/>
              <w:jc w:val="both"/>
              <w:rPr>
                <w:rFonts w:ascii="Times New Roman" w:eastAsia="Calibri" w:hAnsi="Times New Roman" w:cs="Times New Roman"/>
                <w:sz w:val="24"/>
                <w:szCs w:val="24"/>
              </w:rPr>
            </w:pPr>
          </w:p>
          <w:p w:rsidR="00124F2B" w:rsidRPr="00931BE0" w:rsidRDefault="00124F2B" w:rsidP="00167170">
            <w:pPr>
              <w:spacing w:after="160" w:line="259" w:lineRule="auto"/>
              <w:jc w:val="both"/>
              <w:rPr>
                <w:rFonts w:ascii="Times New Roman" w:eastAsia="Calibri" w:hAnsi="Times New Roman" w:cs="Times New Roman"/>
                <w:sz w:val="24"/>
                <w:szCs w:val="24"/>
              </w:rPr>
            </w:pPr>
          </w:p>
          <w:p w:rsidR="00124F2B" w:rsidRPr="00931BE0" w:rsidRDefault="00124F2B" w:rsidP="00167170">
            <w:pPr>
              <w:spacing w:after="160" w:line="259" w:lineRule="auto"/>
              <w:jc w:val="both"/>
              <w:rPr>
                <w:rFonts w:ascii="Times New Roman" w:eastAsia="Calibri" w:hAnsi="Times New Roman" w:cs="Times New Roman"/>
                <w:sz w:val="24"/>
                <w:szCs w:val="24"/>
              </w:rPr>
            </w:pPr>
          </w:p>
          <w:p w:rsidR="00124F2B" w:rsidRPr="00931BE0" w:rsidRDefault="00124F2B" w:rsidP="00167170">
            <w:pPr>
              <w:spacing w:after="160" w:line="259" w:lineRule="auto"/>
              <w:jc w:val="both"/>
              <w:rPr>
                <w:rFonts w:ascii="Times New Roman" w:eastAsia="Calibri" w:hAnsi="Times New Roman" w:cs="Times New Roman"/>
                <w:sz w:val="24"/>
                <w:szCs w:val="24"/>
              </w:rPr>
            </w:pPr>
          </w:p>
          <w:p w:rsidR="00124F2B" w:rsidRPr="00931BE0" w:rsidRDefault="00124F2B" w:rsidP="00167170">
            <w:pPr>
              <w:spacing w:after="160" w:line="259" w:lineRule="auto"/>
              <w:jc w:val="both"/>
              <w:rPr>
                <w:rFonts w:ascii="Times New Roman" w:eastAsia="Calibri" w:hAnsi="Times New Roman" w:cs="Times New Roman"/>
                <w:sz w:val="24"/>
                <w:szCs w:val="24"/>
              </w:rPr>
            </w:pPr>
          </w:p>
          <w:p w:rsidR="00124F2B" w:rsidRPr="00931BE0" w:rsidRDefault="00124F2B" w:rsidP="00167170">
            <w:pPr>
              <w:spacing w:after="160" w:line="259" w:lineRule="auto"/>
              <w:jc w:val="both"/>
              <w:rPr>
                <w:rFonts w:ascii="Times New Roman" w:eastAsia="Calibri" w:hAnsi="Times New Roman" w:cs="Times New Roman"/>
                <w:sz w:val="24"/>
                <w:szCs w:val="24"/>
              </w:rPr>
            </w:pPr>
          </w:p>
          <w:p w:rsidR="00124F2B" w:rsidRPr="00931BE0" w:rsidRDefault="00124F2B" w:rsidP="00167170">
            <w:pPr>
              <w:spacing w:after="160" w:line="259" w:lineRule="auto"/>
              <w:jc w:val="both"/>
              <w:rPr>
                <w:rFonts w:ascii="Times New Roman" w:eastAsia="Calibri" w:hAnsi="Times New Roman" w:cs="Times New Roman"/>
                <w:sz w:val="24"/>
                <w:szCs w:val="24"/>
              </w:rPr>
            </w:pPr>
          </w:p>
          <w:p w:rsidR="00124F2B" w:rsidRPr="00931BE0" w:rsidRDefault="00124F2B" w:rsidP="00167170">
            <w:pPr>
              <w:spacing w:after="160" w:line="259" w:lineRule="auto"/>
              <w:jc w:val="both"/>
              <w:rPr>
                <w:rFonts w:ascii="Times New Roman" w:eastAsia="Calibri" w:hAnsi="Times New Roman" w:cs="Times New Roman"/>
                <w:sz w:val="24"/>
                <w:szCs w:val="24"/>
              </w:rPr>
            </w:pPr>
          </w:p>
          <w:p w:rsidR="00124F2B" w:rsidRPr="00931BE0" w:rsidRDefault="00124F2B" w:rsidP="00167170">
            <w:pPr>
              <w:spacing w:after="160" w:line="259" w:lineRule="auto"/>
              <w:jc w:val="both"/>
              <w:rPr>
                <w:rFonts w:ascii="Times New Roman" w:eastAsia="Calibri" w:hAnsi="Times New Roman" w:cs="Times New Roman"/>
                <w:sz w:val="24"/>
                <w:szCs w:val="24"/>
              </w:rPr>
            </w:pPr>
          </w:p>
          <w:p w:rsidR="00124F2B" w:rsidRPr="00931BE0" w:rsidRDefault="00124F2B" w:rsidP="00167170">
            <w:pPr>
              <w:spacing w:after="160" w:line="259" w:lineRule="auto"/>
              <w:jc w:val="both"/>
              <w:rPr>
                <w:rFonts w:ascii="Times New Roman" w:eastAsia="Calibri" w:hAnsi="Times New Roman" w:cs="Times New Roman"/>
                <w:sz w:val="24"/>
                <w:szCs w:val="24"/>
              </w:rPr>
            </w:pPr>
            <w:r w:rsidRPr="00931BE0">
              <w:rPr>
                <w:rFonts w:ascii="Times New Roman" w:eastAsia="Calibri" w:hAnsi="Times New Roman" w:cs="Times New Roman"/>
                <w:sz w:val="24"/>
                <w:szCs w:val="24"/>
              </w:rPr>
              <w:t xml:space="preserve">Для своєчасного розрахунку вартості електричної енергії використаної споживачем.  </w:t>
            </w:r>
          </w:p>
          <w:p w:rsidR="00124F2B" w:rsidRPr="00931BE0" w:rsidRDefault="00124F2B" w:rsidP="00167170">
            <w:pPr>
              <w:spacing w:after="160" w:line="259" w:lineRule="auto"/>
              <w:jc w:val="both"/>
              <w:rPr>
                <w:rFonts w:ascii="Times New Roman" w:eastAsia="Calibri" w:hAnsi="Times New Roman" w:cs="Times New Roman"/>
                <w:sz w:val="24"/>
                <w:szCs w:val="24"/>
              </w:rPr>
            </w:pPr>
          </w:p>
          <w:p w:rsidR="00124F2B" w:rsidRPr="00931BE0" w:rsidRDefault="00124F2B" w:rsidP="00167170">
            <w:pPr>
              <w:spacing w:after="160" w:line="259" w:lineRule="auto"/>
              <w:jc w:val="both"/>
              <w:rPr>
                <w:rFonts w:ascii="Times New Roman" w:eastAsia="Calibri" w:hAnsi="Times New Roman" w:cs="Times New Roman"/>
                <w:sz w:val="24"/>
                <w:szCs w:val="24"/>
              </w:rPr>
            </w:pPr>
          </w:p>
          <w:p w:rsidR="00124F2B" w:rsidRPr="00931BE0" w:rsidRDefault="00124F2B" w:rsidP="00167170">
            <w:pPr>
              <w:spacing w:after="160" w:line="259" w:lineRule="auto"/>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p w:rsidR="00124F2B" w:rsidRPr="00931BE0" w:rsidRDefault="00124F2B" w:rsidP="00914726">
            <w:pPr>
              <w:jc w:val="both"/>
              <w:rPr>
                <w:rFonts w:ascii="Times New Roman" w:eastAsia="Calibri" w:hAnsi="Times New Roman" w:cs="Times New Roman"/>
                <w:sz w:val="24"/>
                <w:szCs w:val="24"/>
              </w:rPr>
            </w:pPr>
          </w:p>
        </w:tc>
        <w:tc>
          <w:tcPr>
            <w:tcW w:w="3971" w:type="dxa"/>
          </w:tcPr>
          <w:p w:rsidR="00124F2B" w:rsidRDefault="00124F2B"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Pr="00BC2C8B" w:rsidRDefault="007166C3" w:rsidP="007166C3">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Pr="00BC2C8B" w:rsidRDefault="007166C3" w:rsidP="007166C3">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7166C3">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7166C3" w:rsidRPr="00931BE0" w:rsidRDefault="007166C3" w:rsidP="00387832">
            <w:pPr>
              <w:jc w:val="both"/>
              <w:rPr>
                <w:rFonts w:ascii="Times New Roman" w:hAnsi="Times New Roman" w:cs="Times New Roman"/>
                <w:sz w:val="24"/>
                <w:szCs w:val="24"/>
              </w:rPr>
            </w:pPr>
          </w:p>
        </w:tc>
      </w:tr>
      <w:tr w:rsidR="00124F2B" w:rsidRPr="00931BE0" w:rsidTr="00124F2B">
        <w:tc>
          <w:tcPr>
            <w:tcW w:w="4248" w:type="dxa"/>
            <w:vMerge/>
          </w:tcPr>
          <w:p w:rsidR="00124F2B" w:rsidRPr="00931BE0" w:rsidRDefault="00124F2B" w:rsidP="0011547F">
            <w:pPr>
              <w:jc w:val="both"/>
              <w:rPr>
                <w:rFonts w:ascii="Times New Roman" w:hAnsi="Times New Roman" w:cs="Times New Roman"/>
                <w:sz w:val="24"/>
                <w:szCs w:val="24"/>
              </w:rPr>
            </w:pPr>
          </w:p>
        </w:tc>
        <w:tc>
          <w:tcPr>
            <w:tcW w:w="3968" w:type="dxa"/>
          </w:tcPr>
          <w:p w:rsidR="00124F2B" w:rsidRPr="00931BE0" w:rsidRDefault="00124F2B" w:rsidP="004B3442">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АТ «</w:t>
            </w:r>
            <w:proofErr w:type="spellStart"/>
            <w:r w:rsidRPr="00931BE0">
              <w:rPr>
                <w:rFonts w:ascii="Times New Roman" w:hAnsi="Times New Roman" w:cs="Times New Roman"/>
                <w:b/>
                <w:sz w:val="24"/>
                <w:szCs w:val="24"/>
                <w:u w:val="single"/>
              </w:rPr>
              <w:t>Житомиробленерго</w:t>
            </w:r>
            <w:proofErr w:type="spellEnd"/>
            <w:r w:rsidRPr="00931BE0">
              <w:rPr>
                <w:rFonts w:ascii="Times New Roman" w:hAnsi="Times New Roman" w:cs="Times New Roman"/>
                <w:b/>
                <w:sz w:val="24"/>
                <w:szCs w:val="24"/>
                <w:u w:val="single"/>
              </w:rPr>
              <w:t>»</w:t>
            </w:r>
          </w:p>
          <w:p w:rsidR="00124F2B" w:rsidRPr="00931BE0" w:rsidRDefault="00124F2B" w:rsidP="00167170">
            <w:pPr>
              <w:jc w:val="both"/>
              <w:rPr>
                <w:rFonts w:ascii="Times New Roman" w:hAnsi="Times New Roman" w:cs="Times New Roman"/>
                <w:b/>
                <w:sz w:val="24"/>
                <w:szCs w:val="24"/>
                <w:u w:val="single"/>
              </w:rPr>
            </w:pPr>
          </w:p>
          <w:p w:rsidR="00124F2B" w:rsidRPr="00931BE0" w:rsidRDefault="0087533D" w:rsidP="004B3442">
            <w:pPr>
              <w:spacing w:after="160" w:line="259" w:lineRule="auto"/>
              <w:jc w:val="both"/>
              <w:rPr>
                <w:rFonts w:ascii="Times New Roman" w:eastAsia="Calibri" w:hAnsi="Times New Roman" w:cs="Times New Roman"/>
                <w:sz w:val="24"/>
                <w:szCs w:val="24"/>
              </w:rPr>
            </w:pPr>
            <w:hyperlink r:id="rId38" w:tgtFrame="_blank" w:history="1">
              <w:r w:rsidR="00124F2B" w:rsidRPr="00931BE0">
                <w:rPr>
                  <w:rFonts w:ascii="Times New Roman" w:eastAsia="Calibri" w:hAnsi="Times New Roman" w:cs="Times New Roman"/>
                  <w:sz w:val="24"/>
                  <w:szCs w:val="24"/>
                </w:rPr>
                <w:t xml:space="preserve">4.27. У разі звільнення приміщення та/або остаточного припинення користування електричною енергією споживач зобов'язаний повідомити </w:t>
              </w:r>
              <w:proofErr w:type="spellStart"/>
              <w:r w:rsidR="00124F2B" w:rsidRPr="00931BE0">
                <w:rPr>
                  <w:rFonts w:ascii="Times New Roman" w:eastAsia="Calibri" w:hAnsi="Times New Roman" w:cs="Times New Roman"/>
                  <w:sz w:val="24"/>
                  <w:szCs w:val="24"/>
                </w:rPr>
                <w:t>електропостачальника</w:t>
              </w:r>
              <w:proofErr w:type="spellEnd"/>
              <w:r w:rsidR="00124F2B" w:rsidRPr="00931BE0">
                <w:rPr>
                  <w:rFonts w:ascii="Times New Roman" w:eastAsia="Calibri" w:hAnsi="Times New Roman" w:cs="Times New Roman"/>
                  <w:sz w:val="24"/>
                  <w:szCs w:val="24"/>
                </w:rPr>
                <w:t xml:space="preserve"> та оператора системи або основного </w:t>
              </w:r>
              <w:r w:rsidR="00124F2B" w:rsidRPr="00931BE0">
                <w:rPr>
                  <w:rFonts w:ascii="Times New Roman" w:eastAsia="Calibri" w:hAnsi="Times New Roman" w:cs="Times New Roman"/>
                  <w:sz w:val="24"/>
                  <w:szCs w:val="24"/>
                </w:rPr>
                <w:lastRenderedPageBreak/>
                <w:t>споживача про намір припинити дію відповідних договорів не пізніше ніж за 20 робочих днів до дня звільнення приміщення та/або остаточного припинення користування електричною енергією та надати заяву щодо розірвання договорів і в цей самий термін здійснити сплату всіх видів платежів, передбачених відповідними договорами, до заявленого споживачем дня звільнення приміщення та/або остаточного припинення користування електричною енергією включно.</w:t>
              </w:r>
            </w:hyperlink>
          </w:p>
          <w:p w:rsidR="00124F2B" w:rsidRPr="00931BE0" w:rsidRDefault="00124F2B" w:rsidP="004B3442">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167170">
            <w:pPr>
              <w:jc w:val="both"/>
              <w:rPr>
                <w:rFonts w:ascii="Times New Roman" w:hAnsi="Times New Roman" w:cs="Times New Roman"/>
                <w:b/>
                <w:sz w:val="24"/>
                <w:szCs w:val="24"/>
                <w:u w:val="single"/>
              </w:rPr>
            </w:pPr>
          </w:p>
          <w:p w:rsidR="00124F2B" w:rsidRPr="00931BE0" w:rsidRDefault="00124F2B" w:rsidP="004B3442">
            <w:pPr>
              <w:jc w:val="both"/>
              <w:rPr>
                <w:rFonts w:ascii="Times New Roman" w:eastAsia="Times New Roman" w:hAnsi="Times New Roman" w:cs="Times New Roman"/>
                <w:b/>
                <w:color w:val="7030A0"/>
                <w:sz w:val="24"/>
                <w:szCs w:val="24"/>
              </w:rPr>
            </w:pPr>
            <w:r w:rsidRPr="00931BE0">
              <w:rPr>
                <w:rFonts w:ascii="Times New Roman" w:eastAsia="Times New Roman" w:hAnsi="Times New Roman" w:cs="Times New Roman"/>
                <w:b/>
                <w:color w:val="7030A0"/>
                <w:sz w:val="24"/>
                <w:szCs w:val="24"/>
              </w:rPr>
              <w:t xml:space="preserve">У разі отримання </w:t>
            </w:r>
            <w:proofErr w:type="spellStart"/>
            <w:r w:rsidRPr="00931BE0">
              <w:rPr>
                <w:rFonts w:ascii="Times New Roman" w:eastAsia="Times New Roman" w:hAnsi="Times New Roman" w:cs="Times New Roman"/>
                <w:b/>
                <w:color w:val="7030A0"/>
                <w:sz w:val="24"/>
                <w:szCs w:val="24"/>
              </w:rPr>
              <w:t>електропостачальником</w:t>
            </w:r>
            <w:proofErr w:type="spellEnd"/>
            <w:r w:rsidRPr="00931BE0">
              <w:rPr>
                <w:rFonts w:ascii="Times New Roman" w:eastAsia="Times New Roman" w:hAnsi="Times New Roman" w:cs="Times New Roman"/>
                <w:b/>
                <w:color w:val="7030A0"/>
                <w:sz w:val="24"/>
                <w:szCs w:val="24"/>
              </w:rPr>
              <w:t xml:space="preserve"> документально підтвердженої інформації про смерть побутового споживача, він невідкладно передає її оператору системи з яким укладений договір споживача про надання послуг з розподілу/передачі електричної енергії.</w:t>
            </w:r>
          </w:p>
          <w:p w:rsidR="00124F2B" w:rsidRPr="00931BE0" w:rsidRDefault="00124F2B" w:rsidP="004B3442">
            <w:pPr>
              <w:jc w:val="both"/>
              <w:rPr>
                <w:rFonts w:ascii="Times New Roman" w:eastAsia="Times New Roman" w:hAnsi="Times New Roman" w:cs="Times New Roman"/>
                <w:b/>
                <w:color w:val="7030A0"/>
                <w:sz w:val="24"/>
                <w:szCs w:val="24"/>
              </w:rPr>
            </w:pPr>
            <w:r w:rsidRPr="00931BE0">
              <w:rPr>
                <w:rFonts w:ascii="Times New Roman" w:eastAsia="Times New Roman" w:hAnsi="Times New Roman" w:cs="Times New Roman"/>
                <w:b/>
                <w:color w:val="7030A0"/>
                <w:sz w:val="24"/>
                <w:szCs w:val="24"/>
              </w:rPr>
              <w:t xml:space="preserve">Після отримання від </w:t>
            </w:r>
            <w:proofErr w:type="spellStart"/>
            <w:r w:rsidRPr="00931BE0">
              <w:rPr>
                <w:rFonts w:ascii="Times New Roman" w:eastAsia="Times New Roman" w:hAnsi="Times New Roman" w:cs="Times New Roman"/>
                <w:b/>
                <w:color w:val="7030A0"/>
                <w:sz w:val="24"/>
                <w:szCs w:val="24"/>
              </w:rPr>
              <w:t>електропостачальника</w:t>
            </w:r>
            <w:proofErr w:type="spellEnd"/>
            <w:r w:rsidRPr="00931BE0">
              <w:rPr>
                <w:rFonts w:ascii="Times New Roman" w:eastAsia="Times New Roman" w:hAnsi="Times New Roman" w:cs="Times New Roman"/>
                <w:b/>
                <w:color w:val="7030A0"/>
                <w:sz w:val="24"/>
                <w:szCs w:val="24"/>
              </w:rPr>
              <w:t xml:space="preserve"> або з інших офіційних джерел документально підтвердженої інформації про смерть побутового споживача, оператор системи </w:t>
            </w:r>
            <w:r w:rsidRPr="00931BE0">
              <w:rPr>
                <w:rFonts w:ascii="Times New Roman" w:eastAsia="Times New Roman" w:hAnsi="Times New Roman" w:cs="Times New Roman"/>
                <w:b/>
                <w:color w:val="7030A0"/>
                <w:sz w:val="24"/>
                <w:szCs w:val="24"/>
              </w:rPr>
              <w:lastRenderedPageBreak/>
              <w:t>направляє запит на адресу об’єкта побутового споживача</w:t>
            </w:r>
            <w:r w:rsidRPr="00931BE0">
              <w:rPr>
                <w:rFonts w:ascii="Times New Roman" w:eastAsia="Times New Roman" w:hAnsi="Times New Roman" w:cs="Times New Roman"/>
                <w:color w:val="7030A0"/>
                <w:sz w:val="24"/>
                <w:szCs w:val="24"/>
              </w:rPr>
              <w:t xml:space="preserve"> </w:t>
            </w:r>
            <w:r w:rsidRPr="00931BE0">
              <w:rPr>
                <w:rFonts w:ascii="Times New Roman" w:eastAsia="Times New Roman" w:hAnsi="Times New Roman" w:cs="Times New Roman"/>
                <w:b/>
                <w:bCs/>
                <w:color w:val="0070C0"/>
                <w:sz w:val="24"/>
                <w:szCs w:val="24"/>
              </w:rPr>
              <w:t>(простим листом)</w:t>
            </w:r>
            <w:r w:rsidRPr="00931BE0">
              <w:rPr>
                <w:rFonts w:ascii="Times New Roman" w:eastAsia="Times New Roman" w:hAnsi="Times New Roman" w:cs="Times New Roman"/>
                <w:b/>
                <w:bCs/>
                <w:color w:val="7030A0"/>
                <w:sz w:val="24"/>
                <w:szCs w:val="24"/>
              </w:rPr>
              <w:t>,</w:t>
            </w:r>
            <w:r w:rsidRPr="00931BE0">
              <w:rPr>
                <w:rFonts w:ascii="Times New Roman" w:eastAsia="Times New Roman" w:hAnsi="Times New Roman" w:cs="Times New Roman"/>
                <w:sz w:val="24"/>
                <w:szCs w:val="24"/>
              </w:rPr>
              <w:t xml:space="preserve"> </w:t>
            </w:r>
            <w:r w:rsidRPr="00931BE0">
              <w:rPr>
                <w:rFonts w:ascii="Times New Roman" w:eastAsia="Times New Roman" w:hAnsi="Times New Roman" w:cs="Times New Roman"/>
                <w:b/>
                <w:color w:val="7030A0"/>
                <w:sz w:val="24"/>
                <w:szCs w:val="24"/>
              </w:rPr>
              <w:t>для врегулювання договірних відносин із спадкоємцем відповідно до цих Правил.</w:t>
            </w:r>
          </w:p>
          <w:p w:rsidR="00124F2B" w:rsidRPr="00931BE0" w:rsidRDefault="00124F2B" w:rsidP="004B3442">
            <w:pPr>
              <w:jc w:val="both"/>
              <w:rPr>
                <w:rFonts w:ascii="Times New Roman" w:eastAsia="Times New Roman" w:hAnsi="Times New Roman" w:cs="Times New Roman"/>
                <w:b/>
                <w:color w:val="0070C0"/>
                <w:sz w:val="24"/>
                <w:szCs w:val="24"/>
              </w:rPr>
            </w:pPr>
            <w:r w:rsidRPr="00931BE0">
              <w:rPr>
                <w:rFonts w:ascii="Times New Roman" w:eastAsia="Times New Roman" w:hAnsi="Times New Roman" w:cs="Times New Roman"/>
                <w:b/>
                <w:color w:val="0070C0"/>
                <w:sz w:val="24"/>
                <w:szCs w:val="24"/>
              </w:rPr>
              <w:t xml:space="preserve">У разі неотримання відповіді на запит впродовж 30 днів з дня відправлення такого запиту, оператор системи здійснює припинення постачання електричної без додаткового попередження. </w:t>
            </w:r>
          </w:p>
          <w:p w:rsidR="00124F2B" w:rsidRPr="00931BE0" w:rsidRDefault="00124F2B" w:rsidP="00167170">
            <w:pPr>
              <w:jc w:val="both"/>
              <w:rPr>
                <w:rFonts w:ascii="Times New Roman" w:hAnsi="Times New Roman" w:cs="Times New Roman"/>
                <w:b/>
                <w:color w:val="0070C0"/>
                <w:sz w:val="24"/>
                <w:szCs w:val="24"/>
                <w:u w:val="single"/>
              </w:rPr>
            </w:pPr>
          </w:p>
          <w:p w:rsidR="00124F2B" w:rsidRPr="00931BE0" w:rsidRDefault="00124F2B" w:rsidP="00167170">
            <w:pPr>
              <w:jc w:val="both"/>
              <w:rPr>
                <w:rFonts w:ascii="Times New Roman" w:hAnsi="Times New Roman" w:cs="Times New Roman"/>
                <w:b/>
                <w:sz w:val="24"/>
                <w:szCs w:val="24"/>
                <w:u w:val="single"/>
              </w:rPr>
            </w:pPr>
          </w:p>
          <w:p w:rsidR="00124F2B" w:rsidRPr="00931BE0" w:rsidRDefault="00124F2B" w:rsidP="00167170">
            <w:pPr>
              <w:jc w:val="both"/>
              <w:rPr>
                <w:rFonts w:ascii="Times New Roman" w:hAnsi="Times New Roman" w:cs="Times New Roman"/>
                <w:b/>
                <w:sz w:val="24"/>
                <w:szCs w:val="24"/>
                <w:u w:val="single"/>
              </w:rPr>
            </w:pPr>
          </w:p>
        </w:tc>
        <w:tc>
          <w:tcPr>
            <w:tcW w:w="3259" w:type="dxa"/>
          </w:tcPr>
          <w:p w:rsidR="00124F2B" w:rsidRPr="00931BE0" w:rsidRDefault="00124F2B" w:rsidP="00914726">
            <w:pPr>
              <w:jc w:val="both"/>
              <w:rPr>
                <w:rFonts w:ascii="Times New Roman" w:eastAsia="Calibri" w:hAnsi="Times New Roman" w:cs="Times New Roman"/>
                <w:sz w:val="24"/>
                <w:szCs w:val="24"/>
              </w:rPr>
            </w:pPr>
          </w:p>
        </w:tc>
        <w:tc>
          <w:tcPr>
            <w:tcW w:w="3971" w:type="dxa"/>
          </w:tcPr>
          <w:p w:rsidR="00124F2B" w:rsidRDefault="00124F2B"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Pr="00BC2C8B" w:rsidRDefault="007166C3" w:rsidP="007166C3">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Pr="00931BE0" w:rsidRDefault="007166C3" w:rsidP="00387832">
            <w:pPr>
              <w:jc w:val="both"/>
              <w:rPr>
                <w:rFonts w:ascii="Times New Roman" w:hAnsi="Times New Roman" w:cs="Times New Roman"/>
                <w:sz w:val="24"/>
                <w:szCs w:val="24"/>
              </w:rPr>
            </w:pPr>
          </w:p>
        </w:tc>
      </w:tr>
      <w:tr w:rsidR="00124F2B" w:rsidRPr="00931BE0" w:rsidTr="0011547F">
        <w:tc>
          <w:tcPr>
            <w:tcW w:w="4248" w:type="dxa"/>
            <w:vMerge/>
          </w:tcPr>
          <w:p w:rsidR="00124F2B" w:rsidRPr="00931BE0" w:rsidRDefault="00124F2B" w:rsidP="0011547F">
            <w:pPr>
              <w:jc w:val="both"/>
              <w:rPr>
                <w:rFonts w:ascii="Times New Roman" w:hAnsi="Times New Roman" w:cs="Times New Roman"/>
                <w:sz w:val="24"/>
                <w:szCs w:val="24"/>
              </w:rPr>
            </w:pPr>
          </w:p>
        </w:tc>
        <w:tc>
          <w:tcPr>
            <w:tcW w:w="3968" w:type="dxa"/>
          </w:tcPr>
          <w:p w:rsidR="00124F2B" w:rsidRPr="00931BE0" w:rsidRDefault="00124F2B" w:rsidP="00AC0056">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ТОВ «КИЇВСЬКА ОБЛАСНА ЕК»</w:t>
            </w:r>
          </w:p>
          <w:p w:rsidR="00124F2B" w:rsidRPr="00931BE0" w:rsidRDefault="00124F2B" w:rsidP="004B3442">
            <w:pPr>
              <w:jc w:val="both"/>
              <w:rPr>
                <w:rFonts w:ascii="Times New Roman" w:hAnsi="Times New Roman" w:cs="Times New Roman"/>
                <w:b/>
                <w:sz w:val="24"/>
                <w:szCs w:val="24"/>
                <w:u w:val="single"/>
              </w:rPr>
            </w:pPr>
          </w:p>
          <w:p w:rsidR="00124F2B" w:rsidRPr="00931BE0" w:rsidRDefault="0087533D" w:rsidP="00AC0056">
            <w:pPr>
              <w:jc w:val="both"/>
              <w:rPr>
                <w:rFonts w:ascii="Times New Roman" w:eastAsia="Calibri" w:hAnsi="Times New Roman" w:cs="Times New Roman"/>
                <w:sz w:val="24"/>
                <w:szCs w:val="24"/>
                <w:lang w:val="ru-RU" w:eastAsia="ru-RU"/>
              </w:rPr>
            </w:pPr>
            <w:hyperlink r:id="rId39" w:tgtFrame="_blank" w:history="1">
              <w:r w:rsidR="00124F2B" w:rsidRPr="00931BE0">
                <w:rPr>
                  <w:rFonts w:ascii="Times New Roman" w:eastAsia="Calibri" w:hAnsi="Times New Roman" w:cs="Times New Roman"/>
                  <w:sz w:val="24"/>
                  <w:szCs w:val="24"/>
                  <w:lang w:val="ru-RU" w:eastAsia="ru-RU"/>
                </w:rPr>
                <w:t xml:space="preserve">4.27. У </w:t>
              </w:r>
              <w:proofErr w:type="spellStart"/>
              <w:r w:rsidR="00124F2B" w:rsidRPr="00931BE0">
                <w:rPr>
                  <w:rFonts w:ascii="Times New Roman" w:eastAsia="Calibri" w:hAnsi="Times New Roman" w:cs="Times New Roman"/>
                  <w:sz w:val="24"/>
                  <w:szCs w:val="24"/>
                  <w:lang w:val="ru-RU" w:eastAsia="ru-RU"/>
                </w:rPr>
                <w:t>разі</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звільнення</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приміщення</w:t>
              </w:r>
              <w:proofErr w:type="spellEnd"/>
              <w:r w:rsidR="00124F2B" w:rsidRPr="00931BE0">
                <w:rPr>
                  <w:rFonts w:ascii="Times New Roman" w:eastAsia="Calibri" w:hAnsi="Times New Roman" w:cs="Times New Roman"/>
                  <w:sz w:val="24"/>
                  <w:szCs w:val="24"/>
                  <w:lang w:val="ru-RU" w:eastAsia="ru-RU"/>
                </w:rPr>
                <w:t xml:space="preserve"> та/</w:t>
              </w:r>
              <w:proofErr w:type="spellStart"/>
              <w:r w:rsidR="00124F2B" w:rsidRPr="00931BE0">
                <w:rPr>
                  <w:rFonts w:ascii="Times New Roman" w:eastAsia="Calibri" w:hAnsi="Times New Roman" w:cs="Times New Roman"/>
                  <w:sz w:val="24"/>
                  <w:szCs w:val="24"/>
                  <w:lang w:val="ru-RU" w:eastAsia="ru-RU"/>
                </w:rPr>
                <w:t>або</w:t>
              </w:r>
              <w:proofErr w:type="spellEnd"/>
              <w:r w:rsidR="00124F2B" w:rsidRPr="00931BE0">
                <w:rPr>
                  <w:rFonts w:ascii="Times New Roman" w:eastAsia="Calibri" w:hAnsi="Times New Roman" w:cs="Times New Roman"/>
                  <w:sz w:val="24"/>
                  <w:szCs w:val="24"/>
                  <w:lang w:val="ru-RU" w:eastAsia="ru-RU"/>
                </w:rPr>
                <w:t xml:space="preserve"> остаточного </w:t>
              </w:r>
              <w:proofErr w:type="spellStart"/>
              <w:r w:rsidR="00124F2B" w:rsidRPr="00931BE0">
                <w:rPr>
                  <w:rFonts w:ascii="Times New Roman" w:eastAsia="Calibri" w:hAnsi="Times New Roman" w:cs="Times New Roman"/>
                  <w:sz w:val="24"/>
                  <w:szCs w:val="24"/>
                  <w:lang w:val="ru-RU" w:eastAsia="ru-RU"/>
                </w:rPr>
                <w:t>припинення</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користування</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електричною</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енергією</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споживач</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зобов'язаний</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повідомити</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електропостачальника</w:t>
              </w:r>
              <w:proofErr w:type="spellEnd"/>
              <w:r w:rsidR="00124F2B" w:rsidRPr="00931BE0">
                <w:rPr>
                  <w:rFonts w:ascii="Times New Roman" w:eastAsia="Calibri" w:hAnsi="Times New Roman" w:cs="Times New Roman"/>
                  <w:sz w:val="24"/>
                  <w:szCs w:val="24"/>
                  <w:lang w:val="ru-RU" w:eastAsia="ru-RU"/>
                </w:rPr>
                <w:t xml:space="preserve"> та оператора </w:t>
              </w:r>
              <w:proofErr w:type="spellStart"/>
              <w:r w:rsidR="00124F2B" w:rsidRPr="00931BE0">
                <w:rPr>
                  <w:rFonts w:ascii="Times New Roman" w:eastAsia="Calibri" w:hAnsi="Times New Roman" w:cs="Times New Roman"/>
                  <w:sz w:val="24"/>
                  <w:szCs w:val="24"/>
                  <w:lang w:val="ru-RU" w:eastAsia="ru-RU"/>
                </w:rPr>
                <w:t>системи</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або</w:t>
              </w:r>
              <w:proofErr w:type="spellEnd"/>
              <w:r w:rsidR="00124F2B" w:rsidRPr="00931BE0">
                <w:rPr>
                  <w:rFonts w:ascii="Times New Roman" w:eastAsia="Calibri" w:hAnsi="Times New Roman" w:cs="Times New Roman"/>
                  <w:sz w:val="24"/>
                  <w:szCs w:val="24"/>
                  <w:lang w:val="ru-RU" w:eastAsia="ru-RU"/>
                </w:rPr>
                <w:t xml:space="preserve"> основного </w:t>
              </w:r>
              <w:proofErr w:type="spellStart"/>
              <w:r w:rsidR="00124F2B" w:rsidRPr="00931BE0">
                <w:rPr>
                  <w:rFonts w:ascii="Times New Roman" w:eastAsia="Calibri" w:hAnsi="Times New Roman" w:cs="Times New Roman"/>
                  <w:sz w:val="24"/>
                  <w:szCs w:val="24"/>
                  <w:lang w:val="ru-RU" w:eastAsia="ru-RU"/>
                </w:rPr>
                <w:t>споживача</w:t>
              </w:r>
              <w:proofErr w:type="spellEnd"/>
              <w:r w:rsidR="00124F2B" w:rsidRPr="00931BE0">
                <w:rPr>
                  <w:rFonts w:ascii="Times New Roman" w:eastAsia="Calibri" w:hAnsi="Times New Roman" w:cs="Times New Roman"/>
                  <w:sz w:val="24"/>
                  <w:szCs w:val="24"/>
                  <w:lang w:val="ru-RU" w:eastAsia="ru-RU"/>
                </w:rPr>
                <w:t xml:space="preserve"> про </w:t>
              </w:r>
              <w:proofErr w:type="spellStart"/>
              <w:r w:rsidR="00124F2B" w:rsidRPr="00931BE0">
                <w:rPr>
                  <w:rFonts w:ascii="Times New Roman" w:eastAsia="Calibri" w:hAnsi="Times New Roman" w:cs="Times New Roman"/>
                  <w:sz w:val="24"/>
                  <w:szCs w:val="24"/>
                  <w:lang w:val="ru-RU" w:eastAsia="ru-RU"/>
                </w:rPr>
                <w:t>намір</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припинити</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дію</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відповідних</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договорів</w:t>
              </w:r>
              <w:proofErr w:type="spellEnd"/>
              <w:r w:rsidR="00124F2B" w:rsidRPr="00931BE0">
                <w:rPr>
                  <w:rFonts w:ascii="Times New Roman" w:eastAsia="Calibri" w:hAnsi="Times New Roman" w:cs="Times New Roman"/>
                  <w:sz w:val="24"/>
                  <w:szCs w:val="24"/>
                  <w:lang w:val="ru-RU" w:eastAsia="ru-RU"/>
                </w:rPr>
                <w:t xml:space="preserve"> не </w:t>
              </w:r>
              <w:proofErr w:type="spellStart"/>
              <w:r w:rsidR="00124F2B" w:rsidRPr="00931BE0">
                <w:rPr>
                  <w:rFonts w:ascii="Times New Roman" w:eastAsia="Calibri" w:hAnsi="Times New Roman" w:cs="Times New Roman"/>
                  <w:sz w:val="24"/>
                  <w:szCs w:val="24"/>
                  <w:lang w:val="ru-RU" w:eastAsia="ru-RU"/>
                </w:rPr>
                <w:t>пізніше</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ніж</w:t>
              </w:r>
              <w:proofErr w:type="spellEnd"/>
              <w:r w:rsidR="00124F2B" w:rsidRPr="00931BE0">
                <w:rPr>
                  <w:rFonts w:ascii="Times New Roman" w:eastAsia="Calibri" w:hAnsi="Times New Roman" w:cs="Times New Roman"/>
                  <w:sz w:val="24"/>
                  <w:szCs w:val="24"/>
                  <w:lang w:val="ru-RU" w:eastAsia="ru-RU"/>
                </w:rPr>
                <w:t xml:space="preserve"> за 20 </w:t>
              </w:r>
              <w:proofErr w:type="spellStart"/>
              <w:r w:rsidR="00124F2B" w:rsidRPr="00931BE0">
                <w:rPr>
                  <w:rFonts w:ascii="Times New Roman" w:eastAsia="Calibri" w:hAnsi="Times New Roman" w:cs="Times New Roman"/>
                  <w:sz w:val="24"/>
                  <w:szCs w:val="24"/>
                  <w:lang w:val="ru-RU" w:eastAsia="ru-RU"/>
                </w:rPr>
                <w:t>робочих</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днів</w:t>
              </w:r>
              <w:proofErr w:type="spellEnd"/>
              <w:r w:rsidR="00124F2B" w:rsidRPr="00931BE0">
                <w:rPr>
                  <w:rFonts w:ascii="Times New Roman" w:eastAsia="Calibri" w:hAnsi="Times New Roman" w:cs="Times New Roman"/>
                  <w:sz w:val="24"/>
                  <w:szCs w:val="24"/>
                  <w:lang w:val="ru-RU" w:eastAsia="ru-RU"/>
                </w:rPr>
                <w:t xml:space="preserve"> до дня </w:t>
              </w:r>
              <w:proofErr w:type="spellStart"/>
              <w:r w:rsidR="00124F2B" w:rsidRPr="00931BE0">
                <w:rPr>
                  <w:rFonts w:ascii="Times New Roman" w:eastAsia="Calibri" w:hAnsi="Times New Roman" w:cs="Times New Roman"/>
                  <w:sz w:val="24"/>
                  <w:szCs w:val="24"/>
                  <w:lang w:val="ru-RU" w:eastAsia="ru-RU"/>
                </w:rPr>
                <w:t>звільнення</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приміщення</w:t>
              </w:r>
              <w:proofErr w:type="spellEnd"/>
              <w:r w:rsidR="00124F2B" w:rsidRPr="00931BE0">
                <w:rPr>
                  <w:rFonts w:ascii="Times New Roman" w:eastAsia="Calibri" w:hAnsi="Times New Roman" w:cs="Times New Roman"/>
                  <w:sz w:val="24"/>
                  <w:szCs w:val="24"/>
                  <w:lang w:val="ru-RU" w:eastAsia="ru-RU"/>
                </w:rPr>
                <w:t xml:space="preserve"> та/</w:t>
              </w:r>
              <w:proofErr w:type="spellStart"/>
              <w:r w:rsidR="00124F2B" w:rsidRPr="00931BE0">
                <w:rPr>
                  <w:rFonts w:ascii="Times New Roman" w:eastAsia="Calibri" w:hAnsi="Times New Roman" w:cs="Times New Roman"/>
                  <w:sz w:val="24"/>
                  <w:szCs w:val="24"/>
                  <w:lang w:val="ru-RU" w:eastAsia="ru-RU"/>
                </w:rPr>
                <w:t>або</w:t>
              </w:r>
              <w:proofErr w:type="spellEnd"/>
              <w:r w:rsidR="00124F2B" w:rsidRPr="00931BE0">
                <w:rPr>
                  <w:rFonts w:ascii="Times New Roman" w:eastAsia="Calibri" w:hAnsi="Times New Roman" w:cs="Times New Roman"/>
                  <w:sz w:val="24"/>
                  <w:szCs w:val="24"/>
                  <w:lang w:val="ru-RU" w:eastAsia="ru-RU"/>
                </w:rPr>
                <w:t xml:space="preserve"> остаточного </w:t>
              </w:r>
              <w:proofErr w:type="spellStart"/>
              <w:r w:rsidR="00124F2B" w:rsidRPr="00931BE0">
                <w:rPr>
                  <w:rFonts w:ascii="Times New Roman" w:eastAsia="Calibri" w:hAnsi="Times New Roman" w:cs="Times New Roman"/>
                  <w:sz w:val="24"/>
                  <w:szCs w:val="24"/>
                  <w:lang w:val="ru-RU" w:eastAsia="ru-RU"/>
                </w:rPr>
                <w:t>припинення</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користування</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електричною</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енергією</w:t>
              </w:r>
              <w:proofErr w:type="spellEnd"/>
              <w:r w:rsidR="00124F2B" w:rsidRPr="00931BE0">
                <w:rPr>
                  <w:rFonts w:ascii="Times New Roman" w:eastAsia="Calibri" w:hAnsi="Times New Roman" w:cs="Times New Roman"/>
                  <w:sz w:val="24"/>
                  <w:szCs w:val="24"/>
                  <w:lang w:val="ru-RU" w:eastAsia="ru-RU"/>
                </w:rPr>
                <w:t xml:space="preserve"> та </w:t>
              </w:r>
              <w:proofErr w:type="spellStart"/>
              <w:r w:rsidR="00124F2B" w:rsidRPr="00931BE0">
                <w:rPr>
                  <w:rFonts w:ascii="Times New Roman" w:eastAsia="Calibri" w:hAnsi="Times New Roman" w:cs="Times New Roman"/>
                  <w:sz w:val="24"/>
                  <w:szCs w:val="24"/>
                  <w:lang w:val="ru-RU" w:eastAsia="ru-RU"/>
                </w:rPr>
                <w:t>надати</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заяву</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щодо</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розірвання</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договорів</w:t>
              </w:r>
              <w:proofErr w:type="spellEnd"/>
              <w:r w:rsidR="00124F2B" w:rsidRPr="00931BE0">
                <w:rPr>
                  <w:rFonts w:ascii="Times New Roman" w:eastAsia="Calibri" w:hAnsi="Times New Roman" w:cs="Times New Roman"/>
                  <w:sz w:val="24"/>
                  <w:szCs w:val="24"/>
                  <w:lang w:val="ru-RU" w:eastAsia="ru-RU"/>
                </w:rPr>
                <w:t xml:space="preserve"> і в </w:t>
              </w:r>
              <w:proofErr w:type="spellStart"/>
              <w:r w:rsidR="00124F2B" w:rsidRPr="00931BE0">
                <w:rPr>
                  <w:rFonts w:ascii="Times New Roman" w:eastAsia="Calibri" w:hAnsi="Times New Roman" w:cs="Times New Roman"/>
                  <w:sz w:val="24"/>
                  <w:szCs w:val="24"/>
                  <w:lang w:val="ru-RU" w:eastAsia="ru-RU"/>
                </w:rPr>
                <w:t>цей</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самий</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термін</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здійснити</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сплату</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всіх</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видів</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платежів</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передбачених</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відповідними</w:t>
              </w:r>
              <w:proofErr w:type="spellEnd"/>
              <w:r w:rsidR="00124F2B" w:rsidRPr="00931BE0">
                <w:rPr>
                  <w:rFonts w:ascii="Times New Roman" w:eastAsia="Calibri" w:hAnsi="Times New Roman" w:cs="Times New Roman"/>
                  <w:sz w:val="24"/>
                  <w:szCs w:val="24"/>
                  <w:lang w:val="ru-RU" w:eastAsia="ru-RU"/>
                </w:rPr>
                <w:t xml:space="preserve"> договорами, до </w:t>
              </w:r>
              <w:proofErr w:type="spellStart"/>
              <w:r w:rsidR="00124F2B" w:rsidRPr="00931BE0">
                <w:rPr>
                  <w:rFonts w:ascii="Times New Roman" w:eastAsia="Calibri" w:hAnsi="Times New Roman" w:cs="Times New Roman"/>
                  <w:sz w:val="24"/>
                  <w:szCs w:val="24"/>
                  <w:lang w:val="ru-RU" w:eastAsia="ru-RU"/>
                </w:rPr>
                <w:lastRenderedPageBreak/>
                <w:t>заявленого</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споживачем</w:t>
              </w:r>
              <w:proofErr w:type="spellEnd"/>
              <w:r w:rsidR="00124F2B" w:rsidRPr="00931BE0">
                <w:rPr>
                  <w:rFonts w:ascii="Times New Roman" w:eastAsia="Calibri" w:hAnsi="Times New Roman" w:cs="Times New Roman"/>
                  <w:sz w:val="24"/>
                  <w:szCs w:val="24"/>
                  <w:lang w:val="ru-RU" w:eastAsia="ru-RU"/>
                </w:rPr>
                <w:t xml:space="preserve"> дня </w:t>
              </w:r>
              <w:proofErr w:type="spellStart"/>
              <w:r w:rsidR="00124F2B" w:rsidRPr="00931BE0">
                <w:rPr>
                  <w:rFonts w:ascii="Times New Roman" w:eastAsia="Calibri" w:hAnsi="Times New Roman" w:cs="Times New Roman"/>
                  <w:sz w:val="24"/>
                  <w:szCs w:val="24"/>
                  <w:lang w:val="ru-RU" w:eastAsia="ru-RU"/>
                </w:rPr>
                <w:t>звільнення</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приміщення</w:t>
              </w:r>
              <w:proofErr w:type="spellEnd"/>
              <w:r w:rsidR="00124F2B" w:rsidRPr="00931BE0">
                <w:rPr>
                  <w:rFonts w:ascii="Times New Roman" w:eastAsia="Calibri" w:hAnsi="Times New Roman" w:cs="Times New Roman"/>
                  <w:sz w:val="24"/>
                  <w:szCs w:val="24"/>
                  <w:lang w:val="ru-RU" w:eastAsia="ru-RU"/>
                </w:rPr>
                <w:t xml:space="preserve"> та/</w:t>
              </w:r>
              <w:proofErr w:type="spellStart"/>
              <w:r w:rsidR="00124F2B" w:rsidRPr="00931BE0">
                <w:rPr>
                  <w:rFonts w:ascii="Times New Roman" w:eastAsia="Calibri" w:hAnsi="Times New Roman" w:cs="Times New Roman"/>
                  <w:sz w:val="24"/>
                  <w:szCs w:val="24"/>
                  <w:lang w:val="ru-RU" w:eastAsia="ru-RU"/>
                </w:rPr>
                <w:t>або</w:t>
              </w:r>
              <w:proofErr w:type="spellEnd"/>
              <w:r w:rsidR="00124F2B" w:rsidRPr="00931BE0">
                <w:rPr>
                  <w:rFonts w:ascii="Times New Roman" w:eastAsia="Calibri" w:hAnsi="Times New Roman" w:cs="Times New Roman"/>
                  <w:sz w:val="24"/>
                  <w:szCs w:val="24"/>
                  <w:lang w:val="ru-RU" w:eastAsia="ru-RU"/>
                </w:rPr>
                <w:t xml:space="preserve"> остаточного </w:t>
              </w:r>
              <w:proofErr w:type="spellStart"/>
              <w:r w:rsidR="00124F2B" w:rsidRPr="00931BE0">
                <w:rPr>
                  <w:rFonts w:ascii="Times New Roman" w:eastAsia="Calibri" w:hAnsi="Times New Roman" w:cs="Times New Roman"/>
                  <w:sz w:val="24"/>
                  <w:szCs w:val="24"/>
                  <w:lang w:val="ru-RU" w:eastAsia="ru-RU"/>
                </w:rPr>
                <w:t>припинення</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користування</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електричною</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енергією</w:t>
              </w:r>
              <w:proofErr w:type="spellEnd"/>
              <w:r w:rsidR="00124F2B" w:rsidRPr="00931BE0">
                <w:rPr>
                  <w:rFonts w:ascii="Times New Roman" w:eastAsia="Calibri" w:hAnsi="Times New Roman" w:cs="Times New Roman"/>
                  <w:sz w:val="24"/>
                  <w:szCs w:val="24"/>
                  <w:lang w:val="ru-RU" w:eastAsia="ru-RU"/>
                </w:rPr>
                <w:t xml:space="preserve"> </w:t>
              </w:r>
              <w:proofErr w:type="spellStart"/>
              <w:r w:rsidR="00124F2B" w:rsidRPr="00931BE0">
                <w:rPr>
                  <w:rFonts w:ascii="Times New Roman" w:eastAsia="Calibri" w:hAnsi="Times New Roman" w:cs="Times New Roman"/>
                  <w:sz w:val="24"/>
                  <w:szCs w:val="24"/>
                  <w:lang w:val="ru-RU" w:eastAsia="ru-RU"/>
                </w:rPr>
                <w:t>включно</w:t>
              </w:r>
              <w:proofErr w:type="spellEnd"/>
              <w:r w:rsidR="00124F2B" w:rsidRPr="00931BE0">
                <w:rPr>
                  <w:rFonts w:ascii="Times New Roman" w:eastAsia="Calibri" w:hAnsi="Times New Roman" w:cs="Times New Roman"/>
                  <w:sz w:val="24"/>
                  <w:szCs w:val="24"/>
                  <w:lang w:val="ru-RU" w:eastAsia="ru-RU"/>
                </w:rPr>
                <w:t>.</w:t>
              </w:r>
            </w:hyperlink>
          </w:p>
          <w:p w:rsidR="00124F2B" w:rsidRPr="00931BE0" w:rsidRDefault="00124F2B" w:rsidP="004B3442">
            <w:pPr>
              <w:jc w:val="both"/>
              <w:rPr>
                <w:rFonts w:ascii="Times New Roman" w:hAnsi="Times New Roman" w:cs="Times New Roman"/>
                <w:sz w:val="24"/>
                <w:szCs w:val="24"/>
                <w:lang w:val="ru-RU"/>
              </w:rPr>
            </w:pPr>
            <w:r w:rsidRPr="00931BE0">
              <w:rPr>
                <w:rFonts w:ascii="Times New Roman" w:hAnsi="Times New Roman" w:cs="Times New Roman"/>
                <w:sz w:val="24"/>
                <w:szCs w:val="24"/>
                <w:lang w:val="ru-RU"/>
              </w:rPr>
              <w:t>…….</w:t>
            </w:r>
          </w:p>
          <w:p w:rsidR="00124F2B" w:rsidRPr="00931BE0" w:rsidRDefault="00124F2B" w:rsidP="004B3442">
            <w:pPr>
              <w:jc w:val="both"/>
              <w:rPr>
                <w:rFonts w:ascii="Times New Roman" w:hAnsi="Times New Roman" w:cs="Times New Roman"/>
                <w:b/>
                <w:sz w:val="24"/>
                <w:szCs w:val="24"/>
                <w:u w:val="single"/>
                <w:lang w:val="ru-RU"/>
              </w:rPr>
            </w:pPr>
          </w:p>
          <w:p w:rsidR="00124F2B" w:rsidRPr="00931BE0" w:rsidRDefault="00124F2B" w:rsidP="00AC0056">
            <w:pPr>
              <w:ind w:firstLine="459"/>
              <w:jc w:val="both"/>
              <w:rPr>
                <w:rFonts w:ascii="Times New Roman" w:eastAsia="Calibri" w:hAnsi="Times New Roman" w:cs="Times New Roman"/>
                <w:b/>
                <w:color w:val="7030A0"/>
                <w:sz w:val="24"/>
                <w:szCs w:val="24"/>
                <w:lang w:val="ru-RU" w:eastAsia="ru-RU"/>
              </w:rPr>
            </w:pPr>
            <w:proofErr w:type="spellStart"/>
            <w:r w:rsidRPr="00931BE0">
              <w:rPr>
                <w:rFonts w:ascii="Times New Roman" w:eastAsia="Calibri" w:hAnsi="Times New Roman" w:cs="Times New Roman"/>
                <w:b/>
                <w:color w:val="7030A0"/>
                <w:sz w:val="24"/>
                <w:szCs w:val="24"/>
                <w:lang w:val="ru-RU" w:eastAsia="ru-RU"/>
              </w:rPr>
              <w:t>Після</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отримання</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від</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електропостачальника</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або</w:t>
            </w:r>
            <w:proofErr w:type="spellEnd"/>
            <w:r w:rsidRPr="00931BE0">
              <w:rPr>
                <w:rFonts w:ascii="Times New Roman" w:eastAsia="Calibri" w:hAnsi="Times New Roman" w:cs="Times New Roman"/>
                <w:b/>
                <w:color w:val="7030A0"/>
                <w:sz w:val="24"/>
                <w:szCs w:val="24"/>
                <w:lang w:val="ru-RU" w:eastAsia="ru-RU"/>
              </w:rPr>
              <w:t xml:space="preserve"> з </w:t>
            </w:r>
            <w:proofErr w:type="spellStart"/>
            <w:r w:rsidRPr="00931BE0">
              <w:rPr>
                <w:rFonts w:ascii="Times New Roman" w:eastAsia="Calibri" w:hAnsi="Times New Roman" w:cs="Times New Roman"/>
                <w:b/>
                <w:color w:val="7030A0"/>
                <w:sz w:val="24"/>
                <w:szCs w:val="24"/>
                <w:lang w:val="ru-RU" w:eastAsia="ru-RU"/>
              </w:rPr>
              <w:t>інших</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офіційних</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джерел</w:t>
            </w:r>
            <w:proofErr w:type="spellEnd"/>
            <w:r w:rsidRPr="00931BE0">
              <w:rPr>
                <w:rFonts w:ascii="Times New Roman" w:eastAsia="Calibri" w:hAnsi="Times New Roman" w:cs="Times New Roman"/>
                <w:b/>
                <w:color w:val="7030A0"/>
                <w:sz w:val="24"/>
                <w:szCs w:val="24"/>
                <w:lang w:val="ru-RU" w:eastAsia="ru-RU"/>
              </w:rPr>
              <w:t xml:space="preserve"> документально </w:t>
            </w:r>
            <w:proofErr w:type="spellStart"/>
            <w:r w:rsidRPr="00931BE0">
              <w:rPr>
                <w:rFonts w:ascii="Times New Roman" w:eastAsia="Calibri" w:hAnsi="Times New Roman" w:cs="Times New Roman"/>
                <w:b/>
                <w:color w:val="7030A0"/>
                <w:sz w:val="24"/>
                <w:szCs w:val="24"/>
                <w:lang w:val="ru-RU" w:eastAsia="ru-RU"/>
              </w:rPr>
              <w:t>підтвердженої</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інформації</w:t>
            </w:r>
            <w:proofErr w:type="spellEnd"/>
            <w:r w:rsidRPr="00931BE0">
              <w:rPr>
                <w:rFonts w:ascii="Times New Roman" w:eastAsia="Calibri" w:hAnsi="Times New Roman" w:cs="Times New Roman"/>
                <w:b/>
                <w:color w:val="7030A0"/>
                <w:sz w:val="24"/>
                <w:szCs w:val="24"/>
                <w:lang w:val="ru-RU" w:eastAsia="ru-RU"/>
              </w:rPr>
              <w:t xml:space="preserve"> про смерть </w:t>
            </w:r>
            <w:proofErr w:type="spellStart"/>
            <w:r w:rsidRPr="00931BE0">
              <w:rPr>
                <w:rFonts w:ascii="Times New Roman" w:eastAsia="Calibri" w:hAnsi="Times New Roman" w:cs="Times New Roman"/>
                <w:b/>
                <w:color w:val="7030A0"/>
                <w:sz w:val="24"/>
                <w:szCs w:val="24"/>
                <w:lang w:val="ru-RU" w:eastAsia="ru-RU"/>
              </w:rPr>
              <w:t>побутового</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споживача</w:t>
            </w:r>
            <w:proofErr w:type="spellEnd"/>
            <w:r w:rsidRPr="00931BE0">
              <w:rPr>
                <w:rFonts w:ascii="Times New Roman" w:eastAsia="Calibri" w:hAnsi="Times New Roman" w:cs="Times New Roman"/>
                <w:b/>
                <w:color w:val="7030A0"/>
                <w:sz w:val="24"/>
                <w:szCs w:val="24"/>
                <w:lang w:val="ru-RU" w:eastAsia="ru-RU"/>
              </w:rPr>
              <w:t xml:space="preserve">, оператор </w:t>
            </w:r>
            <w:proofErr w:type="spellStart"/>
            <w:r w:rsidRPr="00931BE0">
              <w:rPr>
                <w:rFonts w:ascii="Times New Roman" w:eastAsia="Calibri" w:hAnsi="Times New Roman" w:cs="Times New Roman"/>
                <w:b/>
                <w:color w:val="7030A0"/>
                <w:sz w:val="24"/>
                <w:szCs w:val="24"/>
                <w:lang w:val="ru-RU" w:eastAsia="ru-RU"/>
              </w:rPr>
              <w:t>системи</w:t>
            </w:r>
            <w:proofErr w:type="spellEnd"/>
            <w:r w:rsidRPr="00931BE0">
              <w:rPr>
                <w:rFonts w:ascii="Times New Roman" w:eastAsia="Calibri" w:hAnsi="Times New Roman" w:cs="Times New Roman"/>
                <w:b/>
                <w:color w:val="7030A0"/>
                <w:sz w:val="24"/>
                <w:szCs w:val="24"/>
                <w:lang w:eastAsia="ru-RU"/>
              </w:rPr>
              <w:t xml:space="preserve"> </w:t>
            </w:r>
            <w:r w:rsidRPr="00931BE0">
              <w:rPr>
                <w:rFonts w:ascii="Times New Roman" w:eastAsia="Calibri" w:hAnsi="Times New Roman" w:cs="Times New Roman"/>
                <w:b/>
                <w:color w:val="0070C0"/>
                <w:sz w:val="24"/>
                <w:szCs w:val="24"/>
                <w:lang w:eastAsia="ru-RU"/>
              </w:rPr>
              <w:t>протягом 10 днів</w:t>
            </w:r>
            <w:r w:rsidRPr="00931BE0">
              <w:rPr>
                <w:rFonts w:ascii="Times New Roman" w:eastAsia="Calibri" w:hAnsi="Times New Roman" w:cs="Times New Roman"/>
                <w:b/>
                <w:color w:val="0070C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направляє</w:t>
            </w:r>
            <w:proofErr w:type="spellEnd"/>
            <w:r w:rsidRPr="00931BE0">
              <w:rPr>
                <w:rFonts w:ascii="Times New Roman" w:eastAsia="Calibri" w:hAnsi="Times New Roman" w:cs="Times New Roman"/>
                <w:b/>
                <w:color w:val="7030A0"/>
                <w:sz w:val="24"/>
                <w:szCs w:val="24"/>
                <w:lang w:val="ru-RU" w:eastAsia="ru-RU"/>
              </w:rPr>
              <w:t xml:space="preserve"> запит</w:t>
            </w:r>
            <w:r w:rsidRPr="00931BE0">
              <w:rPr>
                <w:rFonts w:ascii="Times New Roman" w:eastAsia="Calibri" w:hAnsi="Times New Roman" w:cs="Times New Roman"/>
                <w:b/>
                <w:color w:val="7030A0"/>
                <w:sz w:val="24"/>
                <w:szCs w:val="24"/>
                <w:lang w:eastAsia="ru-RU"/>
              </w:rPr>
              <w:t xml:space="preserve"> </w:t>
            </w:r>
            <w:r w:rsidRPr="00931BE0">
              <w:rPr>
                <w:rFonts w:ascii="Times New Roman" w:eastAsia="Calibri" w:hAnsi="Times New Roman" w:cs="Times New Roman"/>
                <w:b/>
                <w:color w:val="0070C0"/>
                <w:sz w:val="24"/>
                <w:szCs w:val="24"/>
                <w:lang w:eastAsia="ru-RU"/>
              </w:rPr>
              <w:t xml:space="preserve">разом з попередженням про можливе припинення електропостачання </w:t>
            </w:r>
            <w:r w:rsidRPr="00931BE0">
              <w:rPr>
                <w:rFonts w:ascii="Times New Roman" w:eastAsia="Calibri" w:hAnsi="Times New Roman" w:cs="Times New Roman"/>
                <w:b/>
                <w:color w:val="7030A0"/>
                <w:sz w:val="24"/>
                <w:szCs w:val="24"/>
                <w:lang w:val="ru-RU" w:eastAsia="ru-RU"/>
              </w:rPr>
              <w:t xml:space="preserve">на адресу </w:t>
            </w:r>
            <w:proofErr w:type="spellStart"/>
            <w:r w:rsidRPr="00931BE0">
              <w:rPr>
                <w:rFonts w:ascii="Times New Roman" w:eastAsia="Calibri" w:hAnsi="Times New Roman" w:cs="Times New Roman"/>
                <w:b/>
                <w:color w:val="7030A0"/>
                <w:sz w:val="24"/>
                <w:szCs w:val="24"/>
                <w:lang w:val="ru-RU" w:eastAsia="ru-RU"/>
              </w:rPr>
              <w:t>об’єкта</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побутового</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споживача</w:t>
            </w:r>
            <w:proofErr w:type="spellEnd"/>
            <w:r w:rsidRPr="00931BE0">
              <w:rPr>
                <w:rFonts w:ascii="Times New Roman" w:eastAsia="Calibri" w:hAnsi="Times New Roman" w:cs="Times New Roman"/>
                <w:b/>
                <w:color w:val="7030A0"/>
                <w:sz w:val="24"/>
                <w:szCs w:val="24"/>
                <w:lang w:val="ru-RU" w:eastAsia="ru-RU"/>
              </w:rPr>
              <w:t xml:space="preserve">, для </w:t>
            </w:r>
            <w:proofErr w:type="spellStart"/>
            <w:r w:rsidRPr="00931BE0">
              <w:rPr>
                <w:rFonts w:ascii="Times New Roman" w:eastAsia="Calibri" w:hAnsi="Times New Roman" w:cs="Times New Roman"/>
                <w:b/>
                <w:color w:val="7030A0"/>
                <w:sz w:val="24"/>
                <w:szCs w:val="24"/>
                <w:lang w:val="ru-RU" w:eastAsia="ru-RU"/>
              </w:rPr>
              <w:t>врегулювання</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договірних</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відносин</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із</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спадкоємцем</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відповідно</w:t>
            </w:r>
            <w:proofErr w:type="spellEnd"/>
            <w:r w:rsidRPr="00931BE0">
              <w:rPr>
                <w:rFonts w:ascii="Times New Roman" w:eastAsia="Calibri" w:hAnsi="Times New Roman" w:cs="Times New Roman"/>
                <w:b/>
                <w:color w:val="7030A0"/>
                <w:sz w:val="24"/>
                <w:szCs w:val="24"/>
                <w:lang w:val="ru-RU" w:eastAsia="ru-RU"/>
              </w:rPr>
              <w:t xml:space="preserve"> до </w:t>
            </w:r>
            <w:proofErr w:type="spellStart"/>
            <w:r w:rsidRPr="00931BE0">
              <w:rPr>
                <w:rFonts w:ascii="Times New Roman" w:eastAsia="Calibri" w:hAnsi="Times New Roman" w:cs="Times New Roman"/>
                <w:b/>
                <w:color w:val="7030A0"/>
                <w:sz w:val="24"/>
                <w:szCs w:val="24"/>
                <w:lang w:val="ru-RU" w:eastAsia="ru-RU"/>
              </w:rPr>
              <w:t>цих</w:t>
            </w:r>
            <w:proofErr w:type="spellEnd"/>
            <w:r w:rsidRPr="00931BE0">
              <w:rPr>
                <w:rFonts w:ascii="Times New Roman" w:eastAsia="Calibri" w:hAnsi="Times New Roman" w:cs="Times New Roman"/>
                <w:b/>
                <w:color w:val="7030A0"/>
                <w:sz w:val="24"/>
                <w:szCs w:val="24"/>
                <w:lang w:val="ru-RU" w:eastAsia="ru-RU"/>
              </w:rPr>
              <w:t xml:space="preserve"> Правил. </w:t>
            </w:r>
          </w:p>
          <w:p w:rsidR="00124F2B" w:rsidRPr="00931BE0" w:rsidRDefault="00124F2B" w:rsidP="00AC0056">
            <w:pPr>
              <w:ind w:firstLine="459"/>
              <w:jc w:val="both"/>
              <w:rPr>
                <w:rFonts w:ascii="Times New Roman" w:eastAsia="Calibri" w:hAnsi="Times New Roman" w:cs="Times New Roman"/>
                <w:b/>
                <w:color w:val="7030A0"/>
                <w:sz w:val="24"/>
                <w:szCs w:val="24"/>
                <w:lang w:val="ru-RU" w:eastAsia="ru-RU"/>
              </w:rPr>
            </w:pPr>
          </w:p>
          <w:p w:rsidR="00124F2B" w:rsidRPr="00931BE0" w:rsidRDefault="00124F2B" w:rsidP="00AC0056">
            <w:pPr>
              <w:jc w:val="both"/>
              <w:rPr>
                <w:rFonts w:ascii="Times New Roman" w:hAnsi="Times New Roman" w:cs="Times New Roman"/>
                <w:b/>
                <w:sz w:val="24"/>
                <w:szCs w:val="24"/>
                <w:u w:val="single"/>
                <w:lang w:val="ru-RU"/>
              </w:rPr>
            </w:pPr>
            <w:r w:rsidRPr="00931BE0">
              <w:rPr>
                <w:rFonts w:ascii="Times New Roman" w:eastAsia="Calibri" w:hAnsi="Times New Roman" w:cs="Times New Roman"/>
                <w:b/>
                <w:color w:val="7030A0"/>
                <w:sz w:val="24"/>
                <w:szCs w:val="24"/>
                <w:lang w:val="ru-RU" w:eastAsia="ru-RU"/>
              </w:rPr>
              <w:t xml:space="preserve">У </w:t>
            </w:r>
            <w:proofErr w:type="spellStart"/>
            <w:r w:rsidRPr="00931BE0">
              <w:rPr>
                <w:rFonts w:ascii="Times New Roman" w:eastAsia="Calibri" w:hAnsi="Times New Roman" w:cs="Times New Roman"/>
                <w:b/>
                <w:color w:val="7030A0"/>
                <w:sz w:val="24"/>
                <w:szCs w:val="24"/>
                <w:lang w:val="ru-RU" w:eastAsia="ru-RU"/>
              </w:rPr>
              <w:t>разі</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неотримання</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відповіді</w:t>
            </w:r>
            <w:proofErr w:type="spellEnd"/>
            <w:r w:rsidRPr="00931BE0">
              <w:rPr>
                <w:rFonts w:ascii="Times New Roman" w:eastAsia="Calibri" w:hAnsi="Times New Roman" w:cs="Times New Roman"/>
                <w:b/>
                <w:color w:val="7030A0"/>
                <w:sz w:val="24"/>
                <w:szCs w:val="24"/>
                <w:lang w:val="ru-RU" w:eastAsia="ru-RU"/>
              </w:rPr>
              <w:t xml:space="preserve"> на запит </w:t>
            </w:r>
            <w:proofErr w:type="spellStart"/>
            <w:r w:rsidRPr="00931BE0">
              <w:rPr>
                <w:rFonts w:ascii="Times New Roman" w:eastAsia="Calibri" w:hAnsi="Times New Roman" w:cs="Times New Roman"/>
                <w:b/>
                <w:color w:val="7030A0"/>
                <w:sz w:val="24"/>
                <w:szCs w:val="24"/>
                <w:lang w:val="ru-RU" w:eastAsia="ru-RU"/>
              </w:rPr>
              <w:t>впродовж</w:t>
            </w:r>
            <w:proofErr w:type="spellEnd"/>
            <w:r w:rsidRPr="00931BE0">
              <w:rPr>
                <w:rFonts w:ascii="Times New Roman" w:eastAsia="Calibri" w:hAnsi="Times New Roman" w:cs="Times New Roman"/>
                <w:b/>
                <w:color w:val="7030A0"/>
                <w:sz w:val="24"/>
                <w:szCs w:val="24"/>
                <w:lang w:val="ru-RU" w:eastAsia="ru-RU"/>
              </w:rPr>
              <w:t xml:space="preserve"> 20 </w:t>
            </w:r>
            <w:proofErr w:type="spellStart"/>
            <w:r w:rsidRPr="00931BE0">
              <w:rPr>
                <w:rFonts w:ascii="Times New Roman" w:eastAsia="Calibri" w:hAnsi="Times New Roman" w:cs="Times New Roman"/>
                <w:b/>
                <w:color w:val="7030A0"/>
                <w:sz w:val="24"/>
                <w:szCs w:val="24"/>
                <w:lang w:val="ru-RU" w:eastAsia="ru-RU"/>
              </w:rPr>
              <w:t>днів</w:t>
            </w:r>
            <w:proofErr w:type="spellEnd"/>
            <w:r w:rsidRPr="00931BE0">
              <w:rPr>
                <w:rFonts w:ascii="Times New Roman" w:eastAsia="Calibri" w:hAnsi="Times New Roman" w:cs="Times New Roman"/>
                <w:b/>
                <w:color w:val="7030A0"/>
                <w:sz w:val="24"/>
                <w:szCs w:val="24"/>
                <w:lang w:val="ru-RU" w:eastAsia="ru-RU"/>
              </w:rPr>
              <w:t xml:space="preserve"> з дня </w:t>
            </w:r>
            <w:proofErr w:type="spellStart"/>
            <w:r w:rsidRPr="00931BE0">
              <w:rPr>
                <w:rFonts w:ascii="Times New Roman" w:eastAsia="Calibri" w:hAnsi="Times New Roman" w:cs="Times New Roman"/>
                <w:b/>
                <w:color w:val="7030A0"/>
                <w:sz w:val="24"/>
                <w:szCs w:val="24"/>
                <w:lang w:val="ru-RU" w:eastAsia="ru-RU"/>
              </w:rPr>
              <w:t>відправлення</w:t>
            </w:r>
            <w:proofErr w:type="spellEnd"/>
            <w:r w:rsidRPr="00931BE0">
              <w:rPr>
                <w:rFonts w:ascii="Times New Roman" w:eastAsia="Calibri" w:hAnsi="Times New Roman" w:cs="Times New Roman"/>
                <w:b/>
                <w:color w:val="7030A0"/>
                <w:sz w:val="24"/>
                <w:szCs w:val="24"/>
                <w:lang w:val="ru-RU" w:eastAsia="ru-RU"/>
              </w:rPr>
              <w:t xml:space="preserve"> такого </w:t>
            </w:r>
            <w:proofErr w:type="spellStart"/>
            <w:r w:rsidRPr="00931BE0">
              <w:rPr>
                <w:rFonts w:ascii="Times New Roman" w:eastAsia="Calibri" w:hAnsi="Times New Roman" w:cs="Times New Roman"/>
                <w:b/>
                <w:color w:val="7030A0"/>
                <w:sz w:val="24"/>
                <w:szCs w:val="24"/>
                <w:lang w:val="ru-RU" w:eastAsia="ru-RU"/>
              </w:rPr>
              <w:t>запиту</w:t>
            </w:r>
            <w:proofErr w:type="spellEnd"/>
            <w:r w:rsidRPr="00931BE0">
              <w:rPr>
                <w:rFonts w:ascii="Times New Roman" w:eastAsia="Calibri" w:hAnsi="Times New Roman" w:cs="Times New Roman"/>
                <w:b/>
                <w:color w:val="7030A0"/>
                <w:sz w:val="24"/>
                <w:szCs w:val="24"/>
                <w:lang w:val="ru-RU" w:eastAsia="ru-RU"/>
              </w:rPr>
              <w:t xml:space="preserve">, оператор </w:t>
            </w:r>
            <w:proofErr w:type="spellStart"/>
            <w:r w:rsidRPr="00931BE0">
              <w:rPr>
                <w:rFonts w:ascii="Times New Roman" w:eastAsia="Calibri" w:hAnsi="Times New Roman" w:cs="Times New Roman"/>
                <w:b/>
                <w:color w:val="7030A0"/>
                <w:sz w:val="24"/>
                <w:szCs w:val="24"/>
                <w:lang w:val="ru-RU" w:eastAsia="ru-RU"/>
              </w:rPr>
              <w:t>системи</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здійснює</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припинення</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постачання</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електричної</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енергії</w:t>
            </w:r>
            <w:proofErr w:type="spellEnd"/>
            <w:r w:rsidRPr="00931BE0">
              <w:rPr>
                <w:rFonts w:ascii="Times New Roman" w:eastAsia="Calibri" w:hAnsi="Times New Roman" w:cs="Times New Roman"/>
                <w:b/>
                <w:color w:val="0070C0"/>
                <w:sz w:val="24"/>
                <w:szCs w:val="24"/>
                <w:lang w:eastAsia="ru-RU"/>
              </w:rPr>
              <w:t xml:space="preserve"> без додаткового попередження про припинення електропостачання </w:t>
            </w:r>
            <w:r w:rsidRPr="00931BE0">
              <w:rPr>
                <w:rFonts w:ascii="Times New Roman" w:eastAsia="Calibri" w:hAnsi="Times New Roman" w:cs="Times New Roman"/>
                <w:b/>
                <w:color w:val="7030A0"/>
                <w:sz w:val="24"/>
                <w:szCs w:val="24"/>
                <w:lang w:eastAsia="ru-RU"/>
              </w:rPr>
              <w:t>об</w:t>
            </w:r>
            <w:r w:rsidRPr="00931BE0">
              <w:rPr>
                <w:rFonts w:ascii="Times New Roman" w:eastAsia="Calibri" w:hAnsi="Times New Roman" w:cs="Times New Roman"/>
                <w:b/>
                <w:color w:val="7030A0"/>
                <w:sz w:val="24"/>
                <w:szCs w:val="24"/>
                <w:lang w:val="ru-RU" w:eastAsia="ru-RU"/>
              </w:rPr>
              <w:t>’</w:t>
            </w:r>
            <w:proofErr w:type="spellStart"/>
            <w:r w:rsidRPr="00931BE0">
              <w:rPr>
                <w:rFonts w:ascii="Times New Roman" w:eastAsia="Calibri" w:hAnsi="Times New Roman" w:cs="Times New Roman"/>
                <w:b/>
                <w:color w:val="7030A0"/>
                <w:sz w:val="24"/>
                <w:szCs w:val="24"/>
                <w:lang w:eastAsia="ru-RU"/>
              </w:rPr>
              <w:t>єкту</w:t>
            </w:r>
            <w:proofErr w:type="spellEnd"/>
            <w:r w:rsidRPr="00931BE0">
              <w:rPr>
                <w:rFonts w:ascii="Times New Roman" w:eastAsia="Calibri" w:hAnsi="Times New Roman" w:cs="Times New Roman"/>
                <w:b/>
                <w:color w:val="7030A0"/>
                <w:sz w:val="24"/>
                <w:szCs w:val="24"/>
                <w:lang w:eastAsia="ru-RU"/>
              </w:rPr>
              <w:t>.</w:t>
            </w:r>
            <w:r w:rsidRPr="00931BE0">
              <w:rPr>
                <w:rFonts w:ascii="Times New Roman" w:eastAsia="Calibri" w:hAnsi="Times New Roman" w:cs="Times New Roman"/>
                <w:b/>
                <w:color w:val="0070C0"/>
                <w:sz w:val="24"/>
                <w:szCs w:val="24"/>
                <w:lang w:val="ru-RU" w:eastAsia="ru-RU"/>
              </w:rPr>
              <w:t xml:space="preserve"> </w:t>
            </w:r>
            <w:r w:rsidRPr="00931BE0">
              <w:rPr>
                <w:rFonts w:ascii="Times New Roman" w:eastAsia="Calibri" w:hAnsi="Times New Roman" w:cs="Times New Roman"/>
                <w:b/>
                <w:strike/>
                <w:color w:val="0070C0"/>
                <w:sz w:val="24"/>
                <w:szCs w:val="24"/>
                <w:lang w:val="ru-RU" w:eastAsia="ru-RU"/>
              </w:rPr>
              <w:t xml:space="preserve">у порядку, </w:t>
            </w:r>
            <w:proofErr w:type="spellStart"/>
            <w:r w:rsidRPr="00931BE0">
              <w:rPr>
                <w:rFonts w:ascii="Times New Roman" w:eastAsia="Calibri" w:hAnsi="Times New Roman" w:cs="Times New Roman"/>
                <w:b/>
                <w:strike/>
                <w:color w:val="0070C0"/>
                <w:sz w:val="24"/>
                <w:szCs w:val="24"/>
                <w:lang w:val="ru-RU" w:eastAsia="ru-RU"/>
              </w:rPr>
              <w:t>передбаченому</w:t>
            </w:r>
            <w:proofErr w:type="spellEnd"/>
            <w:r w:rsidRPr="00931BE0">
              <w:rPr>
                <w:rFonts w:ascii="Times New Roman" w:eastAsia="Calibri" w:hAnsi="Times New Roman" w:cs="Times New Roman"/>
                <w:b/>
                <w:strike/>
                <w:color w:val="0070C0"/>
                <w:sz w:val="24"/>
                <w:szCs w:val="24"/>
                <w:lang w:val="ru-RU" w:eastAsia="ru-RU"/>
              </w:rPr>
              <w:t xml:space="preserve"> пунктом 7.5 </w:t>
            </w:r>
            <w:proofErr w:type="spellStart"/>
            <w:r w:rsidRPr="00931BE0">
              <w:rPr>
                <w:rFonts w:ascii="Times New Roman" w:eastAsia="Calibri" w:hAnsi="Times New Roman" w:cs="Times New Roman"/>
                <w:b/>
                <w:strike/>
                <w:color w:val="0070C0"/>
                <w:sz w:val="24"/>
                <w:szCs w:val="24"/>
                <w:lang w:val="ru-RU" w:eastAsia="ru-RU"/>
              </w:rPr>
              <w:t>розділу</w:t>
            </w:r>
            <w:proofErr w:type="spellEnd"/>
            <w:r w:rsidRPr="00931BE0">
              <w:rPr>
                <w:rFonts w:ascii="Times New Roman" w:eastAsia="Calibri" w:hAnsi="Times New Roman" w:cs="Times New Roman"/>
                <w:b/>
                <w:strike/>
                <w:color w:val="0070C0"/>
                <w:sz w:val="24"/>
                <w:szCs w:val="24"/>
                <w:lang w:val="ru-RU" w:eastAsia="ru-RU"/>
              </w:rPr>
              <w:t xml:space="preserve"> VII </w:t>
            </w:r>
            <w:proofErr w:type="spellStart"/>
            <w:r w:rsidRPr="00931BE0">
              <w:rPr>
                <w:rFonts w:ascii="Times New Roman" w:eastAsia="Calibri" w:hAnsi="Times New Roman" w:cs="Times New Roman"/>
                <w:b/>
                <w:strike/>
                <w:color w:val="0070C0"/>
                <w:sz w:val="24"/>
                <w:szCs w:val="24"/>
                <w:lang w:val="ru-RU" w:eastAsia="ru-RU"/>
              </w:rPr>
              <w:t>цих</w:t>
            </w:r>
            <w:proofErr w:type="spellEnd"/>
            <w:r w:rsidRPr="00931BE0">
              <w:rPr>
                <w:rFonts w:ascii="Times New Roman" w:eastAsia="Calibri" w:hAnsi="Times New Roman" w:cs="Times New Roman"/>
                <w:b/>
                <w:strike/>
                <w:color w:val="0070C0"/>
                <w:sz w:val="24"/>
                <w:szCs w:val="24"/>
                <w:lang w:val="ru-RU" w:eastAsia="ru-RU"/>
              </w:rPr>
              <w:t xml:space="preserve"> Правил.</w:t>
            </w:r>
          </w:p>
          <w:p w:rsidR="00124F2B" w:rsidRPr="00931BE0" w:rsidRDefault="00124F2B" w:rsidP="004B3442">
            <w:pPr>
              <w:jc w:val="both"/>
              <w:rPr>
                <w:rFonts w:ascii="Times New Roman" w:hAnsi="Times New Roman" w:cs="Times New Roman"/>
                <w:b/>
                <w:sz w:val="24"/>
                <w:szCs w:val="24"/>
                <w:u w:val="single"/>
              </w:rPr>
            </w:pPr>
          </w:p>
          <w:p w:rsidR="00124F2B" w:rsidRPr="00931BE0" w:rsidRDefault="00124F2B" w:rsidP="004B3442">
            <w:pPr>
              <w:jc w:val="both"/>
              <w:rPr>
                <w:rFonts w:ascii="Times New Roman" w:hAnsi="Times New Roman" w:cs="Times New Roman"/>
                <w:b/>
                <w:sz w:val="24"/>
                <w:szCs w:val="24"/>
                <w:u w:val="single"/>
              </w:rPr>
            </w:pPr>
          </w:p>
          <w:p w:rsidR="00124F2B" w:rsidRPr="00931BE0" w:rsidRDefault="00124F2B" w:rsidP="004B3442">
            <w:pPr>
              <w:jc w:val="both"/>
              <w:rPr>
                <w:rFonts w:ascii="Times New Roman" w:hAnsi="Times New Roman" w:cs="Times New Roman"/>
                <w:b/>
                <w:sz w:val="24"/>
                <w:szCs w:val="24"/>
                <w:u w:val="single"/>
              </w:rPr>
            </w:pPr>
          </w:p>
          <w:p w:rsidR="00124F2B" w:rsidRPr="00931BE0" w:rsidRDefault="00124F2B" w:rsidP="004B3442">
            <w:pPr>
              <w:jc w:val="both"/>
              <w:rPr>
                <w:rFonts w:ascii="Times New Roman" w:hAnsi="Times New Roman" w:cs="Times New Roman"/>
                <w:b/>
                <w:sz w:val="24"/>
                <w:szCs w:val="24"/>
                <w:u w:val="single"/>
              </w:rPr>
            </w:pPr>
          </w:p>
          <w:p w:rsidR="00124F2B" w:rsidRPr="00931BE0" w:rsidRDefault="00124F2B" w:rsidP="004B3442">
            <w:pPr>
              <w:jc w:val="both"/>
              <w:rPr>
                <w:rFonts w:ascii="Times New Roman" w:hAnsi="Times New Roman" w:cs="Times New Roman"/>
                <w:b/>
                <w:sz w:val="24"/>
                <w:szCs w:val="24"/>
                <w:u w:val="single"/>
              </w:rPr>
            </w:pPr>
          </w:p>
          <w:p w:rsidR="00124F2B" w:rsidRPr="00931BE0" w:rsidRDefault="00124F2B" w:rsidP="004B3442">
            <w:pPr>
              <w:jc w:val="both"/>
              <w:rPr>
                <w:rFonts w:ascii="Times New Roman" w:hAnsi="Times New Roman" w:cs="Times New Roman"/>
                <w:b/>
                <w:sz w:val="24"/>
                <w:szCs w:val="24"/>
                <w:u w:val="single"/>
              </w:rPr>
            </w:pPr>
          </w:p>
        </w:tc>
        <w:tc>
          <w:tcPr>
            <w:tcW w:w="3259" w:type="dxa"/>
          </w:tcPr>
          <w:p w:rsidR="00124F2B" w:rsidRPr="00931BE0" w:rsidRDefault="00124F2B" w:rsidP="00AC0056">
            <w:pPr>
              <w:ind w:firstLine="567"/>
              <w:jc w:val="both"/>
              <w:rPr>
                <w:rFonts w:ascii="Times New Roman" w:hAnsi="Times New Roman" w:cs="Times New Roman"/>
                <w:sz w:val="24"/>
                <w:szCs w:val="24"/>
              </w:rPr>
            </w:pPr>
            <w:r w:rsidRPr="00931BE0">
              <w:rPr>
                <w:rFonts w:ascii="Times New Roman" w:hAnsi="Times New Roman" w:cs="Times New Roman"/>
                <w:sz w:val="24"/>
                <w:szCs w:val="24"/>
              </w:rPr>
              <w:lastRenderedPageBreak/>
              <w:t xml:space="preserve">Оскільки в ОСР та/або Постачальника наявна інформація про смерть споживача, то виконати вимоги п. 7.5. ПРРЕЕ в частині повідомлення даного споживача про відключення, не вбачається можливим.  </w:t>
            </w:r>
          </w:p>
          <w:p w:rsidR="00124F2B" w:rsidRPr="00931BE0" w:rsidRDefault="00124F2B" w:rsidP="00AC0056">
            <w:pPr>
              <w:pStyle w:val="tj"/>
              <w:shd w:val="clear" w:color="auto" w:fill="FFFFFF"/>
              <w:spacing w:before="0" w:beforeAutospacing="0" w:after="0" w:afterAutospacing="0"/>
              <w:ind w:firstLine="567"/>
              <w:jc w:val="both"/>
              <w:rPr>
                <w:rFonts w:ascii="Times New Roman" w:hAnsi="Times New Roman" w:cs="Times New Roman"/>
                <w:sz w:val="24"/>
                <w:szCs w:val="24"/>
              </w:rPr>
            </w:pPr>
            <w:r w:rsidRPr="00931BE0">
              <w:rPr>
                <w:rFonts w:ascii="Times New Roman" w:hAnsi="Times New Roman" w:cs="Times New Roman"/>
                <w:bCs/>
                <w:sz w:val="24"/>
                <w:szCs w:val="24"/>
              </w:rPr>
              <w:t>П. 7.5. ПРРЕЕ встановлено ряд вимог до оформлення попередження про припинення електропостачання:</w:t>
            </w:r>
            <w:r w:rsidRPr="00931BE0">
              <w:rPr>
                <w:rFonts w:ascii="Times New Roman" w:hAnsi="Times New Roman" w:cs="Times New Roman"/>
                <w:b/>
                <w:sz w:val="24"/>
                <w:szCs w:val="24"/>
              </w:rPr>
              <w:t xml:space="preserve"> </w:t>
            </w:r>
            <w:r w:rsidRPr="00931BE0">
              <w:rPr>
                <w:rFonts w:ascii="Times New Roman" w:hAnsi="Times New Roman" w:cs="Times New Roman"/>
                <w:sz w:val="24"/>
                <w:szCs w:val="24"/>
              </w:rPr>
              <w:t xml:space="preserve">Попередження про припинення повністю або частково постачання (розподілу або передачі) електричної енергії оформлюється після </w:t>
            </w:r>
            <w:r w:rsidRPr="00931BE0">
              <w:rPr>
                <w:rFonts w:ascii="Times New Roman" w:hAnsi="Times New Roman" w:cs="Times New Roman"/>
                <w:sz w:val="24"/>
                <w:szCs w:val="24"/>
              </w:rPr>
              <w:lastRenderedPageBreak/>
              <w:t xml:space="preserve">встановлення факту наявності підстав для вчинення вказаних дій </w:t>
            </w:r>
            <w:r w:rsidRPr="00931BE0">
              <w:rPr>
                <w:rFonts w:ascii="Times New Roman" w:hAnsi="Times New Roman" w:cs="Times New Roman"/>
                <w:sz w:val="24"/>
                <w:szCs w:val="24"/>
                <w:u w:val="single"/>
              </w:rPr>
              <w:t>та надається споживачу</w:t>
            </w:r>
            <w:r w:rsidRPr="00931BE0">
              <w:rPr>
                <w:rFonts w:ascii="Times New Roman" w:hAnsi="Times New Roman" w:cs="Times New Roman"/>
                <w:sz w:val="24"/>
                <w:szCs w:val="24"/>
              </w:rPr>
              <w:t xml:space="preserve"> окремим письмовим повідомленням, у якому зазначаються підстава, дата і час, з якого електропостачання буде повністю або частково припинено, прізвище, ім'я, по батькові, підпис відповідальної особи, якою оформлено попередження.</w:t>
            </w:r>
          </w:p>
          <w:p w:rsidR="00124F2B" w:rsidRPr="00931BE0" w:rsidRDefault="00124F2B" w:rsidP="00AC0056">
            <w:pPr>
              <w:pStyle w:val="tj"/>
              <w:shd w:val="clear" w:color="auto" w:fill="FFFFFF"/>
              <w:spacing w:before="0" w:beforeAutospacing="0" w:after="0" w:afterAutospacing="0"/>
              <w:ind w:firstLine="567"/>
              <w:jc w:val="both"/>
              <w:rPr>
                <w:rFonts w:ascii="Times New Roman" w:hAnsi="Times New Roman" w:cs="Times New Roman"/>
                <w:sz w:val="24"/>
                <w:szCs w:val="24"/>
              </w:rPr>
            </w:pPr>
            <w:r w:rsidRPr="00931BE0">
              <w:rPr>
                <w:rFonts w:ascii="Times New Roman" w:hAnsi="Times New Roman" w:cs="Times New Roman"/>
                <w:sz w:val="24"/>
                <w:szCs w:val="24"/>
              </w:rPr>
              <w:t xml:space="preserve">Датою отримання таких попереджень </w:t>
            </w:r>
            <w:r w:rsidRPr="00931BE0">
              <w:rPr>
                <w:rFonts w:ascii="Times New Roman" w:hAnsi="Times New Roman" w:cs="Times New Roman"/>
                <w:sz w:val="24"/>
                <w:szCs w:val="24"/>
                <w:u w:val="single"/>
              </w:rPr>
              <w:t>буде вважатися дата їх особистого вручення</w:t>
            </w:r>
            <w:r w:rsidRPr="00931BE0">
              <w:rPr>
                <w:rFonts w:ascii="Times New Roman" w:hAnsi="Times New Roman" w:cs="Times New Roman"/>
                <w:sz w:val="24"/>
                <w:szCs w:val="24"/>
              </w:rPr>
              <w:t xml:space="preserve">, що підтверджується підписом одержувача та/або реєстрацією вхідної кореспонденції, або третій календарний день від дати отримання поштовим відділенням зв'язку, в якому обслуговується одержувач (у разі направлення поштою рекомендованим листом). </w:t>
            </w:r>
          </w:p>
          <w:p w:rsidR="00124F2B" w:rsidRPr="00931BE0" w:rsidRDefault="00124F2B" w:rsidP="00AC0056">
            <w:pPr>
              <w:pStyle w:val="tj"/>
              <w:shd w:val="clear" w:color="auto" w:fill="FFFFFF"/>
              <w:spacing w:before="0" w:beforeAutospacing="0" w:after="0" w:afterAutospacing="0"/>
              <w:ind w:firstLine="567"/>
              <w:jc w:val="both"/>
              <w:rPr>
                <w:rFonts w:ascii="Times New Roman" w:hAnsi="Times New Roman" w:cs="Times New Roman"/>
                <w:sz w:val="24"/>
                <w:szCs w:val="24"/>
              </w:rPr>
            </w:pPr>
            <w:r w:rsidRPr="00931BE0">
              <w:rPr>
                <w:rFonts w:ascii="Times New Roman" w:hAnsi="Times New Roman" w:cs="Times New Roman"/>
                <w:sz w:val="24"/>
                <w:szCs w:val="24"/>
              </w:rPr>
              <w:t xml:space="preserve">Оскільки споживач помер, то ОСР та/або Постачальника не має можливості вручити споживачу попередження.  Інформацією про фактичних мешканців об’єкту електропостачання, </w:t>
            </w:r>
            <w:r w:rsidRPr="00931BE0">
              <w:rPr>
                <w:rFonts w:ascii="Times New Roman" w:hAnsi="Times New Roman" w:cs="Times New Roman"/>
                <w:sz w:val="24"/>
                <w:szCs w:val="24"/>
              </w:rPr>
              <w:lastRenderedPageBreak/>
              <w:t xml:space="preserve">користувачів, членів сімей чи потенційних правонаступників споживача ні ОСР, ні Постачальник, не володіють. </w:t>
            </w:r>
          </w:p>
          <w:p w:rsidR="00124F2B" w:rsidRPr="00931BE0" w:rsidRDefault="00124F2B" w:rsidP="00914726">
            <w:pPr>
              <w:jc w:val="both"/>
              <w:rPr>
                <w:rFonts w:ascii="Times New Roman" w:eastAsia="Calibri" w:hAnsi="Times New Roman" w:cs="Times New Roman"/>
                <w:sz w:val="24"/>
                <w:szCs w:val="24"/>
              </w:rPr>
            </w:pPr>
          </w:p>
        </w:tc>
        <w:tc>
          <w:tcPr>
            <w:tcW w:w="3971" w:type="dxa"/>
          </w:tcPr>
          <w:p w:rsidR="00124F2B" w:rsidRDefault="00124F2B"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Pr="00BC2C8B" w:rsidRDefault="007166C3" w:rsidP="007166C3">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DA033B" w:rsidRPr="00C00FFB" w:rsidRDefault="00DA033B" w:rsidP="00DA033B">
            <w:pPr>
              <w:jc w:val="both"/>
              <w:rPr>
                <w:rFonts w:ascii="Times New Roman" w:hAnsi="Times New Roman" w:cs="Times New Roman"/>
                <w:b/>
                <w:sz w:val="24"/>
                <w:szCs w:val="24"/>
              </w:rPr>
            </w:pPr>
            <w:r w:rsidRPr="00C00FFB">
              <w:rPr>
                <w:rFonts w:ascii="Times New Roman" w:hAnsi="Times New Roman" w:cs="Times New Roman"/>
                <w:b/>
                <w:sz w:val="24"/>
                <w:szCs w:val="24"/>
              </w:rPr>
              <w:t>Попередньо на обговорення</w:t>
            </w:r>
          </w:p>
          <w:p w:rsidR="00BC2C8B" w:rsidRPr="00BC2C8B" w:rsidRDefault="00BC2C8B" w:rsidP="007166C3">
            <w:pPr>
              <w:jc w:val="both"/>
              <w:rPr>
                <w:rFonts w:ascii="Times New Roman" w:hAnsi="Times New Roman" w:cs="Times New Roman"/>
                <w:sz w:val="24"/>
                <w:szCs w:val="24"/>
              </w:rPr>
            </w:pPr>
            <w:r w:rsidRPr="00BC2C8B">
              <w:rPr>
                <w:rFonts w:ascii="Times New Roman" w:hAnsi="Times New Roman" w:cs="Times New Roman"/>
                <w:sz w:val="24"/>
                <w:szCs w:val="24"/>
              </w:rPr>
              <w:t xml:space="preserve">Порядок припинення електропостачання у зв’язку з відсутністю укладеного договору передбачено </w:t>
            </w:r>
            <w:r w:rsidRPr="00BC2C8B">
              <w:rPr>
                <w:rFonts w:ascii="Times New Roman" w:hAnsi="Times New Roman" w:cs="Times New Roman"/>
                <w:sz w:val="24"/>
                <w:szCs w:val="24"/>
                <w:lang w:val="ru-RU"/>
              </w:rPr>
              <w:t xml:space="preserve">пунктом 7.5 </w:t>
            </w:r>
            <w:proofErr w:type="spellStart"/>
            <w:r w:rsidRPr="00BC2C8B">
              <w:rPr>
                <w:rFonts w:ascii="Times New Roman" w:hAnsi="Times New Roman" w:cs="Times New Roman"/>
                <w:sz w:val="24"/>
                <w:szCs w:val="24"/>
                <w:lang w:val="ru-RU"/>
              </w:rPr>
              <w:t>розділу</w:t>
            </w:r>
            <w:proofErr w:type="spellEnd"/>
            <w:r w:rsidRPr="00BC2C8B">
              <w:rPr>
                <w:rFonts w:ascii="Times New Roman" w:hAnsi="Times New Roman" w:cs="Times New Roman"/>
                <w:sz w:val="24"/>
                <w:szCs w:val="24"/>
                <w:lang w:val="ru-RU"/>
              </w:rPr>
              <w:t xml:space="preserve"> VII ПРРЕЕ</w:t>
            </w:r>
          </w:p>
          <w:p w:rsidR="007166C3" w:rsidRPr="00931BE0" w:rsidRDefault="007166C3" w:rsidP="00387832">
            <w:pPr>
              <w:jc w:val="both"/>
              <w:rPr>
                <w:rFonts w:ascii="Times New Roman" w:hAnsi="Times New Roman" w:cs="Times New Roman"/>
                <w:sz w:val="24"/>
                <w:szCs w:val="24"/>
              </w:rPr>
            </w:pPr>
          </w:p>
        </w:tc>
      </w:tr>
      <w:tr w:rsidR="00124F2B" w:rsidRPr="00931BE0" w:rsidTr="00124F2B">
        <w:tc>
          <w:tcPr>
            <w:tcW w:w="4248" w:type="dxa"/>
            <w:vMerge/>
          </w:tcPr>
          <w:p w:rsidR="00124F2B" w:rsidRPr="00931BE0" w:rsidRDefault="00124F2B" w:rsidP="0011547F">
            <w:pPr>
              <w:jc w:val="both"/>
              <w:rPr>
                <w:rFonts w:ascii="Times New Roman" w:hAnsi="Times New Roman" w:cs="Times New Roman"/>
                <w:sz w:val="24"/>
                <w:szCs w:val="24"/>
              </w:rPr>
            </w:pPr>
          </w:p>
        </w:tc>
        <w:tc>
          <w:tcPr>
            <w:tcW w:w="3968" w:type="dxa"/>
          </w:tcPr>
          <w:p w:rsidR="00124F2B" w:rsidRPr="00931BE0" w:rsidRDefault="00124F2B" w:rsidP="00603F5A">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ТОВ «</w:t>
            </w:r>
            <w:proofErr w:type="spellStart"/>
            <w:r w:rsidRPr="00931BE0">
              <w:rPr>
                <w:rFonts w:ascii="Times New Roman" w:hAnsi="Times New Roman" w:cs="Times New Roman"/>
                <w:b/>
                <w:sz w:val="24"/>
                <w:szCs w:val="24"/>
                <w:u w:val="single"/>
              </w:rPr>
              <w:t>Прикарпатенерготрейд</w:t>
            </w:r>
            <w:proofErr w:type="spellEnd"/>
            <w:r w:rsidRPr="00931BE0">
              <w:rPr>
                <w:rFonts w:ascii="Times New Roman" w:hAnsi="Times New Roman" w:cs="Times New Roman"/>
                <w:b/>
                <w:sz w:val="24"/>
                <w:szCs w:val="24"/>
                <w:u w:val="single"/>
              </w:rPr>
              <w:t>»</w:t>
            </w:r>
          </w:p>
          <w:p w:rsidR="00124F2B" w:rsidRPr="00931BE0" w:rsidRDefault="00124F2B" w:rsidP="00603F5A">
            <w:pPr>
              <w:widowControl w:val="0"/>
              <w:tabs>
                <w:tab w:val="left" w:pos="2152"/>
                <w:tab w:val="left" w:pos="4509"/>
              </w:tabs>
              <w:autoSpaceDE w:val="0"/>
              <w:autoSpaceDN w:val="0"/>
              <w:ind w:left="115" w:right="103"/>
              <w:jc w:val="both"/>
              <w:rPr>
                <w:rFonts w:ascii="Times New Roman" w:eastAsia="Times New Roman" w:hAnsi="Times New Roman" w:cs="Times New Roman"/>
                <w:sz w:val="24"/>
                <w:szCs w:val="24"/>
              </w:rPr>
            </w:pPr>
          </w:p>
          <w:p w:rsidR="00124F2B" w:rsidRPr="00931BE0" w:rsidRDefault="0087533D" w:rsidP="00603F5A">
            <w:pPr>
              <w:widowControl w:val="0"/>
              <w:tabs>
                <w:tab w:val="left" w:pos="2152"/>
                <w:tab w:val="left" w:pos="4509"/>
              </w:tabs>
              <w:autoSpaceDE w:val="0"/>
              <w:autoSpaceDN w:val="0"/>
              <w:jc w:val="both"/>
              <w:rPr>
                <w:rFonts w:ascii="Times New Roman" w:eastAsia="Times New Roman" w:hAnsi="Times New Roman" w:cs="Times New Roman"/>
                <w:sz w:val="24"/>
                <w:szCs w:val="24"/>
              </w:rPr>
            </w:pPr>
            <w:hyperlink r:id="rId40">
              <w:r w:rsidR="00124F2B" w:rsidRPr="00931BE0">
                <w:rPr>
                  <w:rFonts w:ascii="Times New Roman" w:eastAsia="Times New Roman" w:hAnsi="Times New Roman" w:cs="Times New Roman"/>
                  <w:sz w:val="24"/>
                  <w:szCs w:val="24"/>
                </w:rPr>
                <w:t>4.27.</w:t>
              </w:r>
              <w:r w:rsidR="00124F2B" w:rsidRPr="00931BE0">
                <w:rPr>
                  <w:rFonts w:ascii="Times New Roman" w:eastAsia="Times New Roman" w:hAnsi="Times New Roman" w:cs="Times New Roman"/>
                  <w:spacing w:val="-12"/>
                  <w:sz w:val="24"/>
                  <w:szCs w:val="24"/>
                </w:rPr>
                <w:t xml:space="preserve"> </w:t>
              </w:r>
              <w:r w:rsidR="00124F2B" w:rsidRPr="00931BE0">
                <w:rPr>
                  <w:rFonts w:ascii="Times New Roman" w:eastAsia="Times New Roman" w:hAnsi="Times New Roman" w:cs="Times New Roman"/>
                  <w:sz w:val="24"/>
                  <w:szCs w:val="24"/>
                </w:rPr>
                <w:t>У</w:t>
              </w:r>
              <w:r w:rsidR="00124F2B" w:rsidRPr="00931BE0">
                <w:rPr>
                  <w:rFonts w:ascii="Times New Roman" w:eastAsia="Times New Roman" w:hAnsi="Times New Roman" w:cs="Times New Roman"/>
                  <w:spacing w:val="-12"/>
                  <w:sz w:val="24"/>
                  <w:szCs w:val="24"/>
                </w:rPr>
                <w:t xml:space="preserve"> </w:t>
              </w:r>
              <w:r w:rsidR="00124F2B" w:rsidRPr="00931BE0">
                <w:rPr>
                  <w:rFonts w:ascii="Times New Roman" w:eastAsia="Times New Roman" w:hAnsi="Times New Roman" w:cs="Times New Roman"/>
                  <w:sz w:val="24"/>
                  <w:szCs w:val="24"/>
                </w:rPr>
                <w:t>разі</w:t>
              </w:r>
              <w:r w:rsidR="00124F2B" w:rsidRPr="00931BE0">
                <w:rPr>
                  <w:rFonts w:ascii="Times New Roman" w:eastAsia="Times New Roman" w:hAnsi="Times New Roman" w:cs="Times New Roman"/>
                  <w:spacing w:val="-11"/>
                  <w:sz w:val="24"/>
                  <w:szCs w:val="24"/>
                </w:rPr>
                <w:t xml:space="preserve"> </w:t>
              </w:r>
              <w:r w:rsidR="00124F2B" w:rsidRPr="00931BE0">
                <w:rPr>
                  <w:rFonts w:ascii="Times New Roman" w:eastAsia="Times New Roman" w:hAnsi="Times New Roman" w:cs="Times New Roman"/>
                  <w:sz w:val="24"/>
                  <w:szCs w:val="24"/>
                </w:rPr>
                <w:t>звільнення</w:t>
              </w:r>
              <w:r w:rsidR="00124F2B" w:rsidRPr="00931BE0">
                <w:rPr>
                  <w:rFonts w:ascii="Times New Roman" w:eastAsia="Times New Roman" w:hAnsi="Times New Roman" w:cs="Times New Roman"/>
                  <w:spacing w:val="-14"/>
                  <w:sz w:val="24"/>
                  <w:szCs w:val="24"/>
                </w:rPr>
                <w:t xml:space="preserve"> </w:t>
              </w:r>
              <w:r w:rsidR="00124F2B" w:rsidRPr="00931BE0">
                <w:rPr>
                  <w:rFonts w:ascii="Times New Roman" w:eastAsia="Times New Roman" w:hAnsi="Times New Roman" w:cs="Times New Roman"/>
                  <w:sz w:val="24"/>
                  <w:szCs w:val="24"/>
                </w:rPr>
                <w:t>приміщення</w:t>
              </w:r>
              <w:r w:rsidR="00124F2B" w:rsidRPr="00931BE0">
                <w:rPr>
                  <w:rFonts w:ascii="Times New Roman" w:eastAsia="Times New Roman" w:hAnsi="Times New Roman" w:cs="Times New Roman"/>
                  <w:spacing w:val="-13"/>
                  <w:sz w:val="24"/>
                  <w:szCs w:val="24"/>
                </w:rPr>
                <w:t xml:space="preserve"> </w:t>
              </w:r>
              <w:r w:rsidR="00124F2B" w:rsidRPr="00931BE0">
                <w:rPr>
                  <w:rFonts w:ascii="Times New Roman" w:eastAsia="Times New Roman" w:hAnsi="Times New Roman" w:cs="Times New Roman"/>
                  <w:sz w:val="24"/>
                  <w:szCs w:val="24"/>
                </w:rPr>
                <w:t>та/або</w:t>
              </w:r>
              <w:r w:rsidR="00124F2B" w:rsidRPr="00931BE0">
                <w:rPr>
                  <w:rFonts w:ascii="Times New Roman" w:eastAsia="Times New Roman" w:hAnsi="Times New Roman" w:cs="Times New Roman"/>
                  <w:spacing w:val="-12"/>
                  <w:sz w:val="24"/>
                  <w:szCs w:val="24"/>
                </w:rPr>
                <w:t xml:space="preserve"> </w:t>
              </w:r>
              <w:r w:rsidR="00124F2B" w:rsidRPr="00931BE0">
                <w:rPr>
                  <w:rFonts w:ascii="Times New Roman" w:eastAsia="Times New Roman" w:hAnsi="Times New Roman" w:cs="Times New Roman"/>
                  <w:sz w:val="24"/>
                  <w:szCs w:val="24"/>
                </w:rPr>
                <w:t>остаточного</w:t>
              </w:r>
            </w:hyperlink>
            <w:r w:rsidR="00124F2B" w:rsidRPr="00931BE0">
              <w:rPr>
                <w:rFonts w:ascii="Times New Roman" w:eastAsia="Times New Roman" w:hAnsi="Times New Roman" w:cs="Times New Roman"/>
                <w:spacing w:val="-57"/>
                <w:sz w:val="24"/>
                <w:szCs w:val="24"/>
              </w:rPr>
              <w:t xml:space="preserve"> </w:t>
            </w:r>
            <w:hyperlink r:id="rId41">
              <w:r w:rsidR="00124F2B" w:rsidRPr="00931BE0">
                <w:rPr>
                  <w:rFonts w:ascii="Times New Roman" w:eastAsia="Times New Roman" w:hAnsi="Times New Roman" w:cs="Times New Roman"/>
                  <w:sz w:val="24"/>
                  <w:szCs w:val="24"/>
                </w:rPr>
                <w:t>припинення</w:t>
              </w:r>
              <w:r w:rsidR="00124F2B" w:rsidRPr="00931BE0">
                <w:rPr>
                  <w:rFonts w:ascii="Times New Roman" w:eastAsia="Times New Roman" w:hAnsi="Times New Roman" w:cs="Times New Roman"/>
                  <w:spacing w:val="1"/>
                  <w:sz w:val="24"/>
                  <w:szCs w:val="24"/>
                </w:rPr>
                <w:t xml:space="preserve"> </w:t>
              </w:r>
              <w:r w:rsidR="00124F2B" w:rsidRPr="00931BE0">
                <w:rPr>
                  <w:rFonts w:ascii="Times New Roman" w:eastAsia="Times New Roman" w:hAnsi="Times New Roman" w:cs="Times New Roman"/>
                  <w:sz w:val="24"/>
                  <w:szCs w:val="24"/>
                </w:rPr>
                <w:t>користування</w:t>
              </w:r>
              <w:r w:rsidR="00124F2B" w:rsidRPr="00931BE0">
                <w:rPr>
                  <w:rFonts w:ascii="Times New Roman" w:eastAsia="Times New Roman" w:hAnsi="Times New Roman" w:cs="Times New Roman"/>
                  <w:spacing w:val="1"/>
                  <w:sz w:val="24"/>
                  <w:szCs w:val="24"/>
                </w:rPr>
                <w:t xml:space="preserve"> </w:t>
              </w:r>
              <w:r w:rsidR="00124F2B" w:rsidRPr="00931BE0">
                <w:rPr>
                  <w:rFonts w:ascii="Times New Roman" w:eastAsia="Times New Roman" w:hAnsi="Times New Roman" w:cs="Times New Roman"/>
                  <w:sz w:val="24"/>
                  <w:szCs w:val="24"/>
                </w:rPr>
                <w:t>електричною</w:t>
              </w:r>
              <w:r w:rsidR="00124F2B" w:rsidRPr="00931BE0">
                <w:rPr>
                  <w:rFonts w:ascii="Times New Roman" w:eastAsia="Times New Roman" w:hAnsi="Times New Roman" w:cs="Times New Roman"/>
                  <w:spacing w:val="1"/>
                  <w:sz w:val="24"/>
                  <w:szCs w:val="24"/>
                </w:rPr>
                <w:t xml:space="preserve"> </w:t>
              </w:r>
              <w:r w:rsidR="00124F2B" w:rsidRPr="00931BE0">
                <w:rPr>
                  <w:rFonts w:ascii="Times New Roman" w:eastAsia="Times New Roman" w:hAnsi="Times New Roman" w:cs="Times New Roman"/>
                  <w:sz w:val="24"/>
                  <w:szCs w:val="24"/>
                </w:rPr>
                <w:t>енергією</w:t>
              </w:r>
            </w:hyperlink>
            <w:r w:rsidR="00124F2B" w:rsidRPr="00931BE0">
              <w:rPr>
                <w:rFonts w:ascii="Times New Roman" w:eastAsia="Times New Roman" w:hAnsi="Times New Roman" w:cs="Times New Roman"/>
                <w:spacing w:val="1"/>
                <w:sz w:val="24"/>
                <w:szCs w:val="24"/>
              </w:rPr>
              <w:t xml:space="preserve"> </w:t>
            </w:r>
            <w:hyperlink r:id="rId42">
              <w:r w:rsidR="00124F2B" w:rsidRPr="00931BE0">
                <w:rPr>
                  <w:rFonts w:ascii="Times New Roman" w:eastAsia="Times New Roman" w:hAnsi="Times New Roman" w:cs="Times New Roman"/>
                  <w:sz w:val="24"/>
                  <w:szCs w:val="24"/>
                </w:rPr>
                <w:t>споживач</w:t>
              </w:r>
              <w:r w:rsidR="00124F2B" w:rsidRPr="00931BE0">
                <w:rPr>
                  <w:rFonts w:ascii="Times New Roman" w:eastAsia="Times New Roman" w:hAnsi="Times New Roman" w:cs="Times New Roman"/>
                  <w:sz w:val="24"/>
                  <w:szCs w:val="24"/>
                </w:rPr>
                <w:tab/>
                <w:t>зобов'язаний</w:t>
              </w:r>
              <w:r w:rsidR="00124F2B" w:rsidRPr="00931BE0">
                <w:rPr>
                  <w:rFonts w:ascii="Times New Roman" w:eastAsia="Times New Roman" w:hAnsi="Times New Roman" w:cs="Times New Roman"/>
                  <w:sz w:val="24"/>
                  <w:szCs w:val="24"/>
                </w:rPr>
                <w:tab/>
              </w:r>
              <w:r w:rsidR="00124F2B" w:rsidRPr="00931BE0">
                <w:rPr>
                  <w:rFonts w:ascii="Times New Roman" w:eastAsia="Times New Roman" w:hAnsi="Times New Roman" w:cs="Times New Roman"/>
                  <w:spacing w:val="-1"/>
                  <w:sz w:val="24"/>
                  <w:szCs w:val="24"/>
                </w:rPr>
                <w:t>повідомити</w:t>
              </w:r>
            </w:hyperlink>
            <w:r w:rsidR="00124F2B" w:rsidRPr="00931BE0">
              <w:rPr>
                <w:rFonts w:ascii="Times New Roman" w:eastAsia="Times New Roman" w:hAnsi="Times New Roman" w:cs="Times New Roman"/>
                <w:spacing w:val="-58"/>
                <w:sz w:val="24"/>
                <w:szCs w:val="24"/>
              </w:rPr>
              <w:t xml:space="preserve"> </w:t>
            </w:r>
            <w:hyperlink r:id="rId43">
              <w:proofErr w:type="spellStart"/>
              <w:r w:rsidR="00124F2B" w:rsidRPr="00931BE0">
                <w:rPr>
                  <w:rFonts w:ascii="Times New Roman" w:eastAsia="Times New Roman" w:hAnsi="Times New Roman" w:cs="Times New Roman"/>
                  <w:sz w:val="24"/>
                  <w:szCs w:val="24"/>
                </w:rPr>
                <w:t>електропостачальника</w:t>
              </w:r>
              <w:proofErr w:type="spellEnd"/>
              <w:r w:rsidR="00124F2B" w:rsidRPr="00931BE0">
                <w:rPr>
                  <w:rFonts w:ascii="Times New Roman" w:eastAsia="Times New Roman" w:hAnsi="Times New Roman" w:cs="Times New Roman"/>
                  <w:spacing w:val="1"/>
                  <w:sz w:val="24"/>
                  <w:szCs w:val="24"/>
                </w:rPr>
                <w:t xml:space="preserve"> </w:t>
              </w:r>
              <w:r w:rsidR="00124F2B" w:rsidRPr="00931BE0">
                <w:rPr>
                  <w:rFonts w:ascii="Times New Roman" w:eastAsia="Times New Roman" w:hAnsi="Times New Roman" w:cs="Times New Roman"/>
                  <w:sz w:val="24"/>
                  <w:szCs w:val="24"/>
                </w:rPr>
                <w:t>та</w:t>
              </w:r>
              <w:r w:rsidR="00124F2B" w:rsidRPr="00931BE0">
                <w:rPr>
                  <w:rFonts w:ascii="Times New Roman" w:eastAsia="Times New Roman" w:hAnsi="Times New Roman" w:cs="Times New Roman"/>
                  <w:spacing w:val="1"/>
                  <w:sz w:val="24"/>
                  <w:szCs w:val="24"/>
                </w:rPr>
                <w:t xml:space="preserve"> </w:t>
              </w:r>
              <w:r w:rsidR="00124F2B" w:rsidRPr="00931BE0">
                <w:rPr>
                  <w:rFonts w:ascii="Times New Roman" w:eastAsia="Times New Roman" w:hAnsi="Times New Roman" w:cs="Times New Roman"/>
                  <w:sz w:val="24"/>
                  <w:szCs w:val="24"/>
                </w:rPr>
                <w:t>оператора</w:t>
              </w:r>
              <w:r w:rsidR="00124F2B" w:rsidRPr="00931BE0">
                <w:rPr>
                  <w:rFonts w:ascii="Times New Roman" w:eastAsia="Times New Roman" w:hAnsi="Times New Roman" w:cs="Times New Roman"/>
                  <w:spacing w:val="1"/>
                  <w:sz w:val="24"/>
                  <w:szCs w:val="24"/>
                </w:rPr>
                <w:t xml:space="preserve"> </w:t>
              </w:r>
              <w:r w:rsidR="00124F2B" w:rsidRPr="00931BE0">
                <w:rPr>
                  <w:rFonts w:ascii="Times New Roman" w:eastAsia="Times New Roman" w:hAnsi="Times New Roman" w:cs="Times New Roman"/>
                  <w:sz w:val="24"/>
                  <w:szCs w:val="24"/>
                </w:rPr>
                <w:t>системи</w:t>
              </w:r>
              <w:r w:rsidR="00124F2B" w:rsidRPr="00931BE0">
                <w:rPr>
                  <w:rFonts w:ascii="Times New Roman" w:eastAsia="Times New Roman" w:hAnsi="Times New Roman" w:cs="Times New Roman"/>
                  <w:spacing w:val="1"/>
                  <w:sz w:val="24"/>
                  <w:szCs w:val="24"/>
                </w:rPr>
                <w:t xml:space="preserve"> </w:t>
              </w:r>
              <w:r w:rsidR="00124F2B" w:rsidRPr="00931BE0">
                <w:rPr>
                  <w:rFonts w:ascii="Times New Roman" w:eastAsia="Times New Roman" w:hAnsi="Times New Roman" w:cs="Times New Roman"/>
                  <w:sz w:val="24"/>
                  <w:szCs w:val="24"/>
                </w:rPr>
                <w:t>або</w:t>
              </w:r>
            </w:hyperlink>
            <w:r w:rsidR="00124F2B" w:rsidRPr="00931BE0">
              <w:rPr>
                <w:rFonts w:ascii="Times New Roman" w:eastAsia="Times New Roman" w:hAnsi="Times New Roman" w:cs="Times New Roman"/>
                <w:spacing w:val="1"/>
                <w:sz w:val="24"/>
                <w:szCs w:val="24"/>
              </w:rPr>
              <w:t xml:space="preserve"> </w:t>
            </w:r>
            <w:hyperlink r:id="rId44">
              <w:r w:rsidR="00124F2B" w:rsidRPr="00931BE0">
                <w:rPr>
                  <w:rFonts w:ascii="Times New Roman" w:eastAsia="Times New Roman" w:hAnsi="Times New Roman" w:cs="Times New Roman"/>
                  <w:sz w:val="24"/>
                  <w:szCs w:val="24"/>
                </w:rPr>
                <w:t>основного</w:t>
              </w:r>
              <w:r w:rsidR="00124F2B" w:rsidRPr="00931BE0">
                <w:rPr>
                  <w:rFonts w:ascii="Times New Roman" w:eastAsia="Times New Roman" w:hAnsi="Times New Roman" w:cs="Times New Roman"/>
                  <w:spacing w:val="1"/>
                  <w:sz w:val="24"/>
                  <w:szCs w:val="24"/>
                </w:rPr>
                <w:t xml:space="preserve"> </w:t>
              </w:r>
              <w:r w:rsidR="00124F2B" w:rsidRPr="00931BE0">
                <w:rPr>
                  <w:rFonts w:ascii="Times New Roman" w:eastAsia="Times New Roman" w:hAnsi="Times New Roman" w:cs="Times New Roman"/>
                  <w:sz w:val="24"/>
                  <w:szCs w:val="24"/>
                </w:rPr>
                <w:t>споживача</w:t>
              </w:r>
              <w:r w:rsidR="00124F2B" w:rsidRPr="00931BE0">
                <w:rPr>
                  <w:rFonts w:ascii="Times New Roman" w:eastAsia="Times New Roman" w:hAnsi="Times New Roman" w:cs="Times New Roman"/>
                  <w:spacing w:val="1"/>
                  <w:sz w:val="24"/>
                  <w:szCs w:val="24"/>
                </w:rPr>
                <w:t xml:space="preserve"> </w:t>
              </w:r>
              <w:r w:rsidR="00124F2B" w:rsidRPr="00931BE0">
                <w:rPr>
                  <w:rFonts w:ascii="Times New Roman" w:eastAsia="Times New Roman" w:hAnsi="Times New Roman" w:cs="Times New Roman"/>
                  <w:sz w:val="24"/>
                  <w:szCs w:val="24"/>
                </w:rPr>
                <w:t>про</w:t>
              </w:r>
              <w:r w:rsidR="00124F2B" w:rsidRPr="00931BE0">
                <w:rPr>
                  <w:rFonts w:ascii="Times New Roman" w:eastAsia="Times New Roman" w:hAnsi="Times New Roman" w:cs="Times New Roman"/>
                  <w:spacing w:val="1"/>
                  <w:sz w:val="24"/>
                  <w:szCs w:val="24"/>
                </w:rPr>
                <w:t xml:space="preserve"> </w:t>
              </w:r>
              <w:r w:rsidR="00124F2B" w:rsidRPr="00931BE0">
                <w:rPr>
                  <w:rFonts w:ascii="Times New Roman" w:eastAsia="Times New Roman" w:hAnsi="Times New Roman" w:cs="Times New Roman"/>
                  <w:sz w:val="24"/>
                  <w:szCs w:val="24"/>
                </w:rPr>
                <w:t>намір</w:t>
              </w:r>
              <w:r w:rsidR="00124F2B" w:rsidRPr="00931BE0">
                <w:rPr>
                  <w:rFonts w:ascii="Times New Roman" w:eastAsia="Times New Roman" w:hAnsi="Times New Roman" w:cs="Times New Roman"/>
                  <w:spacing w:val="1"/>
                  <w:sz w:val="24"/>
                  <w:szCs w:val="24"/>
                </w:rPr>
                <w:t xml:space="preserve"> </w:t>
              </w:r>
              <w:r w:rsidR="00124F2B" w:rsidRPr="00931BE0">
                <w:rPr>
                  <w:rFonts w:ascii="Times New Roman" w:eastAsia="Times New Roman" w:hAnsi="Times New Roman" w:cs="Times New Roman"/>
                  <w:sz w:val="24"/>
                  <w:szCs w:val="24"/>
                </w:rPr>
                <w:t>припинити</w:t>
              </w:r>
              <w:r w:rsidR="00124F2B" w:rsidRPr="00931BE0">
                <w:rPr>
                  <w:rFonts w:ascii="Times New Roman" w:eastAsia="Times New Roman" w:hAnsi="Times New Roman" w:cs="Times New Roman"/>
                  <w:spacing w:val="1"/>
                  <w:sz w:val="24"/>
                  <w:szCs w:val="24"/>
                </w:rPr>
                <w:t xml:space="preserve"> </w:t>
              </w:r>
              <w:r w:rsidR="00124F2B" w:rsidRPr="00931BE0">
                <w:rPr>
                  <w:rFonts w:ascii="Times New Roman" w:eastAsia="Times New Roman" w:hAnsi="Times New Roman" w:cs="Times New Roman"/>
                  <w:sz w:val="24"/>
                  <w:szCs w:val="24"/>
                </w:rPr>
                <w:t>дію</w:t>
              </w:r>
            </w:hyperlink>
            <w:r w:rsidR="00124F2B" w:rsidRPr="00931BE0">
              <w:rPr>
                <w:rFonts w:ascii="Times New Roman" w:eastAsia="Times New Roman" w:hAnsi="Times New Roman" w:cs="Times New Roman"/>
                <w:spacing w:val="1"/>
                <w:sz w:val="24"/>
                <w:szCs w:val="24"/>
              </w:rPr>
              <w:t xml:space="preserve"> </w:t>
            </w:r>
            <w:hyperlink r:id="rId45">
              <w:r w:rsidR="00124F2B" w:rsidRPr="00931BE0">
                <w:rPr>
                  <w:rFonts w:ascii="Times New Roman" w:eastAsia="Times New Roman" w:hAnsi="Times New Roman" w:cs="Times New Roman"/>
                  <w:sz w:val="24"/>
                  <w:szCs w:val="24"/>
                </w:rPr>
                <w:t>відповідних договорів не пізніше ніж за 20 робочих</w:t>
              </w:r>
            </w:hyperlink>
            <w:r w:rsidR="00124F2B" w:rsidRPr="00931BE0">
              <w:rPr>
                <w:rFonts w:ascii="Times New Roman" w:eastAsia="Times New Roman" w:hAnsi="Times New Roman" w:cs="Times New Roman"/>
                <w:spacing w:val="1"/>
                <w:sz w:val="24"/>
                <w:szCs w:val="24"/>
              </w:rPr>
              <w:t xml:space="preserve"> </w:t>
            </w:r>
            <w:hyperlink r:id="rId46">
              <w:r w:rsidR="00124F2B" w:rsidRPr="00931BE0">
                <w:rPr>
                  <w:rFonts w:ascii="Times New Roman" w:eastAsia="Times New Roman" w:hAnsi="Times New Roman" w:cs="Times New Roman"/>
                  <w:sz w:val="24"/>
                  <w:szCs w:val="24"/>
                </w:rPr>
                <w:t>днів</w:t>
              </w:r>
              <w:r w:rsidR="00124F2B" w:rsidRPr="00931BE0">
                <w:rPr>
                  <w:rFonts w:ascii="Times New Roman" w:eastAsia="Times New Roman" w:hAnsi="Times New Roman" w:cs="Times New Roman"/>
                  <w:spacing w:val="-12"/>
                  <w:sz w:val="24"/>
                  <w:szCs w:val="24"/>
                </w:rPr>
                <w:t xml:space="preserve"> </w:t>
              </w:r>
              <w:r w:rsidR="00124F2B" w:rsidRPr="00931BE0">
                <w:rPr>
                  <w:rFonts w:ascii="Times New Roman" w:eastAsia="Times New Roman" w:hAnsi="Times New Roman" w:cs="Times New Roman"/>
                  <w:sz w:val="24"/>
                  <w:szCs w:val="24"/>
                </w:rPr>
                <w:t>до</w:t>
              </w:r>
              <w:r w:rsidR="00124F2B" w:rsidRPr="00931BE0">
                <w:rPr>
                  <w:rFonts w:ascii="Times New Roman" w:eastAsia="Times New Roman" w:hAnsi="Times New Roman" w:cs="Times New Roman"/>
                  <w:spacing w:val="-11"/>
                  <w:sz w:val="24"/>
                  <w:szCs w:val="24"/>
                </w:rPr>
                <w:t xml:space="preserve"> </w:t>
              </w:r>
              <w:r w:rsidR="00124F2B" w:rsidRPr="00931BE0">
                <w:rPr>
                  <w:rFonts w:ascii="Times New Roman" w:eastAsia="Times New Roman" w:hAnsi="Times New Roman" w:cs="Times New Roman"/>
                  <w:sz w:val="24"/>
                  <w:szCs w:val="24"/>
                </w:rPr>
                <w:t>дня</w:t>
              </w:r>
              <w:r w:rsidR="00124F2B" w:rsidRPr="00931BE0">
                <w:rPr>
                  <w:rFonts w:ascii="Times New Roman" w:eastAsia="Times New Roman" w:hAnsi="Times New Roman" w:cs="Times New Roman"/>
                  <w:spacing w:val="-11"/>
                  <w:sz w:val="24"/>
                  <w:szCs w:val="24"/>
                </w:rPr>
                <w:t xml:space="preserve"> </w:t>
              </w:r>
              <w:r w:rsidR="00124F2B" w:rsidRPr="00931BE0">
                <w:rPr>
                  <w:rFonts w:ascii="Times New Roman" w:eastAsia="Times New Roman" w:hAnsi="Times New Roman" w:cs="Times New Roman"/>
                  <w:sz w:val="24"/>
                  <w:szCs w:val="24"/>
                </w:rPr>
                <w:t>звільнення</w:t>
              </w:r>
              <w:r w:rsidR="00124F2B" w:rsidRPr="00931BE0">
                <w:rPr>
                  <w:rFonts w:ascii="Times New Roman" w:eastAsia="Times New Roman" w:hAnsi="Times New Roman" w:cs="Times New Roman"/>
                  <w:spacing w:val="-11"/>
                  <w:sz w:val="24"/>
                  <w:szCs w:val="24"/>
                </w:rPr>
                <w:t xml:space="preserve"> </w:t>
              </w:r>
              <w:r w:rsidR="00124F2B" w:rsidRPr="00931BE0">
                <w:rPr>
                  <w:rFonts w:ascii="Times New Roman" w:eastAsia="Times New Roman" w:hAnsi="Times New Roman" w:cs="Times New Roman"/>
                  <w:sz w:val="24"/>
                  <w:szCs w:val="24"/>
                </w:rPr>
                <w:t>приміщення</w:t>
              </w:r>
              <w:r w:rsidR="00124F2B" w:rsidRPr="00931BE0">
                <w:rPr>
                  <w:rFonts w:ascii="Times New Roman" w:eastAsia="Times New Roman" w:hAnsi="Times New Roman" w:cs="Times New Roman"/>
                  <w:spacing w:val="-11"/>
                  <w:sz w:val="24"/>
                  <w:szCs w:val="24"/>
                </w:rPr>
                <w:t xml:space="preserve"> </w:t>
              </w:r>
              <w:r w:rsidR="00124F2B" w:rsidRPr="00931BE0">
                <w:rPr>
                  <w:rFonts w:ascii="Times New Roman" w:eastAsia="Times New Roman" w:hAnsi="Times New Roman" w:cs="Times New Roman"/>
                  <w:sz w:val="24"/>
                  <w:szCs w:val="24"/>
                </w:rPr>
                <w:t>та/або</w:t>
              </w:r>
              <w:r w:rsidR="00124F2B" w:rsidRPr="00931BE0">
                <w:rPr>
                  <w:rFonts w:ascii="Times New Roman" w:eastAsia="Times New Roman" w:hAnsi="Times New Roman" w:cs="Times New Roman"/>
                  <w:spacing w:val="-11"/>
                  <w:sz w:val="24"/>
                  <w:szCs w:val="24"/>
                </w:rPr>
                <w:t xml:space="preserve"> </w:t>
              </w:r>
              <w:r w:rsidR="00124F2B" w:rsidRPr="00931BE0">
                <w:rPr>
                  <w:rFonts w:ascii="Times New Roman" w:eastAsia="Times New Roman" w:hAnsi="Times New Roman" w:cs="Times New Roman"/>
                  <w:sz w:val="24"/>
                  <w:szCs w:val="24"/>
                </w:rPr>
                <w:t>остаточного</w:t>
              </w:r>
            </w:hyperlink>
          </w:p>
          <w:p w:rsidR="00124F2B" w:rsidRPr="00931BE0" w:rsidRDefault="0087533D" w:rsidP="00603F5A">
            <w:pPr>
              <w:pStyle w:val="TableParagraph"/>
              <w:jc w:val="both"/>
              <w:rPr>
                <w:sz w:val="24"/>
                <w:szCs w:val="24"/>
              </w:rPr>
            </w:pPr>
            <w:hyperlink r:id="rId47">
              <w:r w:rsidR="00124F2B" w:rsidRPr="00931BE0">
                <w:rPr>
                  <w:sz w:val="24"/>
                  <w:szCs w:val="24"/>
                </w:rPr>
                <w:t>припинення</w:t>
              </w:r>
              <w:r w:rsidR="00124F2B" w:rsidRPr="00931BE0">
                <w:rPr>
                  <w:spacing w:val="48"/>
                  <w:sz w:val="24"/>
                  <w:szCs w:val="24"/>
                </w:rPr>
                <w:t xml:space="preserve"> </w:t>
              </w:r>
              <w:r w:rsidR="00124F2B" w:rsidRPr="00931BE0">
                <w:rPr>
                  <w:sz w:val="24"/>
                  <w:szCs w:val="24"/>
                </w:rPr>
                <w:t>користування</w:t>
              </w:r>
              <w:r w:rsidR="00124F2B" w:rsidRPr="00931BE0">
                <w:rPr>
                  <w:spacing w:val="52"/>
                  <w:sz w:val="24"/>
                  <w:szCs w:val="24"/>
                </w:rPr>
                <w:t xml:space="preserve"> </w:t>
              </w:r>
              <w:r w:rsidR="00124F2B" w:rsidRPr="00931BE0">
                <w:rPr>
                  <w:sz w:val="24"/>
                  <w:szCs w:val="24"/>
                </w:rPr>
                <w:t>електричною</w:t>
              </w:r>
              <w:r w:rsidR="00124F2B" w:rsidRPr="00931BE0">
                <w:rPr>
                  <w:spacing w:val="51"/>
                  <w:sz w:val="24"/>
                  <w:szCs w:val="24"/>
                </w:rPr>
                <w:t xml:space="preserve"> </w:t>
              </w:r>
              <w:r w:rsidR="00124F2B" w:rsidRPr="00931BE0">
                <w:rPr>
                  <w:sz w:val="24"/>
                  <w:szCs w:val="24"/>
                </w:rPr>
                <w:t>енергією</w:t>
              </w:r>
              <w:r w:rsidR="00124F2B" w:rsidRPr="00931BE0">
                <w:rPr>
                  <w:spacing w:val="52"/>
                  <w:sz w:val="24"/>
                  <w:szCs w:val="24"/>
                </w:rPr>
                <w:t xml:space="preserve"> </w:t>
              </w:r>
              <w:r w:rsidR="00124F2B" w:rsidRPr="00931BE0">
                <w:rPr>
                  <w:sz w:val="24"/>
                  <w:szCs w:val="24"/>
                </w:rPr>
                <w:t>та</w:t>
              </w:r>
            </w:hyperlink>
            <w:r w:rsidR="00124F2B" w:rsidRPr="00931BE0">
              <w:rPr>
                <w:sz w:val="24"/>
                <w:szCs w:val="24"/>
              </w:rPr>
              <w:t xml:space="preserve"> </w:t>
            </w:r>
            <w:hyperlink r:id="rId48">
              <w:r w:rsidR="00124F2B" w:rsidRPr="00931BE0">
                <w:rPr>
                  <w:sz w:val="24"/>
                  <w:szCs w:val="24"/>
                </w:rPr>
                <w:t>надати заяву щодо розірвання договорів і в цей самий</w:t>
              </w:r>
            </w:hyperlink>
            <w:r w:rsidR="00124F2B" w:rsidRPr="00931BE0">
              <w:rPr>
                <w:spacing w:val="-57"/>
                <w:sz w:val="24"/>
                <w:szCs w:val="24"/>
              </w:rPr>
              <w:t xml:space="preserve"> </w:t>
            </w:r>
            <w:hyperlink r:id="rId49">
              <w:r w:rsidR="00124F2B" w:rsidRPr="00931BE0">
                <w:rPr>
                  <w:sz w:val="24"/>
                  <w:szCs w:val="24"/>
                </w:rPr>
                <w:t>термін</w:t>
              </w:r>
              <w:r w:rsidR="00124F2B" w:rsidRPr="00931BE0">
                <w:rPr>
                  <w:spacing w:val="1"/>
                  <w:sz w:val="24"/>
                  <w:szCs w:val="24"/>
                </w:rPr>
                <w:t xml:space="preserve"> </w:t>
              </w:r>
              <w:r w:rsidR="00124F2B" w:rsidRPr="00931BE0">
                <w:rPr>
                  <w:sz w:val="24"/>
                  <w:szCs w:val="24"/>
                </w:rPr>
                <w:t>здійснити</w:t>
              </w:r>
              <w:r w:rsidR="00124F2B" w:rsidRPr="00931BE0">
                <w:rPr>
                  <w:spacing w:val="1"/>
                  <w:sz w:val="24"/>
                  <w:szCs w:val="24"/>
                </w:rPr>
                <w:t xml:space="preserve"> </w:t>
              </w:r>
              <w:r w:rsidR="00124F2B" w:rsidRPr="00931BE0">
                <w:rPr>
                  <w:sz w:val="24"/>
                  <w:szCs w:val="24"/>
                </w:rPr>
                <w:t>сплату</w:t>
              </w:r>
              <w:r w:rsidR="00124F2B" w:rsidRPr="00931BE0">
                <w:rPr>
                  <w:spacing w:val="1"/>
                  <w:sz w:val="24"/>
                  <w:szCs w:val="24"/>
                </w:rPr>
                <w:t xml:space="preserve"> </w:t>
              </w:r>
              <w:r w:rsidR="00124F2B" w:rsidRPr="00931BE0">
                <w:rPr>
                  <w:sz w:val="24"/>
                  <w:szCs w:val="24"/>
                </w:rPr>
                <w:t>всіх</w:t>
              </w:r>
              <w:r w:rsidR="00124F2B" w:rsidRPr="00931BE0">
                <w:rPr>
                  <w:spacing w:val="1"/>
                  <w:sz w:val="24"/>
                  <w:szCs w:val="24"/>
                </w:rPr>
                <w:t xml:space="preserve"> </w:t>
              </w:r>
              <w:r w:rsidR="00124F2B" w:rsidRPr="00931BE0">
                <w:rPr>
                  <w:sz w:val="24"/>
                  <w:szCs w:val="24"/>
                </w:rPr>
                <w:t>видів</w:t>
              </w:r>
              <w:r w:rsidR="00124F2B" w:rsidRPr="00931BE0">
                <w:rPr>
                  <w:spacing w:val="1"/>
                  <w:sz w:val="24"/>
                  <w:szCs w:val="24"/>
                </w:rPr>
                <w:t xml:space="preserve"> </w:t>
              </w:r>
              <w:r w:rsidR="00124F2B" w:rsidRPr="00931BE0">
                <w:rPr>
                  <w:sz w:val="24"/>
                  <w:szCs w:val="24"/>
                </w:rPr>
                <w:t>платежів,</w:t>
              </w:r>
            </w:hyperlink>
            <w:r w:rsidR="00124F2B" w:rsidRPr="00931BE0">
              <w:rPr>
                <w:spacing w:val="1"/>
                <w:sz w:val="24"/>
                <w:szCs w:val="24"/>
              </w:rPr>
              <w:t xml:space="preserve"> </w:t>
            </w:r>
            <w:hyperlink r:id="rId50">
              <w:r w:rsidR="00124F2B" w:rsidRPr="00931BE0">
                <w:rPr>
                  <w:sz w:val="24"/>
                  <w:szCs w:val="24"/>
                </w:rPr>
                <w:t>передбачених</w:t>
              </w:r>
              <w:r w:rsidR="00124F2B" w:rsidRPr="00931BE0">
                <w:rPr>
                  <w:spacing w:val="1"/>
                  <w:sz w:val="24"/>
                  <w:szCs w:val="24"/>
                </w:rPr>
                <w:t xml:space="preserve"> </w:t>
              </w:r>
              <w:r w:rsidR="00124F2B" w:rsidRPr="00931BE0">
                <w:rPr>
                  <w:sz w:val="24"/>
                  <w:szCs w:val="24"/>
                </w:rPr>
                <w:t>відповідними</w:t>
              </w:r>
              <w:r w:rsidR="00124F2B" w:rsidRPr="00931BE0">
                <w:rPr>
                  <w:spacing w:val="1"/>
                  <w:sz w:val="24"/>
                  <w:szCs w:val="24"/>
                </w:rPr>
                <w:t xml:space="preserve"> </w:t>
              </w:r>
              <w:r w:rsidR="00124F2B" w:rsidRPr="00931BE0">
                <w:rPr>
                  <w:sz w:val="24"/>
                  <w:szCs w:val="24"/>
                </w:rPr>
                <w:t>договорами,</w:t>
              </w:r>
              <w:r w:rsidR="00124F2B" w:rsidRPr="00931BE0">
                <w:rPr>
                  <w:spacing w:val="1"/>
                  <w:sz w:val="24"/>
                  <w:szCs w:val="24"/>
                </w:rPr>
                <w:t xml:space="preserve"> </w:t>
              </w:r>
              <w:r w:rsidR="00124F2B" w:rsidRPr="00931BE0">
                <w:rPr>
                  <w:sz w:val="24"/>
                  <w:szCs w:val="24"/>
                </w:rPr>
                <w:t>до</w:t>
              </w:r>
            </w:hyperlink>
            <w:r w:rsidR="00124F2B" w:rsidRPr="00931BE0">
              <w:rPr>
                <w:spacing w:val="-57"/>
                <w:sz w:val="24"/>
                <w:szCs w:val="24"/>
              </w:rPr>
              <w:t xml:space="preserve"> </w:t>
            </w:r>
            <w:hyperlink r:id="rId51">
              <w:r w:rsidR="00124F2B" w:rsidRPr="00931BE0">
                <w:rPr>
                  <w:sz w:val="24"/>
                  <w:szCs w:val="24"/>
                </w:rPr>
                <w:t>заявленого</w:t>
              </w:r>
              <w:r w:rsidR="00124F2B" w:rsidRPr="00931BE0">
                <w:rPr>
                  <w:spacing w:val="1"/>
                  <w:sz w:val="24"/>
                  <w:szCs w:val="24"/>
                </w:rPr>
                <w:t xml:space="preserve"> </w:t>
              </w:r>
              <w:r w:rsidR="00124F2B" w:rsidRPr="00931BE0">
                <w:rPr>
                  <w:sz w:val="24"/>
                  <w:szCs w:val="24"/>
                </w:rPr>
                <w:t>споживачем</w:t>
              </w:r>
              <w:r w:rsidR="00124F2B" w:rsidRPr="00931BE0">
                <w:rPr>
                  <w:spacing w:val="1"/>
                  <w:sz w:val="24"/>
                  <w:szCs w:val="24"/>
                </w:rPr>
                <w:t xml:space="preserve"> </w:t>
              </w:r>
              <w:r w:rsidR="00124F2B" w:rsidRPr="00931BE0">
                <w:rPr>
                  <w:sz w:val="24"/>
                  <w:szCs w:val="24"/>
                </w:rPr>
                <w:t>дня</w:t>
              </w:r>
              <w:r w:rsidR="00124F2B" w:rsidRPr="00931BE0">
                <w:rPr>
                  <w:spacing w:val="1"/>
                  <w:sz w:val="24"/>
                  <w:szCs w:val="24"/>
                </w:rPr>
                <w:t xml:space="preserve"> </w:t>
              </w:r>
              <w:r w:rsidR="00124F2B" w:rsidRPr="00931BE0">
                <w:rPr>
                  <w:sz w:val="24"/>
                  <w:szCs w:val="24"/>
                </w:rPr>
                <w:t>звільнення</w:t>
              </w:r>
              <w:r w:rsidR="00124F2B" w:rsidRPr="00931BE0">
                <w:rPr>
                  <w:spacing w:val="1"/>
                  <w:sz w:val="24"/>
                  <w:szCs w:val="24"/>
                </w:rPr>
                <w:t xml:space="preserve"> </w:t>
              </w:r>
              <w:r w:rsidR="00124F2B" w:rsidRPr="00931BE0">
                <w:rPr>
                  <w:sz w:val="24"/>
                  <w:szCs w:val="24"/>
                </w:rPr>
                <w:t>приміщення</w:t>
              </w:r>
            </w:hyperlink>
            <w:r w:rsidR="00124F2B" w:rsidRPr="00931BE0">
              <w:rPr>
                <w:spacing w:val="-57"/>
                <w:sz w:val="24"/>
                <w:szCs w:val="24"/>
              </w:rPr>
              <w:t xml:space="preserve"> </w:t>
            </w:r>
            <w:hyperlink r:id="rId52">
              <w:r w:rsidR="00124F2B" w:rsidRPr="00931BE0">
                <w:rPr>
                  <w:sz w:val="24"/>
                  <w:szCs w:val="24"/>
                </w:rPr>
                <w:t>та/або</w:t>
              </w:r>
              <w:r w:rsidR="00124F2B" w:rsidRPr="00931BE0">
                <w:rPr>
                  <w:spacing w:val="1"/>
                  <w:sz w:val="24"/>
                  <w:szCs w:val="24"/>
                </w:rPr>
                <w:t xml:space="preserve"> </w:t>
              </w:r>
              <w:r w:rsidR="00124F2B" w:rsidRPr="00931BE0">
                <w:rPr>
                  <w:sz w:val="24"/>
                  <w:szCs w:val="24"/>
                </w:rPr>
                <w:t>остаточного</w:t>
              </w:r>
              <w:r w:rsidR="00124F2B" w:rsidRPr="00931BE0">
                <w:rPr>
                  <w:spacing w:val="1"/>
                  <w:sz w:val="24"/>
                  <w:szCs w:val="24"/>
                </w:rPr>
                <w:t xml:space="preserve"> </w:t>
              </w:r>
              <w:r w:rsidR="00124F2B" w:rsidRPr="00931BE0">
                <w:rPr>
                  <w:sz w:val="24"/>
                  <w:szCs w:val="24"/>
                </w:rPr>
                <w:t>припинення</w:t>
              </w:r>
              <w:r w:rsidR="00124F2B" w:rsidRPr="00931BE0">
                <w:rPr>
                  <w:spacing w:val="1"/>
                  <w:sz w:val="24"/>
                  <w:szCs w:val="24"/>
                </w:rPr>
                <w:t xml:space="preserve"> </w:t>
              </w:r>
              <w:r w:rsidR="00124F2B" w:rsidRPr="00931BE0">
                <w:rPr>
                  <w:sz w:val="24"/>
                  <w:szCs w:val="24"/>
                </w:rPr>
                <w:t>користування</w:t>
              </w:r>
            </w:hyperlink>
            <w:r w:rsidR="00124F2B" w:rsidRPr="00931BE0">
              <w:rPr>
                <w:spacing w:val="1"/>
                <w:sz w:val="24"/>
                <w:szCs w:val="24"/>
              </w:rPr>
              <w:t xml:space="preserve"> </w:t>
            </w:r>
            <w:hyperlink r:id="rId53">
              <w:r w:rsidR="00124F2B" w:rsidRPr="00931BE0">
                <w:rPr>
                  <w:sz w:val="24"/>
                  <w:szCs w:val="24"/>
                </w:rPr>
                <w:t>електричною</w:t>
              </w:r>
              <w:r w:rsidR="00124F2B" w:rsidRPr="00931BE0">
                <w:rPr>
                  <w:spacing w:val="-1"/>
                  <w:sz w:val="24"/>
                  <w:szCs w:val="24"/>
                </w:rPr>
                <w:t xml:space="preserve"> </w:t>
              </w:r>
              <w:r w:rsidR="00124F2B" w:rsidRPr="00931BE0">
                <w:rPr>
                  <w:sz w:val="24"/>
                  <w:szCs w:val="24"/>
                </w:rPr>
                <w:t>енергією</w:t>
              </w:r>
              <w:r w:rsidR="00124F2B" w:rsidRPr="00931BE0">
                <w:rPr>
                  <w:spacing w:val="-2"/>
                  <w:sz w:val="24"/>
                  <w:szCs w:val="24"/>
                </w:rPr>
                <w:t xml:space="preserve"> </w:t>
              </w:r>
              <w:r w:rsidR="00124F2B" w:rsidRPr="00931BE0">
                <w:rPr>
                  <w:sz w:val="24"/>
                  <w:szCs w:val="24"/>
                </w:rPr>
                <w:t>включно.</w:t>
              </w:r>
            </w:hyperlink>
          </w:p>
          <w:p w:rsidR="00124F2B" w:rsidRPr="00931BE0" w:rsidRDefault="00124F2B" w:rsidP="00603F5A">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124F2B" w:rsidP="00603F5A">
            <w:pPr>
              <w:jc w:val="both"/>
              <w:rPr>
                <w:rFonts w:ascii="Times New Roman" w:hAnsi="Times New Roman" w:cs="Times New Roman"/>
                <w:b/>
                <w:sz w:val="24"/>
                <w:szCs w:val="24"/>
                <w:u w:val="single"/>
              </w:rPr>
            </w:pPr>
          </w:p>
          <w:p w:rsidR="00124F2B" w:rsidRPr="00931BE0" w:rsidRDefault="00124F2B" w:rsidP="00603F5A">
            <w:pPr>
              <w:jc w:val="both"/>
              <w:rPr>
                <w:rFonts w:ascii="Times New Roman" w:eastAsia="Times New Roman" w:hAnsi="Times New Roman" w:cs="Times New Roman"/>
                <w:b/>
                <w:color w:val="7030A0"/>
                <w:sz w:val="24"/>
                <w:szCs w:val="24"/>
              </w:rPr>
            </w:pPr>
            <w:r w:rsidRPr="00931BE0">
              <w:rPr>
                <w:rFonts w:ascii="Times New Roman" w:eastAsia="Times New Roman" w:hAnsi="Times New Roman" w:cs="Times New Roman"/>
                <w:b/>
                <w:color w:val="7030A0"/>
                <w:sz w:val="24"/>
                <w:szCs w:val="24"/>
              </w:rPr>
              <w:lastRenderedPageBreak/>
              <w:t>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разі</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отримання</w:t>
            </w:r>
            <w:r w:rsidRPr="00931BE0">
              <w:rPr>
                <w:rFonts w:ascii="Times New Roman" w:eastAsia="Times New Roman" w:hAnsi="Times New Roman" w:cs="Times New Roman"/>
                <w:b/>
                <w:color w:val="7030A0"/>
                <w:spacing w:val="1"/>
                <w:sz w:val="24"/>
                <w:szCs w:val="24"/>
              </w:rPr>
              <w:t xml:space="preserve"> </w:t>
            </w:r>
            <w:proofErr w:type="spellStart"/>
            <w:r w:rsidRPr="00931BE0">
              <w:rPr>
                <w:rFonts w:ascii="Times New Roman" w:eastAsia="Times New Roman" w:hAnsi="Times New Roman" w:cs="Times New Roman"/>
                <w:b/>
                <w:color w:val="7030A0"/>
                <w:sz w:val="24"/>
                <w:szCs w:val="24"/>
              </w:rPr>
              <w:t>електропостачальником</w:t>
            </w:r>
            <w:proofErr w:type="spellEnd"/>
            <w:r w:rsidRPr="00931BE0">
              <w:rPr>
                <w:rFonts w:ascii="Times New Roman" w:eastAsia="Times New Roman" w:hAnsi="Times New Roman" w:cs="Times New Roman"/>
                <w:b/>
                <w:color w:val="7030A0"/>
                <w:spacing w:val="-57"/>
                <w:sz w:val="24"/>
                <w:szCs w:val="24"/>
              </w:rPr>
              <w:t xml:space="preserve"> </w:t>
            </w:r>
            <w:r w:rsidRPr="00931BE0">
              <w:rPr>
                <w:rFonts w:ascii="Times New Roman" w:eastAsia="Times New Roman" w:hAnsi="Times New Roman" w:cs="Times New Roman"/>
                <w:b/>
                <w:color w:val="7030A0"/>
                <w:sz w:val="24"/>
                <w:szCs w:val="24"/>
              </w:rPr>
              <w:t>документально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підтвердженої</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інформації</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про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смерть</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побутового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споживача,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він</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strike/>
                <w:color w:val="0070C0"/>
                <w:sz w:val="24"/>
                <w:szCs w:val="24"/>
              </w:rPr>
              <w:t>невідкладно</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протягом</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10</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днів</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з</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моменту</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отримання</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такої</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інформації</w:t>
            </w:r>
            <w:r w:rsidRPr="00931BE0">
              <w:rPr>
                <w:rFonts w:ascii="Times New Roman" w:eastAsia="Times New Roman" w:hAnsi="Times New Roman" w:cs="Times New Roman"/>
                <w:color w:val="0070C0"/>
                <w:spacing w:val="1"/>
                <w:sz w:val="24"/>
                <w:szCs w:val="24"/>
              </w:rPr>
              <w:t xml:space="preserve"> </w:t>
            </w:r>
            <w:r w:rsidRPr="00931BE0">
              <w:rPr>
                <w:rFonts w:ascii="Times New Roman" w:eastAsia="Times New Roman" w:hAnsi="Times New Roman" w:cs="Times New Roman"/>
                <w:b/>
                <w:color w:val="7030A0"/>
                <w:sz w:val="24"/>
                <w:szCs w:val="24"/>
              </w:rPr>
              <w:t>передає</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її</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оператору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системи</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з</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яким</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укладений</w:t>
            </w:r>
            <w:r w:rsidRPr="00931BE0">
              <w:rPr>
                <w:rFonts w:ascii="Times New Roman" w:eastAsia="Times New Roman" w:hAnsi="Times New Roman" w:cs="Times New Roman"/>
                <w:b/>
                <w:color w:val="7030A0"/>
                <w:spacing w:val="-11"/>
                <w:sz w:val="24"/>
                <w:szCs w:val="24"/>
              </w:rPr>
              <w:t xml:space="preserve"> </w:t>
            </w:r>
            <w:r w:rsidRPr="00931BE0">
              <w:rPr>
                <w:rFonts w:ascii="Times New Roman" w:eastAsia="Times New Roman" w:hAnsi="Times New Roman" w:cs="Times New Roman"/>
                <w:b/>
                <w:color w:val="7030A0"/>
                <w:sz w:val="24"/>
                <w:szCs w:val="24"/>
              </w:rPr>
              <w:t>договір</w:t>
            </w:r>
            <w:r w:rsidRPr="00931BE0">
              <w:rPr>
                <w:rFonts w:ascii="Times New Roman" w:eastAsia="Times New Roman" w:hAnsi="Times New Roman" w:cs="Times New Roman"/>
                <w:b/>
                <w:color w:val="7030A0"/>
                <w:spacing w:val="-8"/>
                <w:sz w:val="24"/>
                <w:szCs w:val="24"/>
              </w:rPr>
              <w:t xml:space="preserve"> </w:t>
            </w:r>
            <w:r w:rsidRPr="00931BE0">
              <w:rPr>
                <w:rFonts w:ascii="Times New Roman" w:eastAsia="Times New Roman" w:hAnsi="Times New Roman" w:cs="Times New Roman"/>
                <w:b/>
                <w:color w:val="7030A0"/>
                <w:sz w:val="24"/>
                <w:szCs w:val="24"/>
              </w:rPr>
              <w:t>споживача</w:t>
            </w:r>
            <w:r w:rsidRPr="00931BE0">
              <w:rPr>
                <w:rFonts w:ascii="Times New Roman" w:eastAsia="Times New Roman" w:hAnsi="Times New Roman" w:cs="Times New Roman"/>
                <w:b/>
                <w:color w:val="7030A0"/>
                <w:spacing w:val="-10"/>
                <w:sz w:val="24"/>
                <w:szCs w:val="24"/>
              </w:rPr>
              <w:t xml:space="preserve"> </w:t>
            </w:r>
            <w:r w:rsidRPr="00931BE0">
              <w:rPr>
                <w:rFonts w:ascii="Times New Roman" w:eastAsia="Times New Roman" w:hAnsi="Times New Roman" w:cs="Times New Roman"/>
                <w:b/>
                <w:color w:val="7030A0"/>
                <w:sz w:val="24"/>
                <w:szCs w:val="24"/>
              </w:rPr>
              <w:t>про</w:t>
            </w:r>
            <w:r w:rsidRPr="00931BE0">
              <w:rPr>
                <w:rFonts w:ascii="Times New Roman" w:eastAsia="Times New Roman" w:hAnsi="Times New Roman" w:cs="Times New Roman"/>
                <w:b/>
                <w:color w:val="7030A0"/>
                <w:spacing w:val="-10"/>
                <w:sz w:val="24"/>
                <w:szCs w:val="24"/>
              </w:rPr>
              <w:t xml:space="preserve"> </w:t>
            </w:r>
            <w:r w:rsidRPr="00931BE0">
              <w:rPr>
                <w:rFonts w:ascii="Times New Roman" w:eastAsia="Times New Roman" w:hAnsi="Times New Roman" w:cs="Times New Roman"/>
                <w:b/>
                <w:color w:val="7030A0"/>
                <w:sz w:val="24"/>
                <w:szCs w:val="24"/>
              </w:rPr>
              <w:t>надання</w:t>
            </w:r>
            <w:r w:rsidRPr="00931BE0">
              <w:rPr>
                <w:rFonts w:ascii="Times New Roman" w:eastAsia="Times New Roman" w:hAnsi="Times New Roman" w:cs="Times New Roman"/>
                <w:b/>
                <w:color w:val="7030A0"/>
                <w:spacing w:val="-10"/>
                <w:sz w:val="24"/>
                <w:szCs w:val="24"/>
              </w:rPr>
              <w:t xml:space="preserve"> </w:t>
            </w:r>
            <w:r w:rsidRPr="00931BE0">
              <w:rPr>
                <w:rFonts w:ascii="Times New Roman" w:eastAsia="Times New Roman" w:hAnsi="Times New Roman" w:cs="Times New Roman"/>
                <w:b/>
                <w:color w:val="7030A0"/>
                <w:sz w:val="24"/>
                <w:szCs w:val="24"/>
              </w:rPr>
              <w:t>послуг</w:t>
            </w:r>
            <w:r w:rsidRPr="00931BE0">
              <w:rPr>
                <w:rFonts w:ascii="Times New Roman" w:eastAsia="Times New Roman" w:hAnsi="Times New Roman" w:cs="Times New Roman"/>
                <w:b/>
                <w:color w:val="7030A0"/>
                <w:spacing w:val="-11"/>
                <w:sz w:val="24"/>
                <w:szCs w:val="24"/>
              </w:rPr>
              <w:t xml:space="preserve"> </w:t>
            </w:r>
            <w:r w:rsidRPr="00931BE0">
              <w:rPr>
                <w:rFonts w:ascii="Times New Roman" w:eastAsia="Times New Roman" w:hAnsi="Times New Roman" w:cs="Times New Roman"/>
                <w:b/>
                <w:color w:val="7030A0"/>
                <w:sz w:val="24"/>
                <w:szCs w:val="24"/>
              </w:rPr>
              <w:t>з</w:t>
            </w:r>
            <w:r w:rsidRPr="00931BE0">
              <w:rPr>
                <w:rFonts w:ascii="Times New Roman" w:eastAsia="Times New Roman" w:hAnsi="Times New Roman" w:cs="Times New Roman"/>
                <w:b/>
                <w:color w:val="7030A0"/>
                <w:spacing w:val="-57"/>
                <w:sz w:val="24"/>
                <w:szCs w:val="24"/>
              </w:rPr>
              <w:t xml:space="preserve"> </w:t>
            </w:r>
            <w:r w:rsidRPr="00931BE0">
              <w:rPr>
                <w:rFonts w:ascii="Times New Roman" w:eastAsia="Times New Roman" w:hAnsi="Times New Roman" w:cs="Times New Roman"/>
                <w:b/>
                <w:color w:val="7030A0"/>
                <w:sz w:val="24"/>
                <w:szCs w:val="24"/>
              </w:rPr>
              <w:t>розподілу/передачі</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електричної енергії.</w:t>
            </w:r>
          </w:p>
          <w:p w:rsidR="00124F2B" w:rsidRPr="00931BE0" w:rsidRDefault="00124F2B" w:rsidP="00603F5A">
            <w:pPr>
              <w:jc w:val="both"/>
              <w:rPr>
                <w:rFonts w:ascii="Times New Roman" w:eastAsia="Times New Roman" w:hAnsi="Times New Roman" w:cs="Times New Roman"/>
                <w:b/>
                <w:color w:val="006FC0"/>
                <w:sz w:val="24"/>
                <w:szCs w:val="24"/>
              </w:rPr>
            </w:pPr>
          </w:p>
          <w:p w:rsidR="00124F2B" w:rsidRPr="00931BE0" w:rsidRDefault="00124F2B" w:rsidP="00603F5A">
            <w:pPr>
              <w:jc w:val="both"/>
              <w:rPr>
                <w:rFonts w:ascii="Times New Roman" w:eastAsia="Times New Roman" w:hAnsi="Times New Roman" w:cs="Times New Roman"/>
                <w:b/>
                <w:color w:val="7030A0"/>
                <w:sz w:val="24"/>
                <w:szCs w:val="24"/>
              </w:rPr>
            </w:pPr>
            <w:r w:rsidRPr="00931BE0">
              <w:rPr>
                <w:rFonts w:ascii="Times New Roman" w:eastAsia="Times New Roman" w:hAnsi="Times New Roman" w:cs="Times New Roman"/>
                <w:b/>
                <w:color w:val="7030A0"/>
                <w:sz w:val="24"/>
                <w:szCs w:val="24"/>
              </w:rPr>
              <w:t>Після</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отримання</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від</w:t>
            </w:r>
            <w:r w:rsidRPr="00931BE0">
              <w:rPr>
                <w:rFonts w:ascii="Times New Roman" w:eastAsia="Times New Roman" w:hAnsi="Times New Roman" w:cs="Times New Roman"/>
                <w:b/>
                <w:color w:val="7030A0"/>
                <w:spacing w:val="1"/>
                <w:sz w:val="24"/>
                <w:szCs w:val="24"/>
              </w:rPr>
              <w:t xml:space="preserve"> </w:t>
            </w:r>
            <w:proofErr w:type="spellStart"/>
            <w:r w:rsidRPr="00931BE0">
              <w:rPr>
                <w:rFonts w:ascii="Times New Roman" w:eastAsia="Times New Roman" w:hAnsi="Times New Roman" w:cs="Times New Roman"/>
                <w:b/>
                <w:color w:val="7030A0"/>
                <w:sz w:val="24"/>
                <w:szCs w:val="24"/>
              </w:rPr>
              <w:t>електропостачальника</w:t>
            </w:r>
            <w:proofErr w:type="spellEnd"/>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або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з</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інших</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офіційних</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джерел</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документально</w:t>
            </w:r>
            <w:r w:rsidRPr="00931BE0">
              <w:rPr>
                <w:rFonts w:ascii="Times New Roman" w:eastAsia="Times New Roman" w:hAnsi="Times New Roman" w:cs="Times New Roman"/>
                <w:b/>
                <w:color w:val="7030A0"/>
                <w:spacing w:val="-57"/>
                <w:sz w:val="24"/>
                <w:szCs w:val="24"/>
              </w:rPr>
              <w:t xml:space="preserve"> </w:t>
            </w:r>
            <w:r w:rsidRPr="00931BE0">
              <w:rPr>
                <w:rFonts w:ascii="Times New Roman" w:eastAsia="Times New Roman" w:hAnsi="Times New Roman" w:cs="Times New Roman"/>
                <w:b/>
                <w:color w:val="7030A0"/>
                <w:sz w:val="24"/>
                <w:szCs w:val="24"/>
              </w:rPr>
              <w:t>підтвердженої</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інформації</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про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смерть</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побутового</w:t>
            </w:r>
            <w:r w:rsidRPr="00931BE0">
              <w:rPr>
                <w:rFonts w:ascii="Times New Roman" w:eastAsia="Times New Roman" w:hAnsi="Times New Roman" w:cs="Times New Roman"/>
                <w:b/>
                <w:color w:val="7030A0"/>
                <w:spacing w:val="-57"/>
                <w:sz w:val="24"/>
                <w:szCs w:val="24"/>
              </w:rPr>
              <w:t xml:space="preserve"> </w:t>
            </w:r>
            <w:r w:rsidRPr="00931BE0">
              <w:rPr>
                <w:rFonts w:ascii="Times New Roman" w:eastAsia="Times New Roman" w:hAnsi="Times New Roman" w:cs="Times New Roman"/>
                <w:b/>
                <w:color w:val="7030A0"/>
                <w:sz w:val="24"/>
                <w:szCs w:val="24"/>
              </w:rPr>
              <w:t>споживача,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оператор</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системи</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0070C0"/>
                <w:sz w:val="24"/>
                <w:szCs w:val="24"/>
              </w:rPr>
              <w:t>протягом</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10</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днів</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з</w:t>
            </w:r>
            <w:r w:rsidRPr="00931BE0">
              <w:rPr>
                <w:rFonts w:ascii="Times New Roman" w:eastAsia="Times New Roman" w:hAnsi="Times New Roman" w:cs="Times New Roman"/>
                <w:b/>
                <w:color w:val="0070C0"/>
                <w:spacing w:val="-57"/>
                <w:sz w:val="24"/>
                <w:szCs w:val="24"/>
              </w:rPr>
              <w:t xml:space="preserve"> </w:t>
            </w:r>
            <w:r w:rsidRPr="00931BE0">
              <w:rPr>
                <w:rFonts w:ascii="Times New Roman" w:eastAsia="Times New Roman" w:hAnsi="Times New Roman" w:cs="Times New Roman"/>
                <w:b/>
                <w:color w:val="0070C0"/>
                <w:sz w:val="24"/>
                <w:szCs w:val="24"/>
              </w:rPr>
              <w:t>моменту</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отримання</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такої</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інформації</w:t>
            </w:r>
            <w:r w:rsidRPr="00931BE0">
              <w:rPr>
                <w:rFonts w:ascii="Times New Roman" w:eastAsia="Times New Roman" w:hAnsi="Times New Roman" w:cs="Times New Roman"/>
                <w:color w:val="0070C0"/>
                <w:spacing w:val="1"/>
                <w:sz w:val="24"/>
                <w:szCs w:val="24"/>
              </w:rPr>
              <w:t xml:space="preserve"> </w:t>
            </w:r>
            <w:r w:rsidRPr="00931BE0">
              <w:rPr>
                <w:rFonts w:ascii="Times New Roman" w:eastAsia="Times New Roman" w:hAnsi="Times New Roman" w:cs="Times New Roman"/>
                <w:b/>
                <w:color w:val="7030A0"/>
                <w:sz w:val="24"/>
                <w:szCs w:val="24"/>
              </w:rPr>
              <w:t>направляє</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запит на адресу об’єкта побутового споживача, для</w:t>
            </w:r>
            <w:r w:rsidRPr="00931BE0">
              <w:rPr>
                <w:rFonts w:ascii="Times New Roman" w:eastAsia="Times New Roman" w:hAnsi="Times New Roman" w:cs="Times New Roman"/>
                <w:b/>
                <w:color w:val="7030A0"/>
                <w:spacing w:val="-57"/>
                <w:sz w:val="24"/>
                <w:szCs w:val="24"/>
              </w:rPr>
              <w:t xml:space="preserve"> </w:t>
            </w:r>
            <w:r w:rsidRPr="00931BE0">
              <w:rPr>
                <w:rFonts w:ascii="Times New Roman" w:eastAsia="Times New Roman" w:hAnsi="Times New Roman" w:cs="Times New Roman"/>
                <w:b/>
                <w:color w:val="7030A0"/>
                <w:sz w:val="24"/>
                <w:szCs w:val="24"/>
              </w:rPr>
              <w:t>врегулювання договірних відносин із спадкоємцем</w:t>
            </w:r>
            <w:r w:rsidRPr="00931BE0">
              <w:rPr>
                <w:rFonts w:ascii="Times New Roman" w:eastAsia="Times New Roman" w:hAnsi="Times New Roman" w:cs="Times New Roman"/>
                <w:b/>
                <w:color w:val="7030A0"/>
                <w:spacing w:val="-57"/>
                <w:sz w:val="24"/>
                <w:szCs w:val="24"/>
              </w:rPr>
              <w:t xml:space="preserve"> </w:t>
            </w:r>
            <w:r w:rsidRPr="00931BE0">
              <w:rPr>
                <w:rFonts w:ascii="Times New Roman" w:eastAsia="Times New Roman" w:hAnsi="Times New Roman" w:cs="Times New Roman"/>
                <w:b/>
                <w:color w:val="7030A0"/>
                <w:sz w:val="24"/>
                <w:szCs w:val="24"/>
              </w:rPr>
              <w:t>відповідно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до</w:t>
            </w:r>
            <w:r w:rsidRPr="00931BE0">
              <w:rPr>
                <w:rFonts w:ascii="Times New Roman" w:eastAsia="Times New Roman" w:hAnsi="Times New Roman" w:cs="Times New Roman"/>
                <w:b/>
                <w:color w:val="7030A0"/>
                <w:spacing w:val="-3"/>
                <w:sz w:val="24"/>
                <w:szCs w:val="24"/>
              </w:rPr>
              <w:t xml:space="preserve"> </w:t>
            </w:r>
            <w:r w:rsidRPr="00931BE0">
              <w:rPr>
                <w:rFonts w:ascii="Times New Roman" w:eastAsia="Times New Roman" w:hAnsi="Times New Roman" w:cs="Times New Roman"/>
                <w:b/>
                <w:color w:val="7030A0"/>
                <w:sz w:val="24"/>
                <w:szCs w:val="24"/>
              </w:rPr>
              <w:t>цих Правил.</w:t>
            </w:r>
          </w:p>
          <w:p w:rsidR="00124F2B" w:rsidRPr="00931BE0" w:rsidRDefault="00124F2B" w:rsidP="00603F5A">
            <w:pPr>
              <w:jc w:val="both"/>
              <w:rPr>
                <w:rFonts w:ascii="Times New Roman" w:eastAsia="Times New Roman" w:hAnsi="Times New Roman" w:cs="Times New Roman"/>
                <w:b/>
                <w:color w:val="7030A0"/>
                <w:sz w:val="24"/>
                <w:szCs w:val="24"/>
              </w:rPr>
            </w:pPr>
            <w:r w:rsidRPr="00931BE0">
              <w:rPr>
                <w:rFonts w:ascii="Times New Roman" w:eastAsia="Times New Roman" w:hAnsi="Times New Roman" w:cs="Times New Roman"/>
                <w:b/>
                <w:color w:val="7030A0"/>
                <w:sz w:val="24"/>
                <w:szCs w:val="24"/>
              </w:rPr>
              <w:t>У</w:t>
            </w:r>
            <w:r w:rsidRPr="00931BE0">
              <w:rPr>
                <w:rFonts w:ascii="Times New Roman" w:eastAsia="Times New Roman" w:hAnsi="Times New Roman" w:cs="Times New Roman"/>
                <w:b/>
                <w:color w:val="7030A0"/>
                <w:spacing w:val="-6"/>
                <w:sz w:val="24"/>
                <w:szCs w:val="24"/>
              </w:rPr>
              <w:t xml:space="preserve"> </w:t>
            </w:r>
            <w:r w:rsidRPr="00931BE0">
              <w:rPr>
                <w:rFonts w:ascii="Times New Roman" w:eastAsia="Times New Roman" w:hAnsi="Times New Roman" w:cs="Times New Roman"/>
                <w:b/>
                <w:color w:val="7030A0"/>
                <w:sz w:val="24"/>
                <w:szCs w:val="24"/>
              </w:rPr>
              <w:t>разі</w:t>
            </w:r>
            <w:r w:rsidRPr="00931BE0">
              <w:rPr>
                <w:rFonts w:ascii="Times New Roman" w:eastAsia="Times New Roman" w:hAnsi="Times New Roman" w:cs="Times New Roman"/>
                <w:b/>
                <w:color w:val="7030A0"/>
                <w:spacing w:val="-4"/>
                <w:sz w:val="24"/>
                <w:szCs w:val="24"/>
              </w:rPr>
              <w:t xml:space="preserve"> </w:t>
            </w:r>
            <w:r w:rsidRPr="00931BE0">
              <w:rPr>
                <w:rFonts w:ascii="Times New Roman" w:eastAsia="Times New Roman" w:hAnsi="Times New Roman" w:cs="Times New Roman"/>
                <w:b/>
                <w:color w:val="7030A0"/>
                <w:sz w:val="24"/>
                <w:szCs w:val="24"/>
              </w:rPr>
              <w:t>неотримання</w:t>
            </w:r>
            <w:r w:rsidRPr="00931BE0">
              <w:rPr>
                <w:rFonts w:ascii="Times New Roman" w:eastAsia="Times New Roman" w:hAnsi="Times New Roman" w:cs="Times New Roman"/>
                <w:b/>
                <w:color w:val="7030A0"/>
                <w:spacing w:val="-4"/>
                <w:sz w:val="24"/>
                <w:szCs w:val="24"/>
              </w:rPr>
              <w:t xml:space="preserve"> </w:t>
            </w:r>
            <w:r w:rsidRPr="00931BE0">
              <w:rPr>
                <w:rFonts w:ascii="Times New Roman" w:eastAsia="Times New Roman" w:hAnsi="Times New Roman" w:cs="Times New Roman"/>
                <w:b/>
                <w:color w:val="7030A0"/>
                <w:sz w:val="24"/>
                <w:szCs w:val="24"/>
              </w:rPr>
              <w:t>відповіді</w:t>
            </w:r>
            <w:r w:rsidRPr="00931BE0">
              <w:rPr>
                <w:rFonts w:ascii="Times New Roman" w:eastAsia="Times New Roman" w:hAnsi="Times New Roman" w:cs="Times New Roman"/>
                <w:b/>
                <w:color w:val="7030A0"/>
                <w:spacing w:val="-3"/>
                <w:sz w:val="24"/>
                <w:szCs w:val="24"/>
              </w:rPr>
              <w:t xml:space="preserve"> </w:t>
            </w:r>
            <w:r w:rsidRPr="00931BE0">
              <w:rPr>
                <w:rFonts w:ascii="Times New Roman" w:eastAsia="Times New Roman" w:hAnsi="Times New Roman" w:cs="Times New Roman"/>
                <w:b/>
                <w:color w:val="7030A0"/>
                <w:sz w:val="24"/>
                <w:szCs w:val="24"/>
              </w:rPr>
              <w:t>на</w:t>
            </w:r>
            <w:r w:rsidRPr="00931BE0">
              <w:rPr>
                <w:rFonts w:ascii="Times New Roman" w:eastAsia="Times New Roman" w:hAnsi="Times New Roman" w:cs="Times New Roman"/>
                <w:b/>
                <w:color w:val="7030A0"/>
                <w:spacing w:val="-5"/>
                <w:sz w:val="24"/>
                <w:szCs w:val="24"/>
              </w:rPr>
              <w:t xml:space="preserve"> </w:t>
            </w:r>
            <w:r w:rsidRPr="00931BE0">
              <w:rPr>
                <w:rFonts w:ascii="Times New Roman" w:eastAsia="Times New Roman" w:hAnsi="Times New Roman" w:cs="Times New Roman"/>
                <w:b/>
                <w:color w:val="7030A0"/>
                <w:sz w:val="24"/>
                <w:szCs w:val="24"/>
              </w:rPr>
              <w:t>запит</w:t>
            </w:r>
            <w:r w:rsidRPr="00931BE0">
              <w:rPr>
                <w:rFonts w:ascii="Times New Roman" w:eastAsia="Times New Roman" w:hAnsi="Times New Roman" w:cs="Times New Roman"/>
                <w:b/>
                <w:color w:val="7030A0"/>
                <w:spacing w:val="-2"/>
                <w:sz w:val="24"/>
                <w:szCs w:val="24"/>
              </w:rPr>
              <w:t xml:space="preserve"> </w:t>
            </w:r>
            <w:r w:rsidRPr="00931BE0">
              <w:rPr>
                <w:rFonts w:ascii="Times New Roman" w:eastAsia="Times New Roman" w:hAnsi="Times New Roman" w:cs="Times New Roman"/>
                <w:b/>
                <w:color w:val="7030A0"/>
                <w:sz w:val="24"/>
                <w:szCs w:val="24"/>
              </w:rPr>
              <w:t>впродовж</w:t>
            </w:r>
            <w:r w:rsidRPr="00931BE0">
              <w:rPr>
                <w:rFonts w:ascii="Times New Roman" w:eastAsia="Times New Roman" w:hAnsi="Times New Roman" w:cs="Times New Roman"/>
                <w:b/>
                <w:color w:val="7030A0"/>
                <w:spacing w:val="-8"/>
                <w:sz w:val="24"/>
                <w:szCs w:val="24"/>
              </w:rPr>
              <w:t xml:space="preserve"> </w:t>
            </w:r>
            <w:r w:rsidRPr="00931BE0">
              <w:rPr>
                <w:rFonts w:ascii="Times New Roman" w:eastAsia="Times New Roman" w:hAnsi="Times New Roman" w:cs="Times New Roman"/>
                <w:b/>
                <w:color w:val="7030A0"/>
                <w:sz w:val="24"/>
                <w:szCs w:val="24"/>
              </w:rPr>
              <w:t>20</w:t>
            </w:r>
            <w:r w:rsidRPr="00931BE0">
              <w:rPr>
                <w:rFonts w:ascii="Times New Roman" w:eastAsia="Times New Roman" w:hAnsi="Times New Roman" w:cs="Times New Roman"/>
                <w:b/>
                <w:color w:val="7030A0"/>
                <w:spacing w:val="-58"/>
                <w:sz w:val="24"/>
                <w:szCs w:val="24"/>
              </w:rPr>
              <w:t xml:space="preserve"> </w:t>
            </w:r>
            <w:r w:rsidRPr="00931BE0">
              <w:rPr>
                <w:rFonts w:ascii="Times New Roman" w:eastAsia="Times New Roman" w:hAnsi="Times New Roman" w:cs="Times New Roman"/>
                <w:b/>
                <w:color w:val="7030A0"/>
                <w:sz w:val="24"/>
                <w:szCs w:val="24"/>
              </w:rPr>
              <w:t>днів з дня відправлення такого запиту, оператор</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системи</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здійснює</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припинення</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постачання</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електричної</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енергії</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порядку,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передбаченому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пунктом</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7.5 розділу VII</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цих</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Правил.</w:t>
            </w:r>
          </w:p>
          <w:p w:rsidR="00124F2B" w:rsidRPr="00931BE0" w:rsidRDefault="00124F2B" w:rsidP="00603F5A">
            <w:pPr>
              <w:jc w:val="both"/>
              <w:rPr>
                <w:rFonts w:ascii="Times New Roman" w:hAnsi="Times New Roman" w:cs="Times New Roman"/>
                <w:b/>
                <w:color w:val="0070C0"/>
                <w:sz w:val="24"/>
                <w:szCs w:val="24"/>
                <w:u w:val="single"/>
              </w:rPr>
            </w:pPr>
            <w:r w:rsidRPr="00931BE0">
              <w:rPr>
                <w:rFonts w:ascii="Times New Roman" w:eastAsia="Times New Roman" w:hAnsi="Times New Roman" w:cs="Times New Roman"/>
                <w:b/>
                <w:color w:val="0070C0"/>
                <w:sz w:val="24"/>
                <w:szCs w:val="24"/>
              </w:rPr>
              <w:lastRenderedPageBreak/>
              <w:t>У</w:t>
            </w:r>
            <w:r w:rsidRPr="00931BE0">
              <w:rPr>
                <w:rFonts w:ascii="Times New Roman" w:eastAsia="Times New Roman" w:hAnsi="Times New Roman" w:cs="Times New Roman"/>
                <w:b/>
                <w:color w:val="0070C0"/>
                <w:spacing w:val="67"/>
                <w:sz w:val="24"/>
                <w:szCs w:val="24"/>
              </w:rPr>
              <w:t xml:space="preserve"> </w:t>
            </w:r>
            <w:r w:rsidRPr="00931BE0">
              <w:rPr>
                <w:rFonts w:ascii="Times New Roman" w:eastAsia="Times New Roman" w:hAnsi="Times New Roman" w:cs="Times New Roman"/>
                <w:b/>
                <w:color w:val="0070C0"/>
                <w:sz w:val="24"/>
                <w:szCs w:val="24"/>
              </w:rPr>
              <w:t xml:space="preserve">разі  </w:t>
            </w:r>
            <w:r w:rsidRPr="00931BE0">
              <w:rPr>
                <w:rFonts w:ascii="Times New Roman" w:eastAsia="Times New Roman" w:hAnsi="Times New Roman" w:cs="Times New Roman"/>
                <w:b/>
                <w:color w:val="0070C0"/>
                <w:spacing w:val="6"/>
                <w:sz w:val="24"/>
                <w:szCs w:val="24"/>
              </w:rPr>
              <w:t xml:space="preserve"> </w:t>
            </w:r>
            <w:r w:rsidRPr="00931BE0">
              <w:rPr>
                <w:rFonts w:ascii="Times New Roman" w:eastAsia="Times New Roman" w:hAnsi="Times New Roman" w:cs="Times New Roman"/>
                <w:b/>
                <w:color w:val="0070C0"/>
                <w:sz w:val="24"/>
                <w:szCs w:val="24"/>
              </w:rPr>
              <w:t xml:space="preserve">врегулювання  </w:t>
            </w:r>
            <w:r w:rsidRPr="00931BE0">
              <w:rPr>
                <w:rFonts w:ascii="Times New Roman" w:eastAsia="Times New Roman" w:hAnsi="Times New Roman" w:cs="Times New Roman"/>
                <w:b/>
                <w:color w:val="0070C0"/>
                <w:spacing w:val="6"/>
                <w:sz w:val="24"/>
                <w:szCs w:val="24"/>
              </w:rPr>
              <w:t xml:space="preserve"> </w:t>
            </w:r>
            <w:r w:rsidRPr="00931BE0">
              <w:rPr>
                <w:rFonts w:ascii="Times New Roman" w:eastAsia="Times New Roman" w:hAnsi="Times New Roman" w:cs="Times New Roman"/>
                <w:b/>
                <w:color w:val="0070C0"/>
                <w:sz w:val="24"/>
                <w:szCs w:val="24"/>
              </w:rPr>
              <w:t xml:space="preserve">договірних  </w:t>
            </w:r>
            <w:r w:rsidRPr="00931BE0">
              <w:rPr>
                <w:rFonts w:ascii="Times New Roman" w:eastAsia="Times New Roman" w:hAnsi="Times New Roman" w:cs="Times New Roman"/>
                <w:b/>
                <w:color w:val="0070C0"/>
                <w:spacing w:val="8"/>
                <w:sz w:val="24"/>
                <w:szCs w:val="24"/>
              </w:rPr>
              <w:t xml:space="preserve"> </w:t>
            </w:r>
            <w:r w:rsidRPr="00931BE0">
              <w:rPr>
                <w:rFonts w:ascii="Times New Roman" w:eastAsia="Times New Roman" w:hAnsi="Times New Roman" w:cs="Times New Roman"/>
                <w:b/>
                <w:color w:val="0070C0"/>
                <w:sz w:val="24"/>
                <w:szCs w:val="24"/>
              </w:rPr>
              <w:t xml:space="preserve">відносин  </w:t>
            </w:r>
            <w:r w:rsidRPr="00931BE0">
              <w:rPr>
                <w:rFonts w:ascii="Times New Roman" w:eastAsia="Times New Roman" w:hAnsi="Times New Roman" w:cs="Times New Roman"/>
                <w:b/>
                <w:color w:val="0070C0"/>
                <w:spacing w:val="7"/>
                <w:sz w:val="24"/>
                <w:szCs w:val="24"/>
              </w:rPr>
              <w:t xml:space="preserve"> </w:t>
            </w:r>
            <w:r w:rsidRPr="00931BE0">
              <w:rPr>
                <w:rFonts w:ascii="Times New Roman" w:eastAsia="Times New Roman" w:hAnsi="Times New Roman" w:cs="Times New Roman"/>
                <w:b/>
                <w:color w:val="0070C0"/>
                <w:sz w:val="24"/>
                <w:szCs w:val="24"/>
              </w:rPr>
              <w:t>щодо розподілу</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електричної</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енергії,</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оператор</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системи</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протягом 1 робочого дня повідомляє постачальника</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електричної</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енергії</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про</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укладення</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договору</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на</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розподіл</w:t>
            </w:r>
            <w:r w:rsidRPr="00931BE0">
              <w:rPr>
                <w:rFonts w:ascii="Times New Roman" w:eastAsia="Times New Roman" w:hAnsi="Times New Roman" w:cs="Times New Roman"/>
                <w:b/>
                <w:color w:val="0070C0"/>
                <w:spacing w:val="-3"/>
                <w:sz w:val="24"/>
                <w:szCs w:val="24"/>
              </w:rPr>
              <w:t xml:space="preserve"> </w:t>
            </w:r>
            <w:r w:rsidRPr="00931BE0">
              <w:rPr>
                <w:rFonts w:ascii="Times New Roman" w:eastAsia="Times New Roman" w:hAnsi="Times New Roman" w:cs="Times New Roman"/>
                <w:b/>
                <w:color w:val="0070C0"/>
                <w:sz w:val="24"/>
                <w:szCs w:val="24"/>
              </w:rPr>
              <w:t>з новим</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споживачем.</w:t>
            </w:r>
          </w:p>
          <w:p w:rsidR="00124F2B" w:rsidRPr="00931BE0" w:rsidRDefault="00124F2B" w:rsidP="00603F5A">
            <w:pPr>
              <w:jc w:val="both"/>
              <w:rPr>
                <w:rFonts w:ascii="Times New Roman" w:hAnsi="Times New Roman" w:cs="Times New Roman"/>
                <w:b/>
                <w:color w:val="0070C0"/>
                <w:sz w:val="24"/>
                <w:szCs w:val="24"/>
                <w:u w:val="single"/>
              </w:rPr>
            </w:pPr>
          </w:p>
          <w:p w:rsidR="00124F2B" w:rsidRPr="00931BE0" w:rsidRDefault="00124F2B" w:rsidP="003C4613">
            <w:pPr>
              <w:jc w:val="both"/>
              <w:rPr>
                <w:rFonts w:ascii="Times New Roman" w:hAnsi="Times New Roman" w:cs="Times New Roman"/>
                <w:b/>
                <w:sz w:val="24"/>
                <w:szCs w:val="24"/>
                <w:u w:val="single"/>
              </w:rPr>
            </w:pPr>
          </w:p>
        </w:tc>
        <w:tc>
          <w:tcPr>
            <w:tcW w:w="3259" w:type="dxa"/>
          </w:tcPr>
          <w:p w:rsidR="00124F2B" w:rsidRPr="00931BE0" w:rsidRDefault="00124F2B" w:rsidP="00AC0056">
            <w:pPr>
              <w:ind w:firstLine="567"/>
              <w:jc w:val="both"/>
              <w:rPr>
                <w:rFonts w:ascii="Times New Roman" w:hAnsi="Times New Roman" w:cs="Times New Roman"/>
                <w:sz w:val="24"/>
                <w:szCs w:val="24"/>
              </w:rPr>
            </w:pPr>
          </w:p>
          <w:p w:rsidR="00124F2B" w:rsidRPr="00931BE0" w:rsidRDefault="00124F2B" w:rsidP="00AC0056">
            <w:pPr>
              <w:ind w:firstLine="567"/>
              <w:jc w:val="both"/>
              <w:rPr>
                <w:rFonts w:ascii="Times New Roman" w:hAnsi="Times New Roman" w:cs="Times New Roman"/>
                <w:sz w:val="24"/>
                <w:szCs w:val="24"/>
              </w:rPr>
            </w:pPr>
          </w:p>
          <w:p w:rsidR="00124F2B" w:rsidRPr="00931BE0" w:rsidRDefault="00124F2B" w:rsidP="00AC0056">
            <w:pPr>
              <w:ind w:firstLine="567"/>
              <w:jc w:val="both"/>
              <w:rPr>
                <w:rFonts w:ascii="Times New Roman" w:hAnsi="Times New Roman" w:cs="Times New Roman"/>
                <w:sz w:val="24"/>
                <w:szCs w:val="24"/>
              </w:rPr>
            </w:pPr>
          </w:p>
          <w:p w:rsidR="00124F2B" w:rsidRPr="00931BE0" w:rsidRDefault="00124F2B" w:rsidP="00AC0056">
            <w:pPr>
              <w:ind w:firstLine="567"/>
              <w:jc w:val="both"/>
              <w:rPr>
                <w:rFonts w:ascii="Times New Roman" w:hAnsi="Times New Roman" w:cs="Times New Roman"/>
                <w:sz w:val="24"/>
                <w:szCs w:val="24"/>
              </w:rPr>
            </w:pPr>
          </w:p>
          <w:p w:rsidR="00124F2B" w:rsidRPr="00931BE0" w:rsidRDefault="00124F2B" w:rsidP="00AC0056">
            <w:pPr>
              <w:ind w:firstLine="567"/>
              <w:jc w:val="both"/>
              <w:rPr>
                <w:rFonts w:ascii="Times New Roman" w:hAnsi="Times New Roman" w:cs="Times New Roman"/>
                <w:sz w:val="24"/>
                <w:szCs w:val="24"/>
              </w:rPr>
            </w:pPr>
          </w:p>
          <w:p w:rsidR="00124F2B" w:rsidRPr="00931BE0" w:rsidRDefault="00124F2B" w:rsidP="00AC0056">
            <w:pPr>
              <w:ind w:firstLine="567"/>
              <w:jc w:val="both"/>
              <w:rPr>
                <w:rFonts w:ascii="Times New Roman" w:hAnsi="Times New Roman" w:cs="Times New Roman"/>
                <w:sz w:val="24"/>
                <w:szCs w:val="24"/>
              </w:rPr>
            </w:pPr>
          </w:p>
          <w:p w:rsidR="00124F2B" w:rsidRPr="00931BE0" w:rsidRDefault="00124F2B" w:rsidP="00AC0056">
            <w:pPr>
              <w:ind w:firstLine="567"/>
              <w:jc w:val="both"/>
              <w:rPr>
                <w:rFonts w:ascii="Times New Roman" w:hAnsi="Times New Roman" w:cs="Times New Roman"/>
                <w:sz w:val="24"/>
                <w:szCs w:val="24"/>
              </w:rPr>
            </w:pPr>
          </w:p>
          <w:p w:rsidR="00124F2B" w:rsidRPr="00931BE0" w:rsidRDefault="00124F2B" w:rsidP="00AC0056">
            <w:pPr>
              <w:ind w:firstLine="567"/>
              <w:jc w:val="both"/>
              <w:rPr>
                <w:rFonts w:ascii="Times New Roman" w:hAnsi="Times New Roman" w:cs="Times New Roman"/>
                <w:sz w:val="24"/>
                <w:szCs w:val="24"/>
              </w:rPr>
            </w:pPr>
          </w:p>
          <w:p w:rsidR="00124F2B" w:rsidRPr="00931BE0" w:rsidRDefault="00124F2B" w:rsidP="00AC0056">
            <w:pPr>
              <w:ind w:firstLine="567"/>
              <w:jc w:val="both"/>
              <w:rPr>
                <w:rFonts w:ascii="Times New Roman" w:hAnsi="Times New Roman" w:cs="Times New Roman"/>
                <w:sz w:val="24"/>
                <w:szCs w:val="24"/>
              </w:rPr>
            </w:pPr>
          </w:p>
          <w:p w:rsidR="00124F2B" w:rsidRPr="00931BE0" w:rsidRDefault="00124F2B" w:rsidP="00AC0056">
            <w:pPr>
              <w:ind w:firstLine="567"/>
              <w:jc w:val="both"/>
              <w:rPr>
                <w:rFonts w:ascii="Times New Roman" w:hAnsi="Times New Roman" w:cs="Times New Roman"/>
                <w:sz w:val="24"/>
                <w:szCs w:val="24"/>
              </w:rPr>
            </w:pPr>
          </w:p>
          <w:p w:rsidR="00124F2B" w:rsidRPr="00931BE0" w:rsidRDefault="00124F2B" w:rsidP="00AC0056">
            <w:pPr>
              <w:ind w:firstLine="567"/>
              <w:jc w:val="both"/>
              <w:rPr>
                <w:rFonts w:ascii="Times New Roman" w:hAnsi="Times New Roman" w:cs="Times New Roman"/>
                <w:sz w:val="24"/>
                <w:szCs w:val="24"/>
              </w:rPr>
            </w:pPr>
          </w:p>
          <w:p w:rsidR="00124F2B" w:rsidRPr="00931BE0" w:rsidRDefault="00124F2B" w:rsidP="00AC0056">
            <w:pPr>
              <w:ind w:firstLine="567"/>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r w:rsidRPr="00931BE0">
              <w:rPr>
                <w:rFonts w:ascii="Times New Roman" w:hAnsi="Times New Roman" w:cs="Times New Roman"/>
                <w:sz w:val="24"/>
                <w:szCs w:val="24"/>
              </w:rPr>
              <w:lastRenderedPageBreak/>
              <w:t>З</w:t>
            </w:r>
            <w:r w:rsidRPr="00931BE0">
              <w:rPr>
                <w:rFonts w:ascii="Times New Roman" w:hAnsi="Times New Roman" w:cs="Times New Roman"/>
                <w:spacing w:val="1"/>
                <w:sz w:val="24"/>
                <w:szCs w:val="24"/>
              </w:rPr>
              <w:t xml:space="preserve"> </w:t>
            </w:r>
            <w:r w:rsidRPr="00931BE0">
              <w:rPr>
                <w:rFonts w:ascii="Times New Roman" w:hAnsi="Times New Roman" w:cs="Times New Roman"/>
                <w:sz w:val="24"/>
                <w:szCs w:val="24"/>
              </w:rPr>
              <w:t>метою</w:t>
            </w:r>
            <w:r w:rsidRPr="00931BE0">
              <w:rPr>
                <w:rFonts w:ascii="Times New Roman" w:hAnsi="Times New Roman" w:cs="Times New Roman"/>
                <w:spacing w:val="61"/>
                <w:sz w:val="24"/>
                <w:szCs w:val="24"/>
              </w:rPr>
              <w:t xml:space="preserve"> </w:t>
            </w:r>
            <w:r w:rsidRPr="00931BE0">
              <w:rPr>
                <w:rFonts w:ascii="Times New Roman" w:hAnsi="Times New Roman" w:cs="Times New Roman"/>
                <w:sz w:val="24"/>
                <w:szCs w:val="24"/>
              </w:rPr>
              <w:t>недопущення</w:t>
            </w:r>
            <w:r w:rsidRPr="00931BE0">
              <w:rPr>
                <w:rFonts w:ascii="Times New Roman" w:hAnsi="Times New Roman" w:cs="Times New Roman"/>
                <w:spacing w:val="-57"/>
                <w:sz w:val="24"/>
                <w:szCs w:val="24"/>
              </w:rPr>
              <w:t xml:space="preserve"> </w:t>
            </w:r>
            <w:r w:rsidRPr="00931BE0">
              <w:rPr>
                <w:rFonts w:ascii="Times New Roman" w:hAnsi="Times New Roman" w:cs="Times New Roman"/>
                <w:sz w:val="24"/>
                <w:szCs w:val="24"/>
              </w:rPr>
              <w:t>різного роду маніпуляцій та</w:t>
            </w:r>
            <w:r w:rsidRPr="00931BE0">
              <w:rPr>
                <w:rFonts w:ascii="Times New Roman" w:hAnsi="Times New Roman" w:cs="Times New Roman"/>
                <w:spacing w:val="1"/>
                <w:sz w:val="24"/>
                <w:szCs w:val="24"/>
              </w:rPr>
              <w:t xml:space="preserve"> </w:t>
            </w:r>
            <w:r w:rsidRPr="00931BE0">
              <w:rPr>
                <w:rFonts w:ascii="Times New Roman" w:hAnsi="Times New Roman" w:cs="Times New Roman"/>
                <w:sz w:val="24"/>
                <w:szCs w:val="24"/>
              </w:rPr>
              <w:t>чіткості</w:t>
            </w:r>
            <w:r w:rsidRPr="00931BE0">
              <w:rPr>
                <w:rFonts w:ascii="Times New Roman" w:hAnsi="Times New Roman" w:cs="Times New Roman"/>
                <w:sz w:val="24"/>
                <w:szCs w:val="24"/>
              </w:rPr>
              <w:tab/>
            </w:r>
            <w:r w:rsidRPr="00931BE0">
              <w:rPr>
                <w:rFonts w:ascii="Times New Roman" w:hAnsi="Times New Roman" w:cs="Times New Roman"/>
                <w:spacing w:val="-1"/>
                <w:sz w:val="24"/>
                <w:szCs w:val="24"/>
              </w:rPr>
              <w:t>викладення</w:t>
            </w:r>
            <w:r w:rsidRPr="00931BE0">
              <w:rPr>
                <w:rFonts w:ascii="Times New Roman" w:hAnsi="Times New Roman" w:cs="Times New Roman"/>
                <w:spacing w:val="-58"/>
                <w:sz w:val="24"/>
                <w:szCs w:val="24"/>
              </w:rPr>
              <w:t xml:space="preserve"> </w:t>
            </w:r>
            <w:r w:rsidRPr="00931BE0">
              <w:rPr>
                <w:rFonts w:ascii="Times New Roman" w:hAnsi="Times New Roman" w:cs="Times New Roman"/>
                <w:sz w:val="24"/>
                <w:szCs w:val="24"/>
              </w:rPr>
              <w:t>процедури</w:t>
            </w:r>
            <w:r w:rsidRPr="00931BE0">
              <w:rPr>
                <w:rFonts w:ascii="Times New Roman" w:hAnsi="Times New Roman" w:cs="Times New Roman"/>
                <w:spacing w:val="1"/>
                <w:sz w:val="24"/>
                <w:szCs w:val="24"/>
              </w:rPr>
              <w:t xml:space="preserve"> </w:t>
            </w:r>
            <w:r w:rsidRPr="00931BE0">
              <w:rPr>
                <w:rFonts w:ascii="Times New Roman" w:hAnsi="Times New Roman" w:cs="Times New Roman"/>
                <w:sz w:val="24"/>
                <w:szCs w:val="24"/>
              </w:rPr>
              <w:t>взаємодії</w:t>
            </w:r>
            <w:r w:rsidRPr="00931BE0">
              <w:rPr>
                <w:rFonts w:ascii="Times New Roman" w:hAnsi="Times New Roman" w:cs="Times New Roman"/>
                <w:spacing w:val="1"/>
                <w:sz w:val="24"/>
                <w:szCs w:val="24"/>
              </w:rPr>
              <w:t xml:space="preserve"> </w:t>
            </w:r>
            <w:r w:rsidRPr="00931BE0">
              <w:rPr>
                <w:rFonts w:ascii="Times New Roman" w:hAnsi="Times New Roman" w:cs="Times New Roman"/>
                <w:sz w:val="24"/>
                <w:szCs w:val="24"/>
              </w:rPr>
              <w:t>між</w:t>
            </w:r>
            <w:r w:rsidRPr="00931BE0">
              <w:rPr>
                <w:rFonts w:ascii="Times New Roman" w:hAnsi="Times New Roman" w:cs="Times New Roman"/>
                <w:spacing w:val="1"/>
                <w:sz w:val="24"/>
                <w:szCs w:val="24"/>
              </w:rPr>
              <w:t xml:space="preserve"> </w:t>
            </w:r>
            <w:r w:rsidRPr="00931BE0">
              <w:rPr>
                <w:rFonts w:ascii="Times New Roman" w:hAnsi="Times New Roman" w:cs="Times New Roman"/>
                <w:sz w:val="24"/>
                <w:szCs w:val="24"/>
              </w:rPr>
              <w:t>учасниками</w:t>
            </w:r>
            <w:r w:rsidRPr="00931BE0">
              <w:rPr>
                <w:rFonts w:ascii="Times New Roman" w:hAnsi="Times New Roman" w:cs="Times New Roman"/>
                <w:sz w:val="24"/>
                <w:szCs w:val="24"/>
              </w:rPr>
              <w:tab/>
            </w:r>
            <w:r w:rsidRPr="00931BE0">
              <w:rPr>
                <w:rFonts w:ascii="Times New Roman" w:hAnsi="Times New Roman" w:cs="Times New Roman"/>
                <w:sz w:val="24"/>
                <w:szCs w:val="24"/>
              </w:rPr>
              <w:tab/>
              <w:t>ринку</w:t>
            </w:r>
            <w:r w:rsidRPr="00931BE0">
              <w:rPr>
                <w:rFonts w:ascii="Times New Roman" w:hAnsi="Times New Roman" w:cs="Times New Roman"/>
                <w:spacing w:val="-58"/>
                <w:sz w:val="24"/>
                <w:szCs w:val="24"/>
              </w:rPr>
              <w:t xml:space="preserve"> </w:t>
            </w:r>
            <w:r w:rsidRPr="00931BE0">
              <w:rPr>
                <w:rFonts w:ascii="Times New Roman" w:hAnsi="Times New Roman" w:cs="Times New Roman"/>
                <w:sz w:val="24"/>
                <w:szCs w:val="24"/>
              </w:rPr>
              <w:t>електричної</w:t>
            </w:r>
            <w:r w:rsidRPr="00931BE0">
              <w:rPr>
                <w:rFonts w:ascii="Times New Roman" w:hAnsi="Times New Roman" w:cs="Times New Roman"/>
                <w:spacing w:val="-1"/>
                <w:sz w:val="24"/>
                <w:szCs w:val="24"/>
              </w:rPr>
              <w:t xml:space="preserve"> </w:t>
            </w:r>
            <w:r w:rsidRPr="00931BE0">
              <w:rPr>
                <w:rFonts w:ascii="Times New Roman" w:hAnsi="Times New Roman" w:cs="Times New Roman"/>
                <w:sz w:val="24"/>
                <w:szCs w:val="24"/>
              </w:rPr>
              <w:t>енергії.</w:t>
            </w: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603F5A">
            <w:pPr>
              <w:ind w:firstLine="35"/>
              <w:jc w:val="both"/>
              <w:rPr>
                <w:rFonts w:ascii="Times New Roman" w:hAnsi="Times New Roman" w:cs="Times New Roman"/>
                <w:sz w:val="24"/>
                <w:szCs w:val="24"/>
              </w:rPr>
            </w:pPr>
          </w:p>
          <w:p w:rsidR="00124F2B" w:rsidRPr="00931BE0" w:rsidRDefault="00124F2B" w:rsidP="003E3883">
            <w:pPr>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t>В</w:t>
            </w:r>
            <w:r w:rsidRPr="00931BE0">
              <w:rPr>
                <w:rFonts w:ascii="Times New Roman" w:eastAsia="Times New Roman" w:hAnsi="Times New Roman" w:cs="Times New Roman"/>
                <w:spacing w:val="34"/>
                <w:sz w:val="24"/>
                <w:szCs w:val="24"/>
              </w:rPr>
              <w:t xml:space="preserve"> </w:t>
            </w:r>
            <w:r w:rsidRPr="00931BE0">
              <w:rPr>
                <w:rFonts w:ascii="Times New Roman" w:eastAsia="Times New Roman" w:hAnsi="Times New Roman" w:cs="Times New Roman"/>
                <w:sz w:val="24"/>
                <w:szCs w:val="24"/>
              </w:rPr>
              <w:t>такому</w:t>
            </w:r>
            <w:r w:rsidRPr="00931BE0">
              <w:rPr>
                <w:rFonts w:ascii="Times New Roman" w:eastAsia="Times New Roman" w:hAnsi="Times New Roman" w:cs="Times New Roman"/>
                <w:spacing w:val="31"/>
                <w:sz w:val="24"/>
                <w:szCs w:val="24"/>
              </w:rPr>
              <w:t xml:space="preserve"> </w:t>
            </w:r>
            <w:r w:rsidRPr="00931BE0">
              <w:rPr>
                <w:rFonts w:ascii="Times New Roman" w:eastAsia="Times New Roman" w:hAnsi="Times New Roman" w:cs="Times New Roman"/>
                <w:sz w:val="24"/>
                <w:szCs w:val="24"/>
              </w:rPr>
              <w:t>разі</w:t>
            </w:r>
            <w:r w:rsidRPr="00931BE0">
              <w:rPr>
                <w:rFonts w:ascii="Times New Roman" w:eastAsia="Times New Roman" w:hAnsi="Times New Roman" w:cs="Times New Roman"/>
                <w:spacing w:val="36"/>
                <w:sz w:val="24"/>
                <w:szCs w:val="24"/>
              </w:rPr>
              <w:t xml:space="preserve"> </w:t>
            </w:r>
            <w:r w:rsidRPr="00931BE0">
              <w:rPr>
                <w:rFonts w:ascii="Times New Roman" w:eastAsia="Times New Roman" w:hAnsi="Times New Roman" w:cs="Times New Roman"/>
                <w:sz w:val="24"/>
                <w:szCs w:val="24"/>
              </w:rPr>
              <w:t>відбувається</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припинення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електропостачання,</w:t>
            </w:r>
            <w:r w:rsidRPr="00931BE0">
              <w:rPr>
                <w:rFonts w:ascii="Times New Roman" w:eastAsia="Times New Roman" w:hAnsi="Times New Roman" w:cs="Times New Roman"/>
                <w:spacing w:val="13"/>
                <w:sz w:val="24"/>
                <w:szCs w:val="24"/>
              </w:rPr>
              <w:t xml:space="preserve"> </w:t>
            </w:r>
            <w:r w:rsidRPr="00931BE0">
              <w:rPr>
                <w:rFonts w:ascii="Times New Roman" w:eastAsia="Times New Roman" w:hAnsi="Times New Roman" w:cs="Times New Roman"/>
                <w:sz w:val="24"/>
                <w:szCs w:val="24"/>
              </w:rPr>
              <w:t>оскільки</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законодавчо</w:t>
            </w:r>
            <w:r w:rsidRPr="00931BE0">
              <w:rPr>
                <w:rFonts w:ascii="Times New Roman" w:eastAsia="Times New Roman" w:hAnsi="Times New Roman" w:cs="Times New Roman"/>
                <w:sz w:val="24"/>
                <w:szCs w:val="24"/>
              </w:rPr>
              <w:tab/>
            </w:r>
            <w:r w:rsidRPr="00931BE0">
              <w:rPr>
                <w:rFonts w:ascii="Times New Roman" w:eastAsia="Times New Roman" w:hAnsi="Times New Roman" w:cs="Times New Roman"/>
                <w:spacing w:val="-1"/>
                <w:sz w:val="24"/>
                <w:szCs w:val="24"/>
              </w:rPr>
              <w:t>забороняється</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припинення</w:t>
            </w:r>
            <w:r w:rsidRPr="00931BE0">
              <w:rPr>
                <w:rFonts w:ascii="Times New Roman" w:eastAsia="Times New Roman" w:hAnsi="Times New Roman" w:cs="Times New Roman"/>
                <w:sz w:val="24"/>
                <w:szCs w:val="24"/>
              </w:rPr>
              <w:tab/>
            </w:r>
            <w:r w:rsidRPr="00931BE0">
              <w:rPr>
                <w:rFonts w:ascii="Times New Roman" w:eastAsia="Times New Roman" w:hAnsi="Times New Roman" w:cs="Times New Roman"/>
                <w:sz w:val="24"/>
                <w:szCs w:val="24"/>
              </w:rPr>
              <w:tab/>
            </w:r>
            <w:r w:rsidRPr="00931BE0">
              <w:rPr>
                <w:rFonts w:ascii="Times New Roman" w:eastAsia="Times New Roman" w:hAnsi="Times New Roman" w:cs="Times New Roman"/>
                <w:spacing w:val="-1"/>
                <w:sz w:val="24"/>
                <w:szCs w:val="24"/>
              </w:rPr>
              <w:t>надання</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житлово-комунальних</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послуг</w:t>
            </w:r>
            <w:r w:rsidRPr="00931BE0">
              <w:rPr>
                <w:rFonts w:ascii="Times New Roman" w:eastAsia="Times New Roman" w:hAnsi="Times New Roman" w:cs="Times New Roman"/>
                <w:spacing w:val="42"/>
                <w:sz w:val="24"/>
                <w:szCs w:val="24"/>
              </w:rPr>
              <w:t xml:space="preserve"> </w:t>
            </w:r>
            <w:r w:rsidRPr="00931BE0">
              <w:rPr>
                <w:rFonts w:ascii="Times New Roman" w:eastAsia="Times New Roman" w:hAnsi="Times New Roman" w:cs="Times New Roman"/>
                <w:sz w:val="24"/>
                <w:szCs w:val="24"/>
              </w:rPr>
              <w:t>у</w:t>
            </w:r>
            <w:r w:rsidRPr="00931BE0">
              <w:rPr>
                <w:rFonts w:ascii="Times New Roman" w:eastAsia="Times New Roman" w:hAnsi="Times New Roman" w:cs="Times New Roman"/>
                <w:spacing w:val="35"/>
                <w:sz w:val="24"/>
                <w:szCs w:val="24"/>
              </w:rPr>
              <w:t xml:space="preserve"> </w:t>
            </w:r>
            <w:r w:rsidRPr="00931BE0">
              <w:rPr>
                <w:rFonts w:ascii="Times New Roman" w:eastAsia="Times New Roman" w:hAnsi="Times New Roman" w:cs="Times New Roman"/>
                <w:sz w:val="24"/>
                <w:szCs w:val="24"/>
              </w:rPr>
              <w:t>разі</w:t>
            </w:r>
            <w:r w:rsidRPr="00931BE0">
              <w:rPr>
                <w:rFonts w:ascii="Times New Roman" w:eastAsia="Times New Roman" w:hAnsi="Times New Roman" w:cs="Times New Roman"/>
                <w:spacing w:val="38"/>
                <w:sz w:val="24"/>
                <w:szCs w:val="24"/>
              </w:rPr>
              <w:t xml:space="preserve"> </w:t>
            </w:r>
            <w:r w:rsidRPr="00931BE0">
              <w:rPr>
                <w:rFonts w:ascii="Times New Roman" w:eastAsia="Times New Roman" w:hAnsi="Times New Roman" w:cs="Times New Roman"/>
                <w:sz w:val="24"/>
                <w:szCs w:val="24"/>
              </w:rPr>
              <w:t>їх</w:t>
            </w:r>
            <w:r w:rsidRPr="00931BE0">
              <w:rPr>
                <w:rFonts w:ascii="Times New Roman" w:eastAsia="Times New Roman" w:hAnsi="Times New Roman" w:cs="Times New Roman"/>
                <w:spacing w:val="40"/>
                <w:sz w:val="24"/>
                <w:szCs w:val="24"/>
              </w:rPr>
              <w:t xml:space="preserve"> </w:t>
            </w:r>
            <w:proofErr w:type="spellStart"/>
            <w:r w:rsidRPr="00931BE0">
              <w:rPr>
                <w:rFonts w:ascii="Times New Roman" w:eastAsia="Times New Roman" w:hAnsi="Times New Roman" w:cs="Times New Roman"/>
                <w:sz w:val="24"/>
                <w:szCs w:val="24"/>
              </w:rPr>
              <w:t>неоплати</w:t>
            </w:r>
            <w:proofErr w:type="spellEnd"/>
            <w:r w:rsidRPr="00931BE0">
              <w:rPr>
                <w:rFonts w:ascii="Times New Roman" w:eastAsia="Times New Roman" w:hAnsi="Times New Roman" w:cs="Times New Roman"/>
                <w:sz w:val="24"/>
                <w:szCs w:val="24"/>
              </w:rPr>
              <w:t>. (постанова</w:t>
            </w:r>
            <w:r w:rsidRPr="00931BE0">
              <w:rPr>
                <w:rFonts w:ascii="Times New Roman" w:eastAsia="Times New Roman" w:hAnsi="Times New Roman" w:cs="Times New Roman"/>
                <w:spacing w:val="40"/>
                <w:sz w:val="24"/>
                <w:szCs w:val="24"/>
              </w:rPr>
              <w:t xml:space="preserve"> </w:t>
            </w:r>
            <w:r w:rsidRPr="00931BE0">
              <w:rPr>
                <w:rFonts w:ascii="Times New Roman" w:eastAsia="Times New Roman" w:hAnsi="Times New Roman" w:cs="Times New Roman"/>
                <w:sz w:val="24"/>
                <w:szCs w:val="24"/>
              </w:rPr>
              <w:t>КМУ</w:t>
            </w:r>
            <w:r w:rsidRPr="00931BE0">
              <w:rPr>
                <w:rFonts w:ascii="Times New Roman" w:eastAsia="Times New Roman" w:hAnsi="Times New Roman" w:cs="Times New Roman"/>
                <w:spacing w:val="101"/>
                <w:sz w:val="24"/>
                <w:szCs w:val="24"/>
              </w:rPr>
              <w:t xml:space="preserve"> </w:t>
            </w:r>
            <w:r w:rsidRPr="00931BE0">
              <w:rPr>
                <w:rFonts w:ascii="Times New Roman" w:eastAsia="Times New Roman" w:hAnsi="Times New Roman" w:cs="Times New Roman"/>
                <w:sz w:val="24"/>
                <w:szCs w:val="24"/>
              </w:rPr>
              <w:t>№206</w:t>
            </w:r>
            <w:r w:rsidRPr="00931BE0">
              <w:rPr>
                <w:rFonts w:ascii="Times New Roman" w:eastAsia="Times New Roman" w:hAnsi="Times New Roman" w:cs="Times New Roman"/>
                <w:spacing w:val="101"/>
                <w:sz w:val="24"/>
                <w:szCs w:val="24"/>
              </w:rPr>
              <w:t xml:space="preserve"> </w:t>
            </w:r>
            <w:r w:rsidRPr="00931BE0">
              <w:rPr>
                <w:rFonts w:ascii="Times New Roman" w:eastAsia="Times New Roman" w:hAnsi="Times New Roman" w:cs="Times New Roman"/>
                <w:sz w:val="24"/>
                <w:szCs w:val="24"/>
              </w:rPr>
              <w:t>від 05.03.2023).</w:t>
            </w:r>
          </w:p>
          <w:p w:rsidR="00124F2B" w:rsidRPr="00931BE0" w:rsidRDefault="00124F2B" w:rsidP="003E3883">
            <w:pPr>
              <w:ind w:firstLine="35"/>
              <w:jc w:val="both"/>
              <w:rPr>
                <w:rFonts w:ascii="Times New Roman" w:eastAsia="Times New Roman" w:hAnsi="Times New Roman" w:cs="Times New Roman"/>
                <w:sz w:val="24"/>
                <w:szCs w:val="24"/>
              </w:rPr>
            </w:pPr>
          </w:p>
          <w:p w:rsidR="00124F2B" w:rsidRPr="00931BE0" w:rsidRDefault="00124F2B" w:rsidP="003E3883">
            <w:pPr>
              <w:spacing w:line="253" w:lineRule="exact"/>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t>На</w:t>
            </w:r>
            <w:r w:rsidRPr="00931BE0">
              <w:rPr>
                <w:rFonts w:ascii="Times New Roman" w:eastAsia="Times New Roman" w:hAnsi="Times New Roman" w:cs="Times New Roman"/>
                <w:sz w:val="24"/>
                <w:szCs w:val="24"/>
              </w:rPr>
              <w:tab/>
              <w:t xml:space="preserve">практиці трапляються випадки, коли       </w:t>
            </w:r>
            <w:r w:rsidRPr="00931BE0">
              <w:rPr>
                <w:rFonts w:ascii="Times New Roman" w:eastAsia="Times New Roman" w:hAnsi="Times New Roman" w:cs="Times New Roman"/>
                <w:spacing w:val="32"/>
                <w:sz w:val="24"/>
                <w:szCs w:val="24"/>
              </w:rPr>
              <w:t xml:space="preserve"> </w:t>
            </w:r>
            <w:r w:rsidRPr="00931BE0">
              <w:rPr>
                <w:rFonts w:ascii="Times New Roman" w:eastAsia="Times New Roman" w:hAnsi="Times New Roman" w:cs="Times New Roman"/>
                <w:sz w:val="24"/>
                <w:szCs w:val="24"/>
              </w:rPr>
              <w:t>новий</w:t>
            </w:r>
          </w:p>
          <w:p w:rsidR="00124F2B" w:rsidRPr="00931BE0" w:rsidRDefault="00124F2B" w:rsidP="003E3883">
            <w:pPr>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t>споживач,</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уклавши</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договір</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на розподіл вважає, що вже</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впорядкував</w:t>
            </w:r>
            <w:r w:rsidRPr="00931BE0">
              <w:rPr>
                <w:rFonts w:ascii="Times New Roman" w:eastAsia="Times New Roman" w:hAnsi="Times New Roman" w:cs="Times New Roman"/>
                <w:sz w:val="24"/>
                <w:szCs w:val="24"/>
              </w:rPr>
              <w:tab/>
            </w:r>
            <w:r w:rsidRPr="00931BE0">
              <w:rPr>
                <w:rFonts w:ascii="Times New Roman" w:eastAsia="Times New Roman" w:hAnsi="Times New Roman" w:cs="Times New Roman"/>
                <w:spacing w:val="-1"/>
                <w:sz w:val="24"/>
                <w:szCs w:val="24"/>
              </w:rPr>
              <w:t>договірні</w:t>
            </w:r>
            <w:r w:rsidRPr="00931BE0">
              <w:rPr>
                <w:rFonts w:ascii="Times New Roman" w:eastAsia="Times New Roman" w:hAnsi="Times New Roman" w:cs="Times New Roman"/>
                <w:spacing w:val="-58"/>
                <w:sz w:val="24"/>
                <w:szCs w:val="24"/>
              </w:rPr>
              <w:t xml:space="preserve"> </w:t>
            </w:r>
            <w:r w:rsidRPr="00931BE0">
              <w:rPr>
                <w:rFonts w:ascii="Times New Roman" w:eastAsia="Times New Roman" w:hAnsi="Times New Roman" w:cs="Times New Roman"/>
                <w:sz w:val="24"/>
                <w:szCs w:val="24"/>
              </w:rPr>
              <w:t>відносини</w:t>
            </w:r>
            <w:r w:rsidRPr="00931BE0">
              <w:rPr>
                <w:rFonts w:ascii="Times New Roman" w:eastAsia="Times New Roman" w:hAnsi="Times New Roman" w:cs="Times New Roman"/>
                <w:spacing w:val="108"/>
                <w:sz w:val="24"/>
                <w:szCs w:val="24"/>
              </w:rPr>
              <w:t xml:space="preserve"> </w:t>
            </w:r>
            <w:r w:rsidRPr="00931BE0">
              <w:rPr>
                <w:rFonts w:ascii="Times New Roman" w:eastAsia="Times New Roman" w:hAnsi="Times New Roman" w:cs="Times New Roman"/>
                <w:sz w:val="24"/>
                <w:szCs w:val="24"/>
              </w:rPr>
              <w:t>і</w:t>
            </w:r>
            <w:r w:rsidRPr="00931BE0">
              <w:rPr>
                <w:rFonts w:ascii="Times New Roman" w:eastAsia="Times New Roman" w:hAnsi="Times New Roman" w:cs="Times New Roman"/>
                <w:spacing w:val="107"/>
                <w:sz w:val="24"/>
                <w:szCs w:val="24"/>
              </w:rPr>
              <w:t xml:space="preserve"> </w:t>
            </w:r>
            <w:r w:rsidRPr="00931BE0">
              <w:rPr>
                <w:rFonts w:ascii="Times New Roman" w:eastAsia="Times New Roman" w:hAnsi="Times New Roman" w:cs="Times New Roman"/>
                <w:sz w:val="24"/>
                <w:szCs w:val="24"/>
              </w:rPr>
              <w:t>не</w:t>
            </w:r>
            <w:r w:rsidRPr="00931BE0">
              <w:rPr>
                <w:rFonts w:ascii="Times New Roman" w:eastAsia="Times New Roman" w:hAnsi="Times New Roman" w:cs="Times New Roman"/>
                <w:spacing w:val="107"/>
                <w:sz w:val="24"/>
                <w:szCs w:val="24"/>
              </w:rPr>
              <w:t xml:space="preserve"> </w:t>
            </w:r>
            <w:r w:rsidRPr="00931BE0">
              <w:rPr>
                <w:rFonts w:ascii="Times New Roman" w:eastAsia="Times New Roman" w:hAnsi="Times New Roman" w:cs="Times New Roman"/>
                <w:sz w:val="24"/>
                <w:szCs w:val="24"/>
              </w:rPr>
              <w:t>звертається</w:t>
            </w:r>
          </w:p>
          <w:p w:rsidR="00124F2B" w:rsidRPr="00931BE0" w:rsidRDefault="00124F2B" w:rsidP="003E3883">
            <w:pPr>
              <w:ind w:firstLine="35"/>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t>щодо</w:t>
            </w:r>
            <w:r w:rsidRPr="00931BE0">
              <w:rPr>
                <w:rFonts w:ascii="Times New Roman" w:eastAsia="Times New Roman" w:hAnsi="Times New Roman" w:cs="Times New Roman"/>
                <w:sz w:val="24"/>
                <w:szCs w:val="24"/>
              </w:rPr>
              <w:tab/>
              <w:t>укладення договору</w:t>
            </w:r>
          </w:p>
          <w:p w:rsidR="00124F2B" w:rsidRPr="00931BE0" w:rsidRDefault="00124F2B" w:rsidP="003E3883">
            <w:pPr>
              <w:ind w:firstLine="35"/>
              <w:jc w:val="both"/>
              <w:rPr>
                <w:rFonts w:ascii="Times New Roman" w:hAnsi="Times New Roman" w:cs="Times New Roman"/>
                <w:sz w:val="24"/>
                <w:szCs w:val="24"/>
              </w:rPr>
            </w:pPr>
            <w:r w:rsidRPr="00931BE0">
              <w:rPr>
                <w:rFonts w:ascii="Times New Roman" w:eastAsia="Times New Roman" w:hAnsi="Times New Roman" w:cs="Times New Roman"/>
                <w:sz w:val="24"/>
                <w:szCs w:val="24"/>
              </w:rPr>
              <w:t>про</w:t>
            </w:r>
            <w:r w:rsidRPr="00931BE0">
              <w:rPr>
                <w:rFonts w:ascii="Times New Roman" w:eastAsia="Times New Roman" w:hAnsi="Times New Roman" w:cs="Times New Roman"/>
                <w:spacing w:val="13"/>
                <w:sz w:val="24"/>
                <w:szCs w:val="24"/>
              </w:rPr>
              <w:t xml:space="preserve"> </w:t>
            </w:r>
            <w:r w:rsidRPr="00931BE0">
              <w:rPr>
                <w:rFonts w:ascii="Times New Roman" w:eastAsia="Times New Roman" w:hAnsi="Times New Roman" w:cs="Times New Roman"/>
                <w:sz w:val="24"/>
                <w:szCs w:val="24"/>
              </w:rPr>
              <w:t>постачання</w:t>
            </w:r>
            <w:r w:rsidRPr="00931BE0">
              <w:rPr>
                <w:rFonts w:ascii="Times New Roman" w:eastAsia="Times New Roman" w:hAnsi="Times New Roman" w:cs="Times New Roman"/>
                <w:spacing w:val="72"/>
                <w:sz w:val="24"/>
                <w:szCs w:val="24"/>
              </w:rPr>
              <w:t xml:space="preserve"> </w:t>
            </w:r>
            <w:r w:rsidRPr="00931BE0">
              <w:rPr>
                <w:rFonts w:ascii="Times New Roman" w:eastAsia="Times New Roman" w:hAnsi="Times New Roman" w:cs="Times New Roman"/>
                <w:sz w:val="24"/>
                <w:szCs w:val="24"/>
              </w:rPr>
              <w:t>електричної енергії</w:t>
            </w:r>
            <w:r w:rsidRPr="00931BE0">
              <w:rPr>
                <w:rFonts w:ascii="Times New Roman" w:eastAsia="Times New Roman" w:hAnsi="Times New Roman" w:cs="Times New Roman"/>
                <w:sz w:val="24"/>
                <w:szCs w:val="24"/>
              </w:rPr>
              <w:tab/>
              <w:t>(у</w:t>
            </w:r>
            <w:r w:rsidRPr="00931BE0">
              <w:rPr>
                <w:rFonts w:ascii="Times New Roman" w:eastAsia="Times New Roman" w:hAnsi="Times New Roman" w:cs="Times New Roman"/>
                <w:sz w:val="24"/>
                <w:szCs w:val="24"/>
              </w:rPr>
              <w:tab/>
              <w:t>разі наявності домашніх</w:t>
            </w:r>
            <w:r w:rsidRPr="00931BE0">
              <w:rPr>
                <w:rFonts w:ascii="Times New Roman" w:eastAsia="Times New Roman" w:hAnsi="Times New Roman" w:cs="Times New Roman"/>
                <w:spacing w:val="52"/>
                <w:sz w:val="24"/>
                <w:szCs w:val="24"/>
              </w:rPr>
              <w:t xml:space="preserve"> </w:t>
            </w:r>
            <w:r w:rsidRPr="00931BE0">
              <w:rPr>
                <w:rFonts w:ascii="Times New Roman" w:eastAsia="Times New Roman" w:hAnsi="Times New Roman" w:cs="Times New Roman"/>
                <w:sz w:val="24"/>
                <w:szCs w:val="24"/>
              </w:rPr>
              <w:t>СЕС</w:t>
            </w:r>
            <w:r w:rsidRPr="00931BE0">
              <w:rPr>
                <w:rFonts w:ascii="Times New Roman" w:eastAsia="Times New Roman" w:hAnsi="Times New Roman" w:cs="Times New Roman"/>
                <w:spacing w:val="112"/>
                <w:sz w:val="24"/>
                <w:szCs w:val="24"/>
              </w:rPr>
              <w:t xml:space="preserve"> </w:t>
            </w:r>
            <w:r w:rsidRPr="00931BE0">
              <w:rPr>
                <w:rFonts w:ascii="Times New Roman" w:eastAsia="Times New Roman" w:hAnsi="Times New Roman" w:cs="Times New Roman"/>
                <w:sz w:val="24"/>
                <w:szCs w:val="24"/>
              </w:rPr>
              <w:t>–</w:t>
            </w:r>
            <w:r w:rsidRPr="00931BE0">
              <w:rPr>
                <w:rFonts w:ascii="Times New Roman" w:eastAsia="Times New Roman" w:hAnsi="Times New Roman" w:cs="Times New Roman"/>
                <w:spacing w:val="111"/>
                <w:sz w:val="24"/>
                <w:szCs w:val="24"/>
              </w:rPr>
              <w:t xml:space="preserve"> </w:t>
            </w:r>
            <w:r w:rsidRPr="00931BE0">
              <w:rPr>
                <w:rFonts w:ascii="Times New Roman" w:eastAsia="Times New Roman" w:hAnsi="Times New Roman" w:cs="Times New Roman"/>
                <w:sz w:val="24"/>
                <w:szCs w:val="24"/>
              </w:rPr>
              <w:t>договору купівлі-продажу).</w:t>
            </w:r>
          </w:p>
          <w:p w:rsidR="00124F2B" w:rsidRPr="00931BE0" w:rsidRDefault="00124F2B" w:rsidP="00603F5A">
            <w:pPr>
              <w:ind w:firstLine="35"/>
              <w:jc w:val="both"/>
              <w:rPr>
                <w:rFonts w:ascii="Times New Roman" w:hAnsi="Times New Roman" w:cs="Times New Roman"/>
                <w:sz w:val="24"/>
                <w:szCs w:val="24"/>
              </w:rPr>
            </w:pPr>
          </w:p>
        </w:tc>
        <w:tc>
          <w:tcPr>
            <w:tcW w:w="3971" w:type="dxa"/>
          </w:tcPr>
          <w:p w:rsidR="00124F2B" w:rsidRDefault="00124F2B"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DA033B" w:rsidRDefault="00DA033B" w:rsidP="00387832">
            <w:pPr>
              <w:jc w:val="both"/>
              <w:rPr>
                <w:rFonts w:ascii="Times New Roman" w:hAnsi="Times New Roman" w:cs="Times New Roman"/>
                <w:sz w:val="24"/>
                <w:szCs w:val="24"/>
              </w:rPr>
            </w:pPr>
          </w:p>
          <w:p w:rsidR="007166C3" w:rsidRPr="00BC2C8B" w:rsidRDefault="007166C3" w:rsidP="007166C3">
            <w:pPr>
              <w:jc w:val="both"/>
              <w:rPr>
                <w:rFonts w:ascii="Times New Roman" w:hAnsi="Times New Roman" w:cs="Times New Roman"/>
                <w:b/>
                <w:sz w:val="24"/>
                <w:szCs w:val="24"/>
              </w:rPr>
            </w:pPr>
            <w:r w:rsidRPr="00BC2C8B">
              <w:rPr>
                <w:rFonts w:ascii="Times New Roman" w:hAnsi="Times New Roman" w:cs="Times New Roman"/>
                <w:b/>
                <w:sz w:val="24"/>
                <w:szCs w:val="24"/>
              </w:rPr>
              <w:lastRenderedPageBreak/>
              <w:t>Попередньо на обговорення</w:t>
            </w: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7166C3">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Pr="00BC2C8B" w:rsidRDefault="007166C3" w:rsidP="007166C3">
            <w:pPr>
              <w:jc w:val="both"/>
              <w:rPr>
                <w:rFonts w:ascii="Times New Roman" w:hAnsi="Times New Roman" w:cs="Times New Roman"/>
                <w:b/>
                <w:sz w:val="24"/>
                <w:szCs w:val="24"/>
              </w:rPr>
            </w:pPr>
            <w:r w:rsidRPr="00BC2C8B">
              <w:rPr>
                <w:rFonts w:ascii="Times New Roman" w:hAnsi="Times New Roman" w:cs="Times New Roman"/>
                <w:b/>
                <w:sz w:val="24"/>
                <w:szCs w:val="24"/>
              </w:rPr>
              <w:lastRenderedPageBreak/>
              <w:t>Попередньо на обговорення</w:t>
            </w:r>
          </w:p>
          <w:p w:rsidR="007166C3" w:rsidRPr="00931BE0" w:rsidRDefault="007166C3" w:rsidP="00387832">
            <w:pPr>
              <w:jc w:val="both"/>
              <w:rPr>
                <w:rFonts w:ascii="Times New Roman" w:hAnsi="Times New Roman" w:cs="Times New Roman"/>
                <w:sz w:val="24"/>
                <w:szCs w:val="24"/>
              </w:rPr>
            </w:pPr>
          </w:p>
        </w:tc>
      </w:tr>
      <w:tr w:rsidR="00124F2B" w:rsidRPr="00931BE0" w:rsidTr="00124F2B">
        <w:tc>
          <w:tcPr>
            <w:tcW w:w="4248" w:type="dxa"/>
            <w:vMerge/>
          </w:tcPr>
          <w:p w:rsidR="00124F2B" w:rsidRPr="00931BE0" w:rsidRDefault="00124F2B" w:rsidP="0011547F">
            <w:pPr>
              <w:jc w:val="both"/>
              <w:rPr>
                <w:rFonts w:ascii="Times New Roman" w:hAnsi="Times New Roman" w:cs="Times New Roman"/>
                <w:sz w:val="24"/>
                <w:szCs w:val="24"/>
              </w:rPr>
            </w:pPr>
          </w:p>
        </w:tc>
        <w:tc>
          <w:tcPr>
            <w:tcW w:w="3968" w:type="dxa"/>
          </w:tcPr>
          <w:p w:rsidR="00124F2B" w:rsidRPr="00931BE0" w:rsidRDefault="00124F2B" w:rsidP="000C314B">
            <w:pPr>
              <w:jc w:val="both"/>
              <w:rPr>
                <w:rFonts w:ascii="Times New Roman" w:hAnsi="Times New Roman" w:cs="Times New Roman"/>
                <w:b/>
                <w:bCs/>
                <w:sz w:val="24"/>
                <w:szCs w:val="24"/>
                <w:u w:val="single"/>
              </w:rPr>
            </w:pPr>
            <w:r w:rsidRPr="00931BE0">
              <w:rPr>
                <w:rFonts w:ascii="Times New Roman" w:hAnsi="Times New Roman" w:cs="Times New Roman"/>
                <w:b/>
                <w:bCs/>
                <w:sz w:val="24"/>
                <w:szCs w:val="24"/>
                <w:u w:val="single"/>
              </w:rPr>
              <w:t>ТОВ «Черкасиенергозбут»</w:t>
            </w:r>
          </w:p>
          <w:p w:rsidR="00124F2B" w:rsidRPr="00931BE0" w:rsidRDefault="00124F2B" w:rsidP="000C314B">
            <w:pPr>
              <w:spacing w:after="200" w:line="276" w:lineRule="auto"/>
              <w:ind w:right="133"/>
              <w:jc w:val="both"/>
              <w:rPr>
                <w:rFonts w:ascii="Times New Roman" w:eastAsia="Times New Roman" w:hAnsi="Times New Roman" w:cs="Times New Roman"/>
                <w:sz w:val="24"/>
                <w:szCs w:val="24"/>
                <w:lang w:val="ru-RU" w:eastAsia="ru-RU"/>
              </w:rPr>
            </w:pPr>
          </w:p>
          <w:p w:rsidR="00124F2B" w:rsidRPr="00931BE0" w:rsidRDefault="0087533D" w:rsidP="000C314B">
            <w:pPr>
              <w:spacing w:after="200" w:line="276" w:lineRule="auto"/>
              <w:ind w:right="133"/>
              <w:jc w:val="both"/>
              <w:rPr>
                <w:rFonts w:ascii="Times New Roman" w:eastAsia="Calibri" w:hAnsi="Times New Roman" w:cs="Times New Roman"/>
                <w:sz w:val="24"/>
                <w:szCs w:val="24"/>
                <w:lang w:eastAsia="ru-RU"/>
              </w:rPr>
            </w:pPr>
            <w:hyperlink r:id="rId54" w:tgtFrame="_blank" w:history="1">
              <w:r w:rsidR="00124F2B" w:rsidRPr="00931BE0">
                <w:rPr>
                  <w:rFonts w:ascii="Times New Roman" w:eastAsia="Calibri" w:hAnsi="Times New Roman" w:cs="Times New Roman"/>
                  <w:sz w:val="24"/>
                  <w:szCs w:val="24"/>
                  <w:lang w:eastAsia="ru-RU"/>
                </w:rPr>
                <w:t xml:space="preserve">4.27. У разі звільнення приміщення та/або остаточного припинення користування електричною енергією споживач зобов'язаний повідомити </w:t>
              </w:r>
              <w:proofErr w:type="spellStart"/>
              <w:r w:rsidR="00124F2B" w:rsidRPr="00931BE0">
                <w:rPr>
                  <w:rFonts w:ascii="Times New Roman" w:eastAsia="Calibri" w:hAnsi="Times New Roman" w:cs="Times New Roman"/>
                  <w:sz w:val="24"/>
                  <w:szCs w:val="24"/>
                  <w:lang w:eastAsia="ru-RU"/>
                </w:rPr>
                <w:t>електропостачальника</w:t>
              </w:r>
              <w:proofErr w:type="spellEnd"/>
              <w:r w:rsidR="00124F2B" w:rsidRPr="00931BE0">
                <w:rPr>
                  <w:rFonts w:ascii="Times New Roman" w:eastAsia="Calibri" w:hAnsi="Times New Roman" w:cs="Times New Roman"/>
                  <w:sz w:val="24"/>
                  <w:szCs w:val="24"/>
                  <w:lang w:eastAsia="ru-RU"/>
                </w:rPr>
                <w:t xml:space="preserve"> та оператора системи або основного споживача про намір припинити дію відповідних договорів не пізніше ніж за 20 робочих днів до дня звільнення приміщення та/або остаточного припинення користування електричною енергією та надати заяву щодо розірвання договорів і в цей самий термін здійснити сплату всіх видів платежів, передбачених відповідними договорами, до заявленого споживачем дня звільнення приміщення та/або </w:t>
              </w:r>
              <w:r w:rsidR="00124F2B" w:rsidRPr="00931BE0">
                <w:rPr>
                  <w:rFonts w:ascii="Times New Roman" w:eastAsia="Calibri" w:hAnsi="Times New Roman" w:cs="Times New Roman"/>
                  <w:sz w:val="24"/>
                  <w:szCs w:val="24"/>
                  <w:lang w:eastAsia="ru-RU"/>
                </w:rPr>
                <w:lastRenderedPageBreak/>
                <w:t>остаточного припинення користування електричною енергією включно.</w:t>
              </w:r>
            </w:hyperlink>
          </w:p>
          <w:p w:rsidR="00124F2B" w:rsidRPr="00931BE0" w:rsidRDefault="00124F2B" w:rsidP="00603F5A">
            <w:pPr>
              <w:jc w:val="both"/>
              <w:rPr>
                <w:rFonts w:ascii="Times New Roman" w:hAnsi="Times New Roman" w:cs="Times New Roman"/>
                <w:sz w:val="24"/>
                <w:szCs w:val="24"/>
              </w:rPr>
            </w:pPr>
            <w:r w:rsidRPr="00931BE0">
              <w:rPr>
                <w:rFonts w:ascii="Times New Roman" w:hAnsi="Times New Roman" w:cs="Times New Roman"/>
                <w:sz w:val="24"/>
                <w:szCs w:val="24"/>
              </w:rPr>
              <w:t>…….</w:t>
            </w:r>
          </w:p>
          <w:p w:rsidR="00124F2B" w:rsidRPr="00931BE0" w:rsidRDefault="0087533D" w:rsidP="000C314B">
            <w:pPr>
              <w:spacing w:after="200" w:line="276" w:lineRule="auto"/>
              <w:ind w:right="133" w:firstLine="459"/>
              <w:jc w:val="both"/>
              <w:rPr>
                <w:rFonts w:ascii="Times New Roman" w:eastAsia="Calibri" w:hAnsi="Times New Roman" w:cs="Times New Roman"/>
                <w:sz w:val="24"/>
                <w:szCs w:val="24"/>
                <w:lang w:eastAsia="ru-RU"/>
              </w:rPr>
            </w:pPr>
            <w:hyperlink r:id="rId55" w:tgtFrame="_blank" w:history="1">
              <w:r w:rsidR="00124F2B" w:rsidRPr="00931BE0">
                <w:rPr>
                  <w:rFonts w:ascii="Times New Roman" w:eastAsia="Calibri" w:hAnsi="Times New Roman" w:cs="Times New Roman"/>
                  <w:sz w:val="24"/>
                  <w:szCs w:val="24"/>
                  <w:lang w:eastAsia="ru-RU"/>
                </w:rPr>
                <w:t>З новим споживачем укладаються договори відповідно до вимог законодавства України, зокрема цих Правил, після припинення дії договорів зі споживачем, який звільняє приміщення, у частині постачання та розподілу електричної енергії на цей об'єкт.</w:t>
              </w:r>
            </w:hyperlink>
          </w:p>
          <w:p w:rsidR="00124F2B" w:rsidRPr="00931BE0" w:rsidRDefault="00124F2B" w:rsidP="000C314B">
            <w:pPr>
              <w:spacing w:after="200" w:line="276" w:lineRule="auto"/>
              <w:ind w:right="133" w:firstLine="459"/>
              <w:jc w:val="both"/>
              <w:rPr>
                <w:rFonts w:ascii="Times New Roman" w:eastAsia="Calibri" w:hAnsi="Times New Roman" w:cs="Times New Roman"/>
                <w:sz w:val="24"/>
                <w:szCs w:val="24"/>
                <w:lang w:eastAsia="ru-RU"/>
              </w:rPr>
            </w:pPr>
            <w:r w:rsidRPr="00931BE0">
              <w:rPr>
                <w:rFonts w:ascii="Times New Roman" w:eastAsia="Times New Roman" w:hAnsi="Times New Roman" w:cs="Times New Roman"/>
                <w:b/>
                <w:color w:val="0070C0"/>
                <w:sz w:val="24"/>
                <w:szCs w:val="24"/>
                <w:shd w:val="clear" w:color="auto" w:fill="FFFFFF"/>
                <w:lang w:eastAsia="ru-RU"/>
              </w:rPr>
              <w:t xml:space="preserve">У разі отримання </w:t>
            </w:r>
            <w:proofErr w:type="spellStart"/>
            <w:r w:rsidRPr="00931BE0">
              <w:rPr>
                <w:rFonts w:ascii="Times New Roman" w:eastAsia="Times New Roman" w:hAnsi="Times New Roman" w:cs="Times New Roman"/>
                <w:b/>
                <w:color w:val="0070C0"/>
                <w:sz w:val="24"/>
                <w:szCs w:val="24"/>
                <w:shd w:val="clear" w:color="auto" w:fill="FFFFFF"/>
                <w:lang w:eastAsia="ru-RU"/>
              </w:rPr>
              <w:t>електропостачальником</w:t>
            </w:r>
            <w:proofErr w:type="spellEnd"/>
            <w:r w:rsidRPr="00931BE0">
              <w:rPr>
                <w:rFonts w:ascii="Times New Roman" w:eastAsia="Times New Roman" w:hAnsi="Times New Roman" w:cs="Times New Roman"/>
                <w:b/>
                <w:color w:val="0070C0"/>
                <w:sz w:val="24"/>
                <w:szCs w:val="24"/>
                <w:shd w:val="clear" w:color="auto" w:fill="FFFFFF"/>
                <w:lang w:eastAsia="ru-RU"/>
              </w:rPr>
              <w:t xml:space="preserve"> документально підтвердженої інформації про смерть побутового споживача, він невідкладно передає її оператору системи з яким укладений договір споживача про надання послуг з розподілу/передачі електричної енергії.</w:t>
            </w:r>
          </w:p>
          <w:p w:rsidR="00124F2B" w:rsidRPr="00931BE0" w:rsidRDefault="00124F2B" w:rsidP="000C314B">
            <w:pPr>
              <w:ind w:right="133" w:firstLine="546"/>
              <w:jc w:val="both"/>
              <w:rPr>
                <w:rFonts w:ascii="Times New Roman" w:eastAsia="Times New Roman" w:hAnsi="Times New Roman" w:cs="Times New Roman"/>
                <w:b/>
                <w:color w:val="0070C0"/>
                <w:sz w:val="24"/>
                <w:szCs w:val="24"/>
                <w:shd w:val="clear" w:color="auto" w:fill="FFFFFF"/>
                <w:lang w:eastAsia="ru-RU"/>
              </w:rPr>
            </w:pPr>
            <w:r w:rsidRPr="00931BE0">
              <w:rPr>
                <w:rFonts w:ascii="Times New Roman" w:eastAsia="Times New Roman" w:hAnsi="Times New Roman" w:cs="Times New Roman"/>
                <w:b/>
                <w:color w:val="0070C0"/>
                <w:sz w:val="24"/>
                <w:szCs w:val="24"/>
                <w:shd w:val="clear" w:color="auto" w:fill="FFFFFF"/>
                <w:lang w:eastAsia="ru-RU"/>
              </w:rPr>
              <w:t xml:space="preserve">Поряд з цим, у разі отримання оператором системи документально підтвердженої інформації про смерть побутового споживача, він зобов’язаний проінформувати </w:t>
            </w:r>
            <w:proofErr w:type="spellStart"/>
            <w:r w:rsidRPr="00931BE0">
              <w:rPr>
                <w:rFonts w:ascii="Times New Roman" w:eastAsia="Times New Roman" w:hAnsi="Times New Roman" w:cs="Times New Roman"/>
                <w:b/>
                <w:color w:val="0070C0"/>
                <w:sz w:val="24"/>
                <w:szCs w:val="24"/>
                <w:shd w:val="clear" w:color="auto" w:fill="FFFFFF"/>
                <w:lang w:eastAsia="ru-RU"/>
              </w:rPr>
              <w:t>електропостачальника</w:t>
            </w:r>
            <w:proofErr w:type="spellEnd"/>
            <w:r w:rsidRPr="00931BE0">
              <w:rPr>
                <w:rFonts w:ascii="Times New Roman" w:eastAsia="Times New Roman" w:hAnsi="Times New Roman" w:cs="Times New Roman"/>
                <w:b/>
                <w:color w:val="0070C0"/>
                <w:sz w:val="24"/>
                <w:szCs w:val="24"/>
                <w:shd w:val="clear" w:color="auto" w:fill="FFFFFF"/>
                <w:lang w:eastAsia="ru-RU"/>
              </w:rPr>
              <w:t>.</w:t>
            </w:r>
          </w:p>
          <w:p w:rsidR="00124F2B" w:rsidRPr="00931BE0" w:rsidRDefault="00124F2B" w:rsidP="000C314B">
            <w:pPr>
              <w:ind w:right="133" w:firstLine="546"/>
              <w:jc w:val="both"/>
              <w:rPr>
                <w:rFonts w:ascii="Times New Roman" w:eastAsia="Times New Roman" w:hAnsi="Times New Roman" w:cs="Times New Roman"/>
                <w:b/>
                <w:color w:val="0070C0"/>
                <w:sz w:val="24"/>
                <w:szCs w:val="24"/>
                <w:shd w:val="clear" w:color="auto" w:fill="FFFFFF"/>
                <w:lang w:eastAsia="ru-RU"/>
              </w:rPr>
            </w:pPr>
            <w:r w:rsidRPr="00931BE0">
              <w:rPr>
                <w:rFonts w:ascii="Times New Roman" w:eastAsia="Times New Roman" w:hAnsi="Times New Roman" w:cs="Times New Roman"/>
                <w:b/>
                <w:color w:val="0070C0"/>
                <w:sz w:val="24"/>
                <w:szCs w:val="24"/>
                <w:shd w:val="clear" w:color="auto" w:fill="FFFFFF"/>
                <w:lang w:eastAsia="ru-RU"/>
              </w:rPr>
              <w:lastRenderedPageBreak/>
              <w:t xml:space="preserve">Після отримання від </w:t>
            </w:r>
            <w:proofErr w:type="spellStart"/>
            <w:r w:rsidRPr="00931BE0">
              <w:rPr>
                <w:rFonts w:ascii="Times New Roman" w:eastAsia="Times New Roman" w:hAnsi="Times New Roman" w:cs="Times New Roman"/>
                <w:b/>
                <w:color w:val="0070C0"/>
                <w:sz w:val="24"/>
                <w:szCs w:val="24"/>
                <w:shd w:val="clear" w:color="auto" w:fill="FFFFFF"/>
                <w:lang w:eastAsia="ru-RU"/>
              </w:rPr>
              <w:t>електропостачальника</w:t>
            </w:r>
            <w:proofErr w:type="spellEnd"/>
            <w:r w:rsidRPr="00931BE0">
              <w:rPr>
                <w:rFonts w:ascii="Times New Roman" w:eastAsia="Times New Roman" w:hAnsi="Times New Roman" w:cs="Times New Roman"/>
                <w:b/>
                <w:color w:val="0070C0"/>
                <w:sz w:val="24"/>
                <w:szCs w:val="24"/>
                <w:shd w:val="clear" w:color="auto" w:fill="FFFFFF"/>
                <w:lang w:eastAsia="ru-RU"/>
              </w:rPr>
              <w:t xml:space="preserve"> або з інших офіційних джерел документально підтвердженої інформації про смерть побутового споживача, оператор системи не пізніше трьох (03) робочих днів направляє запит на адресу об’єкта побутового споживача, для врегулювання договірних відносин із спадкоємцем відповідно до цих Правил. </w:t>
            </w:r>
          </w:p>
          <w:p w:rsidR="00124F2B" w:rsidRPr="00931BE0" w:rsidRDefault="00124F2B" w:rsidP="000C314B">
            <w:pPr>
              <w:jc w:val="both"/>
              <w:rPr>
                <w:rFonts w:ascii="Times New Roman" w:hAnsi="Times New Roman" w:cs="Times New Roman"/>
                <w:b/>
                <w:sz w:val="24"/>
                <w:szCs w:val="24"/>
                <w:u w:val="single"/>
              </w:rPr>
            </w:pPr>
            <w:r w:rsidRPr="00931BE0">
              <w:rPr>
                <w:rFonts w:ascii="Times New Roman" w:eastAsia="Times New Roman" w:hAnsi="Times New Roman" w:cs="Times New Roman"/>
                <w:b/>
                <w:color w:val="0070C0"/>
                <w:sz w:val="24"/>
                <w:szCs w:val="24"/>
                <w:shd w:val="clear" w:color="auto" w:fill="FFFFFF"/>
                <w:lang w:eastAsia="ru-RU"/>
              </w:rPr>
              <w:t>У разі неотримання відповіді від спадкоємця та не врегулювання договірних відносин, у порядку визначеному цими Правилами, впродовж 20 календарних днів з дня відправлення такого запиту, оператор системи здійснює припинення постачання електричної енергії у порядку, передбаченому пунктом 7.5 розділу VII цих Правил</w:t>
            </w:r>
            <w:r w:rsidRPr="00931BE0">
              <w:rPr>
                <w:rFonts w:ascii="Times New Roman" w:eastAsia="Times New Roman" w:hAnsi="Times New Roman" w:cs="Times New Roman"/>
                <w:color w:val="339933"/>
                <w:sz w:val="24"/>
                <w:szCs w:val="24"/>
                <w:shd w:val="clear" w:color="auto" w:fill="FFFFFF"/>
                <w:lang w:eastAsia="ru-RU"/>
              </w:rPr>
              <w:t>.</w:t>
            </w:r>
          </w:p>
          <w:p w:rsidR="00124F2B" w:rsidRPr="00931BE0" w:rsidRDefault="00124F2B" w:rsidP="00603F5A">
            <w:pPr>
              <w:jc w:val="both"/>
              <w:rPr>
                <w:rFonts w:ascii="Times New Roman" w:hAnsi="Times New Roman" w:cs="Times New Roman"/>
                <w:b/>
                <w:sz w:val="24"/>
                <w:szCs w:val="24"/>
                <w:u w:val="single"/>
              </w:rPr>
            </w:pPr>
          </w:p>
          <w:p w:rsidR="00124F2B" w:rsidRPr="00931BE0" w:rsidRDefault="00124F2B" w:rsidP="003C4613">
            <w:pPr>
              <w:jc w:val="both"/>
              <w:rPr>
                <w:rFonts w:ascii="Times New Roman" w:hAnsi="Times New Roman" w:cs="Times New Roman"/>
                <w:b/>
                <w:sz w:val="24"/>
                <w:szCs w:val="24"/>
                <w:u w:val="single"/>
              </w:rPr>
            </w:pPr>
          </w:p>
        </w:tc>
        <w:tc>
          <w:tcPr>
            <w:tcW w:w="3259" w:type="dxa"/>
          </w:tcPr>
          <w:p w:rsidR="00124F2B" w:rsidRPr="003C4613" w:rsidRDefault="00124F2B" w:rsidP="000C314B">
            <w:pPr>
              <w:jc w:val="both"/>
              <w:rPr>
                <w:rFonts w:ascii="Times New Roman" w:hAnsi="Times New Roman" w:cs="Times New Roman"/>
                <w:sz w:val="24"/>
                <w:szCs w:val="24"/>
              </w:rPr>
            </w:pPr>
            <w:r w:rsidRPr="003C4613">
              <w:rPr>
                <w:rFonts w:ascii="Times New Roman" w:hAnsi="Times New Roman" w:cs="Times New Roman"/>
                <w:bCs/>
                <w:sz w:val="24"/>
                <w:szCs w:val="24"/>
              </w:rPr>
              <w:lastRenderedPageBreak/>
              <w:t>Уточнення</w:t>
            </w:r>
          </w:p>
        </w:tc>
        <w:tc>
          <w:tcPr>
            <w:tcW w:w="3971" w:type="dxa"/>
          </w:tcPr>
          <w:p w:rsidR="00124F2B" w:rsidRDefault="00124F2B"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Default="007166C3" w:rsidP="00387832">
            <w:pPr>
              <w:jc w:val="both"/>
              <w:rPr>
                <w:rFonts w:ascii="Times New Roman" w:hAnsi="Times New Roman" w:cs="Times New Roman"/>
                <w:sz w:val="24"/>
                <w:szCs w:val="24"/>
              </w:rPr>
            </w:pPr>
          </w:p>
          <w:p w:rsidR="007166C3" w:rsidRPr="00BC2C8B" w:rsidRDefault="007166C3" w:rsidP="007166C3">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6B709C" w:rsidRPr="00BC2C8B" w:rsidRDefault="006B709C" w:rsidP="006B709C">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7166C3" w:rsidRPr="00BC2C8B" w:rsidRDefault="007166C3"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Pr="00BC2C8B" w:rsidRDefault="006B709C" w:rsidP="006B709C">
            <w:pPr>
              <w:jc w:val="both"/>
              <w:rPr>
                <w:rFonts w:ascii="Times New Roman" w:hAnsi="Times New Roman" w:cs="Times New Roman"/>
                <w:b/>
                <w:sz w:val="24"/>
                <w:szCs w:val="24"/>
              </w:rPr>
            </w:pPr>
            <w:r w:rsidRPr="00BC2C8B">
              <w:rPr>
                <w:rFonts w:ascii="Times New Roman" w:hAnsi="Times New Roman" w:cs="Times New Roman"/>
                <w:b/>
                <w:sz w:val="24"/>
                <w:szCs w:val="24"/>
              </w:rPr>
              <w:lastRenderedPageBreak/>
              <w:t>Попередньо на обговорення</w:t>
            </w:r>
          </w:p>
          <w:p w:rsidR="006B709C" w:rsidRPr="00BC2C8B" w:rsidRDefault="006B709C" w:rsidP="00387832">
            <w:pPr>
              <w:jc w:val="both"/>
              <w:rPr>
                <w:rFonts w:ascii="Times New Roman" w:hAnsi="Times New Roman" w:cs="Times New Roman"/>
                <w:sz w:val="24"/>
                <w:szCs w:val="24"/>
              </w:rPr>
            </w:pPr>
          </w:p>
          <w:p w:rsidR="006B709C" w:rsidRPr="00BC2C8B" w:rsidRDefault="006B709C" w:rsidP="00387832">
            <w:pPr>
              <w:jc w:val="both"/>
              <w:rPr>
                <w:rFonts w:ascii="Times New Roman" w:hAnsi="Times New Roman" w:cs="Times New Roman"/>
                <w:sz w:val="24"/>
                <w:szCs w:val="24"/>
              </w:rPr>
            </w:pPr>
          </w:p>
          <w:p w:rsidR="006B709C" w:rsidRPr="00BC2C8B" w:rsidRDefault="006B709C" w:rsidP="00387832">
            <w:pPr>
              <w:jc w:val="both"/>
              <w:rPr>
                <w:rFonts w:ascii="Times New Roman" w:hAnsi="Times New Roman" w:cs="Times New Roman"/>
                <w:sz w:val="24"/>
                <w:szCs w:val="24"/>
              </w:rPr>
            </w:pPr>
          </w:p>
          <w:p w:rsidR="006B709C" w:rsidRPr="00BC2C8B" w:rsidRDefault="006B709C" w:rsidP="00387832">
            <w:pPr>
              <w:jc w:val="both"/>
              <w:rPr>
                <w:rFonts w:ascii="Times New Roman" w:hAnsi="Times New Roman" w:cs="Times New Roman"/>
                <w:sz w:val="24"/>
                <w:szCs w:val="24"/>
              </w:rPr>
            </w:pPr>
          </w:p>
          <w:p w:rsidR="006B709C" w:rsidRPr="00BC2C8B" w:rsidRDefault="006B709C" w:rsidP="00387832">
            <w:pPr>
              <w:jc w:val="both"/>
              <w:rPr>
                <w:rFonts w:ascii="Times New Roman" w:hAnsi="Times New Roman" w:cs="Times New Roman"/>
                <w:sz w:val="24"/>
                <w:szCs w:val="24"/>
              </w:rPr>
            </w:pPr>
          </w:p>
          <w:p w:rsidR="006B709C" w:rsidRPr="00BC2C8B" w:rsidRDefault="006B709C" w:rsidP="00387832">
            <w:pPr>
              <w:jc w:val="both"/>
              <w:rPr>
                <w:rFonts w:ascii="Times New Roman" w:hAnsi="Times New Roman" w:cs="Times New Roman"/>
                <w:sz w:val="24"/>
                <w:szCs w:val="24"/>
              </w:rPr>
            </w:pPr>
          </w:p>
          <w:p w:rsidR="006B709C" w:rsidRPr="00BC2C8B" w:rsidRDefault="006B709C" w:rsidP="00387832">
            <w:pPr>
              <w:jc w:val="both"/>
              <w:rPr>
                <w:rFonts w:ascii="Times New Roman" w:hAnsi="Times New Roman" w:cs="Times New Roman"/>
                <w:sz w:val="24"/>
                <w:szCs w:val="24"/>
              </w:rPr>
            </w:pPr>
          </w:p>
          <w:p w:rsidR="007166C3" w:rsidRPr="00BC2C8B" w:rsidRDefault="007166C3" w:rsidP="00387832">
            <w:pPr>
              <w:jc w:val="both"/>
              <w:rPr>
                <w:rFonts w:ascii="Times New Roman" w:hAnsi="Times New Roman" w:cs="Times New Roman"/>
                <w:sz w:val="24"/>
                <w:szCs w:val="24"/>
              </w:rPr>
            </w:pPr>
          </w:p>
          <w:p w:rsidR="006B709C" w:rsidRPr="00BC2C8B" w:rsidRDefault="006B709C" w:rsidP="00387832">
            <w:pPr>
              <w:jc w:val="both"/>
              <w:rPr>
                <w:rFonts w:ascii="Times New Roman" w:hAnsi="Times New Roman" w:cs="Times New Roman"/>
                <w:sz w:val="24"/>
                <w:szCs w:val="24"/>
              </w:rPr>
            </w:pPr>
          </w:p>
          <w:p w:rsidR="006B709C" w:rsidRPr="00BC2C8B" w:rsidRDefault="006B709C" w:rsidP="00387832">
            <w:pPr>
              <w:jc w:val="both"/>
              <w:rPr>
                <w:rFonts w:ascii="Times New Roman" w:hAnsi="Times New Roman" w:cs="Times New Roman"/>
                <w:sz w:val="24"/>
                <w:szCs w:val="24"/>
              </w:rPr>
            </w:pPr>
          </w:p>
          <w:p w:rsidR="006B709C" w:rsidRPr="00BC2C8B" w:rsidRDefault="006B709C" w:rsidP="00387832">
            <w:pPr>
              <w:jc w:val="both"/>
              <w:rPr>
                <w:rFonts w:ascii="Times New Roman" w:hAnsi="Times New Roman" w:cs="Times New Roman"/>
                <w:sz w:val="24"/>
                <w:szCs w:val="24"/>
              </w:rPr>
            </w:pPr>
          </w:p>
          <w:p w:rsidR="006B709C" w:rsidRPr="00BC2C8B" w:rsidRDefault="006B709C" w:rsidP="00387832">
            <w:pPr>
              <w:jc w:val="both"/>
              <w:rPr>
                <w:rFonts w:ascii="Times New Roman" w:hAnsi="Times New Roman" w:cs="Times New Roman"/>
                <w:sz w:val="24"/>
                <w:szCs w:val="24"/>
              </w:rPr>
            </w:pPr>
          </w:p>
          <w:p w:rsidR="006B709C" w:rsidRPr="00BC2C8B" w:rsidRDefault="006B709C" w:rsidP="006B709C">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6B709C" w:rsidRPr="00931BE0" w:rsidRDefault="006B709C" w:rsidP="00387832">
            <w:pPr>
              <w:jc w:val="both"/>
              <w:rPr>
                <w:rFonts w:ascii="Times New Roman" w:hAnsi="Times New Roman" w:cs="Times New Roman"/>
                <w:sz w:val="24"/>
                <w:szCs w:val="24"/>
              </w:rPr>
            </w:pPr>
          </w:p>
        </w:tc>
      </w:tr>
      <w:tr w:rsidR="0011547F" w:rsidRPr="00931BE0" w:rsidTr="008778BF">
        <w:tc>
          <w:tcPr>
            <w:tcW w:w="15446" w:type="dxa"/>
            <w:gridSpan w:val="4"/>
          </w:tcPr>
          <w:p w:rsidR="0011547F" w:rsidRPr="00931BE0" w:rsidRDefault="0011547F" w:rsidP="00AE70C2">
            <w:pPr>
              <w:shd w:val="clear" w:color="auto" w:fill="FFFFFF"/>
              <w:jc w:val="center"/>
              <w:outlineLvl w:val="2"/>
              <w:rPr>
                <w:rFonts w:ascii="Times New Roman" w:eastAsia="Times New Roman" w:hAnsi="Times New Roman" w:cs="Times New Roman"/>
                <w:b/>
                <w:bCs/>
                <w:sz w:val="24"/>
                <w:szCs w:val="24"/>
                <w:lang w:eastAsia="uk-UA"/>
              </w:rPr>
            </w:pPr>
            <w:r w:rsidRPr="00931BE0">
              <w:rPr>
                <w:rFonts w:ascii="Times New Roman" w:eastAsia="Times New Roman" w:hAnsi="Times New Roman" w:cs="Times New Roman"/>
                <w:b/>
                <w:bCs/>
                <w:sz w:val="24"/>
                <w:szCs w:val="24"/>
                <w:lang w:eastAsia="uk-UA"/>
              </w:rPr>
              <w:lastRenderedPageBreak/>
              <w:t>V. Права, обов'язки та відповідальність учасників роздрібного ринку</w:t>
            </w:r>
          </w:p>
        </w:tc>
      </w:tr>
      <w:tr w:rsidR="0011547F" w:rsidRPr="00931BE0" w:rsidTr="008778BF">
        <w:tc>
          <w:tcPr>
            <w:tcW w:w="15446" w:type="dxa"/>
            <w:gridSpan w:val="4"/>
          </w:tcPr>
          <w:p w:rsidR="0011547F" w:rsidRPr="00931BE0" w:rsidRDefault="0011547F" w:rsidP="00AE70C2">
            <w:pPr>
              <w:jc w:val="center"/>
              <w:rPr>
                <w:rFonts w:ascii="Times New Roman" w:hAnsi="Times New Roman" w:cs="Times New Roman"/>
                <w:b/>
                <w:bCs/>
                <w:sz w:val="24"/>
                <w:szCs w:val="24"/>
              </w:rPr>
            </w:pPr>
            <w:r w:rsidRPr="00931BE0">
              <w:rPr>
                <w:rFonts w:ascii="Times New Roman" w:hAnsi="Times New Roman" w:cs="Times New Roman"/>
                <w:b/>
                <w:bCs/>
                <w:sz w:val="24"/>
                <w:szCs w:val="24"/>
              </w:rPr>
              <w:t>5.5. Права та обов'язки споживача</w:t>
            </w:r>
          </w:p>
        </w:tc>
      </w:tr>
      <w:tr w:rsidR="0011547F" w:rsidRPr="00931BE0" w:rsidTr="0011547F">
        <w:tc>
          <w:tcPr>
            <w:tcW w:w="4248" w:type="dxa"/>
          </w:tcPr>
          <w:p w:rsidR="0011547F" w:rsidRPr="00931BE0" w:rsidRDefault="0011547F" w:rsidP="0011547F">
            <w:pPr>
              <w:spacing w:after="160" w:line="259" w:lineRule="auto"/>
              <w:jc w:val="both"/>
              <w:rPr>
                <w:rFonts w:ascii="Times New Roman" w:eastAsia="Calibri" w:hAnsi="Times New Roman" w:cs="Times New Roman"/>
                <w:sz w:val="24"/>
                <w:szCs w:val="24"/>
              </w:rPr>
            </w:pPr>
            <w:r w:rsidRPr="00931BE0">
              <w:rPr>
                <w:rFonts w:ascii="Times New Roman" w:eastAsia="Calibri" w:hAnsi="Times New Roman" w:cs="Times New Roman"/>
                <w:sz w:val="24"/>
                <w:szCs w:val="24"/>
              </w:rPr>
              <w:t>5.5.5. Споживач електричної енергії зобов'язаний:</w:t>
            </w:r>
          </w:p>
          <w:p w:rsidR="0011547F" w:rsidRPr="00931BE0" w:rsidRDefault="0011547F" w:rsidP="0011547F">
            <w:pPr>
              <w:spacing w:after="160" w:line="259" w:lineRule="auto"/>
              <w:jc w:val="both"/>
              <w:rPr>
                <w:rFonts w:ascii="Times New Roman" w:eastAsia="Calibri" w:hAnsi="Times New Roman" w:cs="Times New Roman"/>
                <w:sz w:val="24"/>
                <w:szCs w:val="24"/>
              </w:rPr>
            </w:pPr>
            <w:r w:rsidRPr="00931BE0">
              <w:rPr>
                <w:rFonts w:ascii="Times New Roman" w:eastAsia="Calibri" w:hAnsi="Times New Roman" w:cs="Times New Roman"/>
                <w:sz w:val="24"/>
                <w:szCs w:val="24"/>
              </w:rPr>
              <w:t>1) користуватися електричною енергією виключно на підставі договору (договорів);</w:t>
            </w:r>
          </w:p>
          <w:p w:rsidR="0011547F" w:rsidRPr="00931BE0" w:rsidRDefault="0011547F" w:rsidP="0011547F">
            <w:pPr>
              <w:spacing w:after="160" w:line="259" w:lineRule="auto"/>
              <w:jc w:val="both"/>
              <w:rPr>
                <w:rFonts w:ascii="Times New Roman" w:eastAsia="Calibri" w:hAnsi="Times New Roman" w:cs="Times New Roman"/>
                <w:sz w:val="24"/>
                <w:szCs w:val="24"/>
              </w:rPr>
            </w:pPr>
            <w:r w:rsidRPr="00931BE0">
              <w:rPr>
                <w:rFonts w:ascii="Times New Roman" w:eastAsia="Calibri" w:hAnsi="Times New Roman" w:cs="Times New Roman"/>
                <w:sz w:val="24"/>
                <w:szCs w:val="24"/>
              </w:rPr>
              <w:lastRenderedPageBreak/>
              <w:t>……</w:t>
            </w:r>
          </w:p>
          <w:p w:rsidR="0011547F" w:rsidRPr="00931BE0" w:rsidRDefault="0011547F" w:rsidP="0011547F">
            <w:pPr>
              <w:spacing w:after="160" w:line="259" w:lineRule="auto"/>
              <w:jc w:val="both"/>
              <w:rPr>
                <w:rFonts w:ascii="Times New Roman" w:eastAsia="Calibri" w:hAnsi="Times New Roman" w:cs="Times New Roman"/>
                <w:sz w:val="24"/>
                <w:szCs w:val="24"/>
              </w:rPr>
            </w:pPr>
            <w:r w:rsidRPr="00931BE0">
              <w:rPr>
                <w:rFonts w:ascii="Times New Roman" w:eastAsia="Calibri" w:hAnsi="Times New Roman" w:cs="Times New Roman"/>
                <w:sz w:val="24"/>
                <w:szCs w:val="24"/>
              </w:rPr>
              <w:t xml:space="preserve">27) перед прийняттям остаточного рішення про зміну </w:t>
            </w:r>
            <w:proofErr w:type="spellStart"/>
            <w:r w:rsidRPr="00931BE0">
              <w:rPr>
                <w:rFonts w:ascii="Times New Roman" w:eastAsia="Calibri" w:hAnsi="Times New Roman" w:cs="Times New Roman"/>
                <w:sz w:val="24"/>
                <w:szCs w:val="24"/>
              </w:rPr>
              <w:t>електропостачальника</w:t>
            </w:r>
            <w:proofErr w:type="spellEnd"/>
            <w:r w:rsidRPr="00931BE0">
              <w:rPr>
                <w:rFonts w:ascii="Times New Roman" w:eastAsia="Calibri" w:hAnsi="Times New Roman" w:cs="Times New Roman"/>
                <w:sz w:val="24"/>
                <w:szCs w:val="24"/>
              </w:rPr>
              <w:t xml:space="preserve"> провести попередні обговорення з новим </w:t>
            </w:r>
            <w:proofErr w:type="spellStart"/>
            <w:r w:rsidRPr="00931BE0">
              <w:rPr>
                <w:rFonts w:ascii="Times New Roman" w:eastAsia="Calibri" w:hAnsi="Times New Roman" w:cs="Times New Roman"/>
                <w:sz w:val="24"/>
                <w:szCs w:val="24"/>
              </w:rPr>
              <w:t>електропостачальником</w:t>
            </w:r>
            <w:proofErr w:type="spellEnd"/>
            <w:r w:rsidRPr="00931BE0">
              <w:rPr>
                <w:rFonts w:ascii="Times New Roman" w:eastAsia="Calibri" w:hAnsi="Times New Roman" w:cs="Times New Roman"/>
                <w:sz w:val="24"/>
                <w:szCs w:val="24"/>
              </w:rPr>
              <w:t xml:space="preserve"> для визначення можливості постачання електричної енергії.</w:t>
            </w:r>
          </w:p>
          <w:p w:rsidR="0011547F" w:rsidRPr="00931BE0" w:rsidRDefault="0011547F" w:rsidP="0011547F">
            <w:pPr>
              <w:shd w:val="clear" w:color="auto" w:fill="FFFFFF"/>
              <w:outlineLvl w:val="2"/>
              <w:rPr>
                <w:rFonts w:ascii="Times New Roman" w:eastAsia="Times New Roman" w:hAnsi="Times New Roman" w:cs="Times New Roman"/>
                <w:b/>
                <w:bCs/>
                <w:sz w:val="24"/>
                <w:szCs w:val="24"/>
                <w:lang w:eastAsia="uk-UA"/>
              </w:rPr>
            </w:pPr>
          </w:p>
          <w:p w:rsidR="0011547F" w:rsidRPr="00931BE0" w:rsidRDefault="0011547F" w:rsidP="0011547F">
            <w:pPr>
              <w:jc w:val="both"/>
              <w:rPr>
                <w:rFonts w:ascii="Times New Roman" w:hAnsi="Times New Roman" w:cs="Times New Roman"/>
                <w:sz w:val="24"/>
                <w:szCs w:val="24"/>
              </w:rPr>
            </w:pPr>
            <w:r w:rsidRPr="00931BE0">
              <w:rPr>
                <w:rFonts w:ascii="Times New Roman" w:eastAsia="Times New Roman" w:hAnsi="Times New Roman" w:cs="Times New Roman"/>
                <w:b/>
                <w:bCs/>
                <w:color w:val="7030A0"/>
                <w:sz w:val="24"/>
                <w:szCs w:val="24"/>
                <w:lang w:eastAsia="uk-UA"/>
              </w:rPr>
              <w:t xml:space="preserve">28) надавати </w:t>
            </w:r>
            <w:proofErr w:type="spellStart"/>
            <w:r w:rsidRPr="00931BE0">
              <w:rPr>
                <w:rFonts w:ascii="Times New Roman" w:eastAsia="Times New Roman" w:hAnsi="Times New Roman" w:cs="Times New Roman"/>
                <w:b/>
                <w:bCs/>
                <w:color w:val="7030A0"/>
                <w:sz w:val="24"/>
                <w:szCs w:val="24"/>
                <w:lang w:eastAsia="uk-UA"/>
              </w:rPr>
              <w:t>електропостачальнику</w:t>
            </w:r>
            <w:proofErr w:type="spellEnd"/>
            <w:r w:rsidRPr="00931BE0">
              <w:rPr>
                <w:rFonts w:ascii="Times New Roman" w:eastAsia="Times New Roman" w:hAnsi="Times New Roman" w:cs="Times New Roman"/>
                <w:b/>
                <w:bCs/>
                <w:color w:val="7030A0"/>
                <w:sz w:val="24"/>
                <w:szCs w:val="24"/>
                <w:lang w:eastAsia="uk-UA"/>
              </w:rPr>
              <w:t xml:space="preserve">  інформацію про сумарну номінальну потужність споживання електричної енергії своїх електроустановок, якщо технічна спроможність таких установок може забезпечити споживання в обсязі 600 </w:t>
            </w:r>
            <w:proofErr w:type="spellStart"/>
            <w:r w:rsidRPr="00931BE0">
              <w:rPr>
                <w:rFonts w:ascii="Times New Roman" w:eastAsia="Times New Roman" w:hAnsi="Times New Roman" w:cs="Times New Roman"/>
                <w:b/>
                <w:bCs/>
                <w:color w:val="7030A0"/>
                <w:sz w:val="24"/>
                <w:szCs w:val="24"/>
                <w:lang w:eastAsia="uk-UA"/>
              </w:rPr>
              <w:t>ГВт∙год</w:t>
            </w:r>
            <w:proofErr w:type="spellEnd"/>
            <w:r w:rsidRPr="00931BE0">
              <w:rPr>
                <w:rFonts w:ascii="Times New Roman" w:eastAsia="Times New Roman" w:hAnsi="Times New Roman" w:cs="Times New Roman"/>
                <w:b/>
                <w:bCs/>
                <w:color w:val="7030A0"/>
                <w:sz w:val="24"/>
                <w:szCs w:val="24"/>
                <w:lang w:eastAsia="uk-UA"/>
              </w:rPr>
              <w:t xml:space="preserve"> на рік та вище.</w:t>
            </w:r>
          </w:p>
        </w:tc>
        <w:tc>
          <w:tcPr>
            <w:tcW w:w="3968" w:type="dxa"/>
          </w:tcPr>
          <w:p w:rsidR="00FF1F35" w:rsidRPr="00931BE0" w:rsidRDefault="00FF1F35" w:rsidP="00FF1F35">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lastRenderedPageBreak/>
              <w:t>Асоціація сонячної енергетики України</w:t>
            </w:r>
          </w:p>
          <w:p w:rsidR="0011547F" w:rsidRPr="00931BE0" w:rsidRDefault="0011547F" w:rsidP="00387832">
            <w:pPr>
              <w:jc w:val="both"/>
              <w:rPr>
                <w:rFonts w:ascii="Times New Roman" w:hAnsi="Times New Roman" w:cs="Times New Roman"/>
                <w:sz w:val="24"/>
                <w:szCs w:val="24"/>
              </w:rPr>
            </w:pPr>
          </w:p>
          <w:p w:rsidR="00FF1F35" w:rsidRPr="00931BE0" w:rsidRDefault="00FF1F35" w:rsidP="00FF1F35">
            <w:pPr>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t>5.5.5. Споживач електричної енергії зобов'язаний:</w:t>
            </w:r>
          </w:p>
          <w:p w:rsidR="00FF1F35" w:rsidRPr="00931BE0" w:rsidRDefault="00FF1F35" w:rsidP="00FF1F35">
            <w:pPr>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lastRenderedPageBreak/>
              <w:t>1) користуватися електричною енергією виключно на підставі договору (договорів);</w:t>
            </w:r>
          </w:p>
          <w:p w:rsidR="00FF1F35" w:rsidRPr="00931BE0" w:rsidRDefault="00FF1F35" w:rsidP="00FF1F35">
            <w:pPr>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t>……</w:t>
            </w:r>
          </w:p>
          <w:p w:rsidR="00FF1F35" w:rsidRPr="00931BE0" w:rsidRDefault="00FF1F35" w:rsidP="00FF1F35">
            <w:pPr>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t xml:space="preserve">27) перед прийняттям остаточного рішення про зміну </w:t>
            </w:r>
            <w:proofErr w:type="spellStart"/>
            <w:r w:rsidRPr="00931BE0">
              <w:rPr>
                <w:rFonts w:ascii="Times New Roman" w:eastAsia="Times New Roman" w:hAnsi="Times New Roman" w:cs="Times New Roman"/>
                <w:sz w:val="24"/>
                <w:szCs w:val="24"/>
              </w:rPr>
              <w:t>електропостачальника</w:t>
            </w:r>
            <w:proofErr w:type="spellEnd"/>
            <w:r w:rsidRPr="00931BE0">
              <w:rPr>
                <w:rFonts w:ascii="Times New Roman" w:eastAsia="Times New Roman" w:hAnsi="Times New Roman" w:cs="Times New Roman"/>
                <w:sz w:val="24"/>
                <w:szCs w:val="24"/>
              </w:rPr>
              <w:t xml:space="preserve"> провести попередні обговорення з новим </w:t>
            </w:r>
            <w:proofErr w:type="spellStart"/>
            <w:r w:rsidRPr="00931BE0">
              <w:rPr>
                <w:rFonts w:ascii="Times New Roman" w:eastAsia="Times New Roman" w:hAnsi="Times New Roman" w:cs="Times New Roman"/>
                <w:sz w:val="24"/>
                <w:szCs w:val="24"/>
              </w:rPr>
              <w:t>електропостачальником</w:t>
            </w:r>
            <w:proofErr w:type="spellEnd"/>
            <w:r w:rsidRPr="00931BE0">
              <w:rPr>
                <w:rFonts w:ascii="Times New Roman" w:eastAsia="Times New Roman" w:hAnsi="Times New Roman" w:cs="Times New Roman"/>
                <w:sz w:val="24"/>
                <w:szCs w:val="24"/>
              </w:rPr>
              <w:t xml:space="preserve"> для визначення можливості постачання електричної енергії.</w:t>
            </w:r>
          </w:p>
          <w:p w:rsidR="00FF1F35" w:rsidRPr="00931BE0" w:rsidRDefault="00FF1F35" w:rsidP="00FF1F35">
            <w:pPr>
              <w:shd w:val="clear" w:color="auto" w:fill="FFFFFF"/>
              <w:rPr>
                <w:rFonts w:ascii="Times New Roman" w:eastAsia="IBM Plex Serif" w:hAnsi="Times New Roman" w:cs="Times New Roman"/>
                <w:b/>
                <w:sz w:val="24"/>
                <w:szCs w:val="24"/>
              </w:rPr>
            </w:pPr>
          </w:p>
          <w:p w:rsidR="00FF1F35" w:rsidRPr="00931BE0" w:rsidRDefault="00FF1F35" w:rsidP="00FF1F35">
            <w:pPr>
              <w:jc w:val="both"/>
              <w:rPr>
                <w:rFonts w:ascii="Times New Roman" w:eastAsia="IBM Plex Serif" w:hAnsi="Times New Roman" w:cs="Times New Roman"/>
                <w:b/>
                <w:color w:val="0070C0"/>
                <w:sz w:val="24"/>
                <w:szCs w:val="24"/>
              </w:rPr>
            </w:pPr>
          </w:p>
          <w:p w:rsidR="00FF1F35" w:rsidRPr="00931BE0" w:rsidRDefault="00FF1F35" w:rsidP="00FF1F35">
            <w:pPr>
              <w:jc w:val="both"/>
              <w:rPr>
                <w:rFonts w:ascii="Times New Roman" w:hAnsi="Times New Roman" w:cs="Times New Roman"/>
                <w:sz w:val="24"/>
                <w:szCs w:val="24"/>
              </w:rPr>
            </w:pPr>
            <w:r w:rsidRPr="00931BE0">
              <w:rPr>
                <w:rFonts w:ascii="Times New Roman" w:eastAsia="IBM Plex Serif" w:hAnsi="Times New Roman" w:cs="Times New Roman"/>
                <w:b/>
                <w:color w:val="0070C0"/>
                <w:sz w:val="24"/>
                <w:szCs w:val="24"/>
              </w:rPr>
              <w:t xml:space="preserve">28) надавати  стороні, з якою укладено договір про постачання/купівлю-продаж електричної енергії, інформацію про сумарну номінальну потужність споживання електричної енергії своїх електроустановок, якщо технічна спроможність таких установок може забезпечити споживання в обсязі 600 </w:t>
            </w:r>
            <w:proofErr w:type="spellStart"/>
            <w:r w:rsidRPr="00931BE0">
              <w:rPr>
                <w:rFonts w:ascii="Times New Roman" w:eastAsia="IBM Plex Serif" w:hAnsi="Times New Roman" w:cs="Times New Roman"/>
                <w:b/>
                <w:color w:val="0070C0"/>
                <w:sz w:val="24"/>
                <w:szCs w:val="24"/>
              </w:rPr>
              <w:t>ГВт·год</w:t>
            </w:r>
            <w:proofErr w:type="spellEnd"/>
            <w:r w:rsidRPr="00931BE0">
              <w:rPr>
                <w:rFonts w:ascii="Times New Roman" w:eastAsia="IBM Plex Serif" w:hAnsi="Times New Roman" w:cs="Times New Roman"/>
                <w:b/>
                <w:color w:val="0070C0"/>
                <w:sz w:val="24"/>
                <w:szCs w:val="24"/>
              </w:rPr>
              <w:t xml:space="preserve"> на рік та вище.</w:t>
            </w:r>
          </w:p>
          <w:p w:rsidR="00FF1F35" w:rsidRPr="00931BE0" w:rsidRDefault="00FF1F35" w:rsidP="00387832">
            <w:pPr>
              <w:jc w:val="both"/>
              <w:rPr>
                <w:rFonts w:ascii="Times New Roman" w:hAnsi="Times New Roman" w:cs="Times New Roman"/>
                <w:sz w:val="24"/>
                <w:szCs w:val="24"/>
              </w:rPr>
            </w:pPr>
          </w:p>
          <w:p w:rsidR="0011547F" w:rsidRPr="00931BE0" w:rsidRDefault="0011547F" w:rsidP="00387832">
            <w:pPr>
              <w:jc w:val="both"/>
              <w:rPr>
                <w:rFonts w:ascii="Times New Roman" w:hAnsi="Times New Roman" w:cs="Times New Roman"/>
                <w:sz w:val="24"/>
                <w:szCs w:val="24"/>
              </w:rPr>
            </w:pPr>
          </w:p>
          <w:p w:rsidR="0011547F" w:rsidRPr="00931BE0" w:rsidRDefault="0011547F" w:rsidP="00387832">
            <w:pPr>
              <w:jc w:val="both"/>
              <w:rPr>
                <w:rFonts w:ascii="Times New Roman" w:hAnsi="Times New Roman" w:cs="Times New Roman"/>
                <w:sz w:val="24"/>
                <w:szCs w:val="24"/>
              </w:rPr>
            </w:pPr>
          </w:p>
          <w:p w:rsidR="0011547F" w:rsidRPr="00931BE0" w:rsidRDefault="0011547F" w:rsidP="00387832">
            <w:pPr>
              <w:jc w:val="both"/>
              <w:rPr>
                <w:rFonts w:ascii="Times New Roman" w:hAnsi="Times New Roman" w:cs="Times New Roman"/>
                <w:sz w:val="24"/>
                <w:szCs w:val="24"/>
              </w:rPr>
            </w:pPr>
          </w:p>
          <w:p w:rsidR="0011547F" w:rsidRPr="00931BE0" w:rsidRDefault="0011547F" w:rsidP="00387832">
            <w:pPr>
              <w:jc w:val="both"/>
              <w:rPr>
                <w:rFonts w:ascii="Times New Roman" w:hAnsi="Times New Roman" w:cs="Times New Roman"/>
                <w:sz w:val="24"/>
                <w:szCs w:val="24"/>
              </w:rPr>
            </w:pPr>
          </w:p>
        </w:tc>
        <w:tc>
          <w:tcPr>
            <w:tcW w:w="3259" w:type="dxa"/>
          </w:tcPr>
          <w:p w:rsidR="0011547F" w:rsidRPr="00931BE0" w:rsidRDefault="0011547F" w:rsidP="00D233A2">
            <w:pPr>
              <w:jc w:val="both"/>
              <w:rPr>
                <w:rFonts w:ascii="Times New Roman" w:hAnsi="Times New Roman" w:cs="Times New Roman"/>
                <w:color w:val="000000"/>
                <w:sz w:val="24"/>
                <w:szCs w:val="24"/>
                <w:shd w:val="clear" w:color="auto" w:fill="FFFFFF"/>
              </w:rPr>
            </w:pPr>
          </w:p>
        </w:tc>
        <w:tc>
          <w:tcPr>
            <w:tcW w:w="3971" w:type="dxa"/>
          </w:tcPr>
          <w:p w:rsidR="0011547F" w:rsidRDefault="0011547F"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Pr="00BC2C8B" w:rsidRDefault="006B709C" w:rsidP="006B709C">
            <w:pPr>
              <w:jc w:val="both"/>
              <w:rPr>
                <w:rFonts w:ascii="Times New Roman" w:hAnsi="Times New Roman" w:cs="Times New Roman"/>
                <w:b/>
                <w:sz w:val="24"/>
                <w:szCs w:val="24"/>
              </w:rPr>
            </w:pPr>
            <w:r w:rsidRPr="00BC2C8B">
              <w:rPr>
                <w:rFonts w:ascii="Times New Roman" w:hAnsi="Times New Roman" w:cs="Times New Roman"/>
                <w:b/>
                <w:sz w:val="24"/>
                <w:szCs w:val="24"/>
              </w:rPr>
              <w:t>Попередньо на обговорення</w:t>
            </w:r>
          </w:p>
          <w:p w:rsidR="006B709C" w:rsidRPr="00931BE0" w:rsidRDefault="006B709C" w:rsidP="00387832">
            <w:pPr>
              <w:jc w:val="both"/>
              <w:rPr>
                <w:rFonts w:ascii="Times New Roman" w:hAnsi="Times New Roman" w:cs="Times New Roman"/>
                <w:sz w:val="24"/>
                <w:szCs w:val="24"/>
              </w:rPr>
            </w:pPr>
          </w:p>
        </w:tc>
      </w:tr>
      <w:tr w:rsidR="0011547F" w:rsidRPr="00931BE0" w:rsidTr="008778BF">
        <w:tc>
          <w:tcPr>
            <w:tcW w:w="15446" w:type="dxa"/>
            <w:gridSpan w:val="4"/>
          </w:tcPr>
          <w:p w:rsidR="0011547F" w:rsidRPr="00931BE0" w:rsidRDefault="0011547F" w:rsidP="00AE70C2">
            <w:pPr>
              <w:jc w:val="center"/>
              <w:rPr>
                <w:rFonts w:ascii="Times New Roman" w:hAnsi="Times New Roman" w:cs="Times New Roman"/>
                <w:b/>
                <w:bCs/>
                <w:sz w:val="24"/>
                <w:szCs w:val="24"/>
              </w:rPr>
            </w:pPr>
            <w:r w:rsidRPr="00931BE0">
              <w:rPr>
                <w:rFonts w:ascii="Times New Roman" w:hAnsi="Times New Roman" w:cs="Times New Roman"/>
                <w:b/>
                <w:bCs/>
                <w:sz w:val="24"/>
                <w:szCs w:val="24"/>
              </w:rPr>
              <w:lastRenderedPageBreak/>
              <w:t>VII. Умови та порядок припинення та відновлення постачання електричної енергії споживачу</w:t>
            </w:r>
          </w:p>
        </w:tc>
      </w:tr>
      <w:tr w:rsidR="00C81824" w:rsidRPr="00931BE0" w:rsidTr="0011547F">
        <w:tc>
          <w:tcPr>
            <w:tcW w:w="4248" w:type="dxa"/>
            <w:vMerge w:val="restart"/>
          </w:tcPr>
          <w:p w:rsidR="00C81824" w:rsidRPr="00931BE0" w:rsidRDefault="00C81824" w:rsidP="0011547F">
            <w:pPr>
              <w:shd w:val="clear" w:color="auto" w:fill="FFFFFF"/>
              <w:spacing w:after="150"/>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7.5. Припинення повністю або частково постачання електричної енергії споживачу здійснюється:</w:t>
            </w:r>
          </w:p>
          <w:p w:rsidR="00C81824" w:rsidRPr="00931BE0" w:rsidRDefault="00C81824" w:rsidP="0011547F">
            <w:pPr>
              <w:shd w:val="clear" w:color="auto" w:fill="FFFFFF"/>
              <w:spacing w:after="150"/>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lastRenderedPageBreak/>
              <w:t>1) оператором системи за умови попередження споживача не пізніше ніж за 5 робочих днів до дня відключення у разі:</w:t>
            </w:r>
          </w:p>
          <w:p w:rsidR="00C81824" w:rsidRPr="00931BE0" w:rsidRDefault="00C81824" w:rsidP="0011547F">
            <w:pPr>
              <w:shd w:val="clear" w:color="auto" w:fill="FFFFFF"/>
              <w:spacing w:after="150"/>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rsidR="00C81824" w:rsidRPr="00931BE0" w:rsidRDefault="00C81824" w:rsidP="0011547F">
            <w:pPr>
              <w:shd w:val="clear" w:color="auto" w:fill="FFFFFF"/>
              <w:spacing w:after="150"/>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розрахункових засобів комерційного обліку електричної енергії, що розташовані на території споживача;</w:t>
            </w:r>
          </w:p>
          <w:p w:rsidR="00C81824" w:rsidRPr="00931BE0" w:rsidRDefault="00C81824" w:rsidP="0011547F">
            <w:pPr>
              <w:shd w:val="clear" w:color="auto" w:fill="FFFFFF"/>
              <w:spacing w:after="150"/>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заборгованості за надані послуги з розподілу (передачі) електричної енергії відповідно до умов договору з оператором системи;</w:t>
            </w:r>
          </w:p>
          <w:p w:rsidR="00C81824" w:rsidRPr="00931BE0" w:rsidRDefault="00C81824" w:rsidP="0011547F">
            <w:pPr>
              <w:shd w:val="clear" w:color="auto" w:fill="FFFFFF"/>
              <w:spacing w:after="150"/>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несплати вартості необлікованої електричної енергії внаслідок порушення споживачем цих Правил, визначеної відповідно до законодавства (за умови прийняття судом рішення щодо споживання споживачем необлікованої електричної енергії на користь оператора системи);</w:t>
            </w:r>
          </w:p>
          <w:p w:rsidR="00C81824" w:rsidRPr="00931BE0" w:rsidRDefault="00C81824" w:rsidP="0011547F">
            <w:pPr>
              <w:shd w:val="clear" w:color="auto" w:fill="FFFFFF"/>
              <w:spacing w:after="150"/>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lastRenderedPageBreak/>
              <w:t>невиконання припису представника відповідного органу виконавчої влади;</w:t>
            </w:r>
          </w:p>
          <w:p w:rsidR="00C81824" w:rsidRPr="00931BE0" w:rsidRDefault="00C81824" w:rsidP="0011547F">
            <w:pPr>
              <w:shd w:val="clear" w:color="auto" w:fill="FFFFFF"/>
              <w:spacing w:after="150"/>
              <w:ind w:firstLine="448"/>
              <w:jc w:val="both"/>
              <w:rPr>
                <w:rFonts w:ascii="Times New Roman" w:hAnsi="Times New Roman" w:cs="Times New Roman"/>
                <w:sz w:val="24"/>
                <w:szCs w:val="24"/>
              </w:rPr>
            </w:pPr>
            <w:r w:rsidRPr="00931BE0">
              <w:rPr>
                <w:rFonts w:ascii="Times New Roman" w:hAnsi="Times New Roman" w:cs="Times New Roman"/>
                <w:sz w:val="24"/>
                <w:szCs w:val="24"/>
              </w:rPr>
              <w:t>закінчення терміну дії, розірвання</w:t>
            </w:r>
            <w:r w:rsidRPr="00931BE0">
              <w:rPr>
                <w:rFonts w:ascii="Times New Roman" w:hAnsi="Times New Roman" w:cs="Times New Roman"/>
                <w:b/>
                <w:color w:val="7030A0"/>
                <w:sz w:val="24"/>
                <w:szCs w:val="24"/>
              </w:rPr>
              <w:t>,</w:t>
            </w:r>
            <w:r w:rsidRPr="00931BE0">
              <w:rPr>
                <w:rFonts w:ascii="Times New Roman" w:hAnsi="Times New Roman" w:cs="Times New Roman"/>
                <w:sz w:val="24"/>
                <w:szCs w:val="24"/>
              </w:rPr>
              <w:t xml:space="preserve"> </w:t>
            </w:r>
            <w:r w:rsidRPr="00931BE0">
              <w:rPr>
                <w:rFonts w:ascii="Times New Roman" w:hAnsi="Times New Roman" w:cs="Times New Roman"/>
                <w:b/>
                <w:color w:val="7030A0"/>
                <w:sz w:val="24"/>
                <w:szCs w:val="24"/>
              </w:rPr>
              <w:t>неотримання відповіді від спадкоємця  на запит оператора системи про врегулювання договірних відносин</w:t>
            </w:r>
            <w:r w:rsidRPr="00931BE0">
              <w:rPr>
                <w:rFonts w:ascii="Times New Roman" w:hAnsi="Times New Roman" w:cs="Times New Roman"/>
                <w:color w:val="0070C0"/>
                <w:sz w:val="24"/>
                <w:szCs w:val="24"/>
              </w:rPr>
              <w:t xml:space="preserve"> </w:t>
            </w:r>
            <w:r w:rsidRPr="00931BE0">
              <w:rPr>
                <w:rFonts w:ascii="Times New Roman" w:hAnsi="Times New Roman" w:cs="Times New Roman"/>
                <w:sz w:val="24"/>
                <w:szCs w:val="24"/>
              </w:rPr>
              <w:t xml:space="preserve">або </w:t>
            </w:r>
            <w:proofErr w:type="spellStart"/>
            <w:r w:rsidRPr="00931BE0">
              <w:rPr>
                <w:rFonts w:ascii="Times New Roman" w:hAnsi="Times New Roman" w:cs="Times New Roman"/>
                <w:sz w:val="24"/>
                <w:szCs w:val="24"/>
              </w:rPr>
              <w:t>неукладення</w:t>
            </w:r>
            <w:proofErr w:type="spellEnd"/>
            <w:r w:rsidRPr="00931BE0">
              <w:rPr>
                <w:rFonts w:ascii="Times New Roman" w:hAnsi="Times New Roman" w:cs="Times New Roman"/>
                <w:sz w:val="24"/>
                <w:szCs w:val="24"/>
              </w:rPr>
              <w:t xml:space="preserve"> договору,  між споживачем та оператором системи;</w:t>
            </w:r>
          </w:p>
          <w:p w:rsidR="00C81824" w:rsidRPr="00931BE0" w:rsidRDefault="00C81824" w:rsidP="0011547F">
            <w:pPr>
              <w:shd w:val="clear" w:color="auto" w:fill="FFFFFF"/>
              <w:spacing w:after="150"/>
              <w:ind w:firstLine="448"/>
              <w:jc w:val="both"/>
              <w:rPr>
                <w:rFonts w:ascii="Times New Roman" w:hAnsi="Times New Roman" w:cs="Times New Roman"/>
                <w:sz w:val="24"/>
                <w:szCs w:val="24"/>
              </w:rPr>
            </w:pPr>
          </w:p>
          <w:p w:rsidR="00C81824" w:rsidRPr="00931BE0" w:rsidRDefault="00C81824" w:rsidP="0011547F">
            <w:pPr>
              <w:shd w:val="clear" w:color="auto" w:fill="FFFFFF"/>
              <w:spacing w:after="150"/>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 xml:space="preserve">закінчення терміну дії договору між споживачем та постачальником "останньої надії" (за умови </w:t>
            </w:r>
            <w:proofErr w:type="spellStart"/>
            <w:r w:rsidRPr="00931BE0">
              <w:rPr>
                <w:rFonts w:ascii="Times New Roman" w:eastAsia="Times New Roman" w:hAnsi="Times New Roman" w:cs="Times New Roman"/>
                <w:sz w:val="24"/>
                <w:szCs w:val="24"/>
                <w:lang w:eastAsia="uk-UA"/>
              </w:rPr>
              <w:t>неукладення</w:t>
            </w:r>
            <w:proofErr w:type="spellEnd"/>
            <w:r w:rsidRPr="00931BE0">
              <w:rPr>
                <w:rFonts w:ascii="Times New Roman" w:eastAsia="Times New Roman" w:hAnsi="Times New Roman" w:cs="Times New Roman"/>
                <w:sz w:val="24"/>
                <w:szCs w:val="24"/>
                <w:lang w:eastAsia="uk-UA"/>
              </w:rPr>
              <w:t xml:space="preserve"> споживачем договору з іншим </w:t>
            </w:r>
            <w:proofErr w:type="spellStart"/>
            <w:r w:rsidRPr="00931BE0">
              <w:rPr>
                <w:rFonts w:ascii="Times New Roman" w:eastAsia="Times New Roman" w:hAnsi="Times New Roman" w:cs="Times New Roman"/>
                <w:sz w:val="24"/>
                <w:szCs w:val="24"/>
                <w:lang w:eastAsia="uk-UA"/>
              </w:rPr>
              <w:t>електропостачальником</w:t>
            </w:r>
            <w:proofErr w:type="spellEnd"/>
            <w:r w:rsidRPr="00931BE0">
              <w:rPr>
                <w:rFonts w:ascii="Times New Roman" w:eastAsia="Times New Roman" w:hAnsi="Times New Roman" w:cs="Times New Roman"/>
                <w:sz w:val="24"/>
                <w:szCs w:val="24"/>
                <w:lang w:eastAsia="uk-UA"/>
              </w:rPr>
              <w:t>);</w:t>
            </w:r>
          </w:p>
          <w:p w:rsidR="00C81824" w:rsidRPr="00931BE0" w:rsidRDefault="00C81824" w:rsidP="0011547F">
            <w:pPr>
              <w:shd w:val="clear" w:color="auto" w:fill="FFFFFF"/>
              <w:spacing w:after="150"/>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порушення споживачем під час виконання робіт або провадження іншої діяльності поблизу електричних мереж Правил охорони електричних мереж, затверджених </w:t>
            </w:r>
            <w:hyperlink r:id="rId56" w:tgtFrame="_blank" w:history="1">
              <w:r w:rsidRPr="00931BE0">
                <w:rPr>
                  <w:rStyle w:val="aa"/>
                  <w:rFonts w:ascii="Times New Roman" w:eastAsia="Times New Roman" w:hAnsi="Times New Roman" w:cs="Times New Roman"/>
                  <w:color w:val="auto"/>
                  <w:sz w:val="24"/>
                  <w:szCs w:val="24"/>
                  <w:u w:val="none"/>
                  <w:lang w:eastAsia="uk-UA"/>
                </w:rPr>
                <w:t>постановою Кабінету Міністрів України від 04 березня 1997 року N 209</w:t>
              </w:r>
            </w:hyperlink>
            <w:r w:rsidRPr="00931BE0">
              <w:rPr>
                <w:rFonts w:ascii="Times New Roman" w:eastAsia="Times New Roman" w:hAnsi="Times New Roman" w:cs="Times New Roman"/>
                <w:sz w:val="24"/>
                <w:szCs w:val="24"/>
                <w:lang w:eastAsia="uk-UA"/>
              </w:rPr>
              <w:t> (далі - Правила охорони електричних мереж);</w:t>
            </w:r>
          </w:p>
          <w:p w:rsidR="00C81824" w:rsidRPr="00931BE0" w:rsidRDefault="00C81824" w:rsidP="0011547F">
            <w:pPr>
              <w:shd w:val="clear" w:color="auto" w:fill="FFFFFF"/>
              <w:spacing w:after="150"/>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 xml:space="preserve">Створення неналежних умов експлуатації електричних мереж унаслідок незабезпечення збереження електричних мереж, створення умов, наслідком яких можуть стати нещасні випадки від впливу електричного струму. Відключенню підлягають електроустановки та струмоприймачі </w:t>
            </w:r>
            <w:r w:rsidRPr="00931BE0">
              <w:rPr>
                <w:rFonts w:ascii="Times New Roman" w:eastAsia="Times New Roman" w:hAnsi="Times New Roman" w:cs="Times New Roman"/>
                <w:sz w:val="24"/>
                <w:szCs w:val="24"/>
                <w:lang w:eastAsia="uk-UA"/>
              </w:rPr>
              <w:lastRenderedPageBreak/>
              <w:t>споживача, для електрозабезпечення яких використовуються електричні мережі, щодо яких споживачем порушуються </w:t>
            </w:r>
            <w:hyperlink r:id="rId57" w:tgtFrame="_blank" w:history="1">
              <w:r w:rsidRPr="00931BE0">
                <w:rPr>
                  <w:rStyle w:val="aa"/>
                  <w:rFonts w:ascii="Times New Roman" w:eastAsia="Times New Roman" w:hAnsi="Times New Roman" w:cs="Times New Roman"/>
                  <w:color w:val="auto"/>
                  <w:sz w:val="24"/>
                  <w:szCs w:val="24"/>
                  <w:u w:val="none"/>
                  <w:lang w:eastAsia="uk-UA"/>
                </w:rPr>
                <w:t>Правила охорони електричних мереж</w:t>
              </w:r>
            </w:hyperlink>
            <w:r w:rsidRPr="00931BE0">
              <w:rPr>
                <w:rFonts w:ascii="Times New Roman" w:eastAsia="Times New Roman" w:hAnsi="Times New Roman" w:cs="Times New Roman"/>
                <w:sz w:val="24"/>
                <w:szCs w:val="24"/>
                <w:lang w:eastAsia="uk-UA"/>
              </w:rPr>
              <w:t> (на виконання припису представника відповідного органу виконавчої влади);</w:t>
            </w:r>
          </w:p>
          <w:p w:rsidR="00C81824" w:rsidRPr="00931BE0" w:rsidRDefault="00C81824" w:rsidP="0011547F">
            <w:pPr>
              <w:shd w:val="clear" w:color="auto" w:fill="FFFFFF"/>
              <w:spacing w:after="150"/>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 xml:space="preserve">2) </w:t>
            </w:r>
            <w:proofErr w:type="spellStart"/>
            <w:r w:rsidRPr="00931BE0">
              <w:rPr>
                <w:rFonts w:ascii="Times New Roman" w:eastAsia="Times New Roman" w:hAnsi="Times New Roman" w:cs="Times New Roman"/>
                <w:sz w:val="24"/>
                <w:szCs w:val="24"/>
                <w:lang w:eastAsia="uk-UA"/>
              </w:rPr>
              <w:t>електропостачальником</w:t>
            </w:r>
            <w:proofErr w:type="spellEnd"/>
            <w:r w:rsidRPr="00931BE0">
              <w:rPr>
                <w:rFonts w:ascii="Times New Roman" w:eastAsia="Times New Roman" w:hAnsi="Times New Roman" w:cs="Times New Roman"/>
                <w:sz w:val="24"/>
                <w:szCs w:val="24"/>
                <w:lang w:eastAsia="uk-UA"/>
              </w:rPr>
              <w:t xml:space="preserve"> за умови попередження споживача не пізніше ніж за 10 робочих днів до дня відключення у разі:</w:t>
            </w:r>
          </w:p>
          <w:p w:rsidR="00C81824" w:rsidRPr="00931BE0" w:rsidRDefault="00C81824" w:rsidP="0011547F">
            <w:pPr>
              <w:shd w:val="clear" w:color="auto" w:fill="FFFFFF"/>
              <w:spacing w:after="150"/>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 xml:space="preserve">заборгованості з оплати за спожиту електричну енергію відповідно до умов договору з </w:t>
            </w:r>
            <w:proofErr w:type="spellStart"/>
            <w:r w:rsidRPr="00931BE0">
              <w:rPr>
                <w:rFonts w:ascii="Times New Roman" w:eastAsia="Times New Roman" w:hAnsi="Times New Roman" w:cs="Times New Roman"/>
                <w:sz w:val="24"/>
                <w:szCs w:val="24"/>
                <w:lang w:eastAsia="uk-UA"/>
              </w:rPr>
              <w:t>електропостачальником</w:t>
            </w:r>
            <w:proofErr w:type="spellEnd"/>
            <w:r w:rsidRPr="00931BE0">
              <w:rPr>
                <w:rFonts w:ascii="Times New Roman" w:eastAsia="Times New Roman" w:hAnsi="Times New Roman" w:cs="Times New Roman"/>
                <w:sz w:val="24"/>
                <w:szCs w:val="24"/>
                <w:lang w:eastAsia="uk-UA"/>
              </w:rPr>
              <w:t>;</w:t>
            </w:r>
          </w:p>
          <w:p w:rsidR="00C81824" w:rsidRPr="00931BE0" w:rsidRDefault="00C81824" w:rsidP="0011547F">
            <w:pPr>
              <w:shd w:val="clear" w:color="auto" w:fill="FFFFFF"/>
              <w:spacing w:after="150"/>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 xml:space="preserve">недопущення уповноважених представників </w:t>
            </w:r>
            <w:proofErr w:type="spellStart"/>
            <w:r w:rsidRPr="00931BE0">
              <w:rPr>
                <w:rFonts w:ascii="Times New Roman" w:eastAsia="Times New Roman" w:hAnsi="Times New Roman" w:cs="Times New Roman"/>
                <w:sz w:val="24"/>
                <w:szCs w:val="24"/>
                <w:lang w:eastAsia="uk-UA"/>
              </w:rPr>
              <w:t>електропостачальника</w:t>
            </w:r>
            <w:proofErr w:type="spellEnd"/>
            <w:r w:rsidRPr="00931BE0">
              <w:rPr>
                <w:rFonts w:ascii="Times New Roman" w:eastAsia="Times New Roman" w:hAnsi="Times New Roman" w:cs="Times New Roman"/>
                <w:sz w:val="24"/>
                <w:szCs w:val="24"/>
                <w:lang w:eastAsia="uk-UA"/>
              </w:rPr>
              <w:t xml:space="preserve"> до розрахункових засобів комерційного обліку електричної енергії, що розташовані на території споживача.</w:t>
            </w:r>
          </w:p>
          <w:p w:rsidR="00C81824" w:rsidRPr="00931BE0" w:rsidRDefault="00C81824" w:rsidP="0011547F">
            <w:pPr>
              <w:shd w:val="clear" w:color="auto" w:fill="FFFFFF"/>
              <w:spacing w:after="150"/>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 xml:space="preserve">Для споживача, який у встановленому законодавством порядку визнаний банкрутом, припинення повністю або частково постачання електричної енергії у зв'язку з відповідною заборгованістю здійснюється без попередження у разі наявності від'ємного сальдо на особовому рахунку згідно з показаннями засобу комерційного обліку, крім випадків, коли такий споживач, щодо якого в установленому </w:t>
            </w:r>
            <w:r w:rsidRPr="00931BE0">
              <w:rPr>
                <w:rFonts w:ascii="Times New Roman" w:eastAsia="Times New Roman" w:hAnsi="Times New Roman" w:cs="Times New Roman"/>
                <w:sz w:val="24"/>
                <w:szCs w:val="24"/>
                <w:lang w:eastAsia="uk-UA"/>
              </w:rPr>
              <w:lastRenderedPageBreak/>
              <w:t>порядку вживаються заходи для запобігання банкрутству, здійснює своєчасний розрахунок поточної плати за спожиту електричну енергію, а погашення його заборгованості включено до заходів щодо забезпечення вимог кредиторів.</w:t>
            </w:r>
          </w:p>
          <w:p w:rsidR="00C81824" w:rsidRPr="00931BE0" w:rsidRDefault="00C81824" w:rsidP="0011547F">
            <w:pPr>
              <w:shd w:val="clear" w:color="auto" w:fill="FFFFFF"/>
              <w:spacing w:after="150"/>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Попередження про припинення повністю або частково постачання (розподілу або передачі) електричної енергії оформлюється після встановлення факту наявності підстав для вчинення вказаних дій та надається споживачу окремим письмовим повідомленням, у якому зазначаються підстава, дата і час, з якого електропостачання буде повністю або частково припинено, прізвище, ім'я, по батькові, підпис відповідальної особи, якою оформлено попередження.</w:t>
            </w:r>
          </w:p>
          <w:p w:rsidR="00C81824" w:rsidRPr="00931BE0" w:rsidRDefault="00C81824" w:rsidP="0011547F">
            <w:pPr>
              <w:shd w:val="clear" w:color="auto" w:fill="FFFFFF"/>
              <w:spacing w:after="150"/>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Датою отримання таких попереджень буде вважатися дата їх особистого вручення, що підтверджується підписом одержувача та/або реєстрацією вхідної кореспонденції, або третій календарний день від дати отримання поштовим відділенням зв'язку, в якому обслуговується одержувач (у разі направлення поштою рекомендованим листом).</w:t>
            </w:r>
          </w:p>
          <w:p w:rsidR="00C81824" w:rsidRPr="00931BE0" w:rsidRDefault="00C81824" w:rsidP="0011547F">
            <w:pPr>
              <w:shd w:val="clear" w:color="auto" w:fill="FFFFFF"/>
              <w:spacing w:after="150"/>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 xml:space="preserve">Попередження про припинення постачання електричної енергії може надаватись споживачу в інший спосіб, </w:t>
            </w:r>
            <w:r w:rsidRPr="00931BE0">
              <w:rPr>
                <w:rFonts w:ascii="Times New Roman" w:eastAsia="Times New Roman" w:hAnsi="Times New Roman" w:cs="Times New Roman"/>
                <w:sz w:val="24"/>
                <w:szCs w:val="24"/>
                <w:lang w:eastAsia="uk-UA"/>
              </w:rPr>
              <w:lastRenderedPageBreak/>
              <w:t xml:space="preserve">передбачений договором з </w:t>
            </w:r>
            <w:proofErr w:type="spellStart"/>
            <w:r w:rsidRPr="00931BE0">
              <w:rPr>
                <w:rFonts w:ascii="Times New Roman" w:eastAsia="Times New Roman" w:hAnsi="Times New Roman" w:cs="Times New Roman"/>
                <w:sz w:val="24"/>
                <w:szCs w:val="24"/>
                <w:lang w:eastAsia="uk-UA"/>
              </w:rPr>
              <w:t>електропостачальником</w:t>
            </w:r>
            <w:proofErr w:type="spellEnd"/>
            <w:r w:rsidRPr="00931BE0">
              <w:rPr>
                <w:rFonts w:ascii="Times New Roman" w:eastAsia="Times New Roman" w:hAnsi="Times New Roman" w:cs="Times New Roman"/>
                <w:sz w:val="24"/>
                <w:szCs w:val="24"/>
                <w:lang w:eastAsia="uk-UA"/>
              </w:rPr>
              <w:t xml:space="preserve"> та договором з оператором системи або додатками до нього.</w:t>
            </w:r>
          </w:p>
          <w:p w:rsidR="00C81824" w:rsidRPr="00931BE0" w:rsidRDefault="00C81824" w:rsidP="0011547F">
            <w:pPr>
              <w:shd w:val="clear" w:color="auto" w:fill="FFFFFF"/>
              <w:spacing w:after="150"/>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Якщо підставою для припинення постачання електричної енергії є заборгованість споживача перед відповідним учасником роздрібного ринку, у попередженні про припинення постачання електричної енергії додатково зазначається сума заборгованості за відповідним договором та період, за який ця заборгованість виникла.</w:t>
            </w:r>
          </w:p>
          <w:p w:rsidR="00C81824" w:rsidRPr="00931BE0" w:rsidRDefault="00C81824" w:rsidP="0011547F">
            <w:pPr>
              <w:shd w:val="clear" w:color="auto" w:fill="FFFFFF"/>
              <w:spacing w:after="150"/>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У разі усунення споживачем в установлений строк порушень, що завчасно (до дня відключення) підтверджується належним чином, постачання електричної енергії споживачу не припиняється.</w:t>
            </w:r>
          </w:p>
          <w:p w:rsidR="00C81824" w:rsidRPr="00931BE0" w:rsidRDefault="00C81824" w:rsidP="0011547F">
            <w:pPr>
              <w:jc w:val="both"/>
              <w:rPr>
                <w:rFonts w:ascii="Times New Roman" w:hAnsi="Times New Roman" w:cs="Times New Roman"/>
                <w:sz w:val="24"/>
                <w:szCs w:val="24"/>
              </w:rPr>
            </w:pPr>
            <w:r w:rsidRPr="00931BE0">
              <w:rPr>
                <w:rFonts w:ascii="Times New Roman" w:eastAsia="Times New Roman" w:hAnsi="Times New Roman" w:cs="Times New Roman"/>
                <w:sz w:val="24"/>
                <w:szCs w:val="24"/>
                <w:lang w:eastAsia="uk-UA"/>
              </w:rPr>
              <w:t xml:space="preserve">Оператор системи протягом одного робочого дня після надання споживачу попередження про припинення електроживлення повідомляє про це </w:t>
            </w:r>
            <w:proofErr w:type="spellStart"/>
            <w:r w:rsidRPr="00931BE0">
              <w:rPr>
                <w:rFonts w:ascii="Times New Roman" w:eastAsia="Times New Roman" w:hAnsi="Times New Roman" w:cs="Times New Roman"/>
                <w:sz w:val="24"/>
                <w:szCs w:val="24"/>
                <w:lang w:eastAsia="uk-UA"/>
              </w:rPr>
              <w:t>електропостачальника</w:t>
            </w:r>
            <w:proofErr w:type="spellEnd"/>
            <w:r w:rsidRPr="00931BE0">
              <w:rPr>
                <w:rFonts w:ascii="Times New Roman" w:eastAsia="Times New Roman" w:hAnsi="Times New Roman" w:cs="Times New Roman"/>
                <w:sz w:val="24"/>
                <w:szCs w:val="24"/>
                <w:lang w:eastAsia="uk-UA"/>
              </w:rPr>
              <w:t xml:space="preserve"> споживача та адміністратора комерційного обліку. У разі отримання оператором системи від </w:t>
            </w:r>
            <w:proofErr w:type="spellStart"/>
            <w:r w:rsidRPr="00931BE0">
              <w:rPr>
                <w:rFonts w:ascii="Times New Roman" w:eastAsia="Times New Roman" w:hAnsi="Times New Roman" w:cs="Times New Roman"/>
                <w:sz w:val="24"/>
                <w:szCs w:val="24"/>
                <w:lang w:eastAsia="uk-UA"/>
              </w:rPr>
              <w:t>електропостачальника</w:t>
            </w:r>
            <w:proofErr w:type="spellEnd"/>
            <w:r w:rsidRPr="00931BE0">
              <w:rPr>
                <w:rFonts w:ascii="Times New Roman" w:eastAsia="Times New Roman" w:hAnsi="Times New Roman" w:cs="Times New Roman"/>
                <w:sz w:val="24"/>
                <w:szCs w:val="24"/>
                <w:lang w:eastAsia="uk-UA"/>
              </w:rPr>
              <w:t xml:space="preserve"> звернення щодо відключення електроустановки споживача оператор системи має повідомити адміністратора комерційного обліку про отримання відповідного звернення протягом дня його отримання.</w:t>
            </w:r>
          </w:p>
          <w:p w:rsidR="00C81824" w:rsidRPr="00931BE0" w:rsidRDefault="00C81824" w:rsidP="009F7266">
            <w:pPr>
              <w:jc w:val="both"/>
              <w:rPr>
                <w:rFonts w:ascii="Times New Roman" w:hAnsi="Times New Roman" w:cs="Times New Roman"/>
                <w:sz w:val="24"/>
                <w:szCs w:val="24"/>
              </w:rPr>
            </w:pPr>
          </w:p>
        </w:tc>
        <w:tc>
          <w:tcPr>
            <w:tcW w:w="3968" w:type="dxa"/>
          </w:tcPr>
          <w:p w:rsidR="00C81824" w:rsidRPr="00931BE0" w:rsidRDefault="00C81824" w:rsidP="00B36BC5">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lastRenderedPageBreak/>
              <w:t>Асоціація сонячної енергетики України</w:t>
            </w: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3C4613" w:rsidP="00387832">
            <w:pPr>
              <w:jc w:val="both"/>
              <w:rPr>
                <w:rFonts w:ascii="Times New Roman" w:hAnsi="Times New Roman" w:cs="Times New Roman"/>
                <w:sz w:val="24"/>
                <w:szCs w:val="24"/>
              </w:rPr>
            </w:pPr>
            <w:r>
              <w:rPr>
                <w:rFonts w:ascii="Times New Roman" w:hAnsi="Times New Roman" w:cs="Times New Roman"/>
                <w:sz w:val="24"/>
                <w:szCs w:val="24"/>
              </w:rPr>
              <w:t>…….</w:t>
            </w: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Default="00C81824" w:rsidP="00387832">
            <w:pPr>
              <w:jc w:val="both"/>
              <w:rPr>
                <w:rFonts w:ascii="Times New Roman" w:hAnsi="Times New Roman" w:cs="Times New Roman"/>
                <w:sz w:val="24"/>
                <w:szCs w:val="24"/>
              </w:rPr>
            </w:pPr>
          </w:p>
          <w:p w:rsidR="003C4613" w:rsidRDefault="003C4613" w:rsidP="00387832">
            <w:pPr>
              <w:jc w:val="both"/>
              <w:rPr>
                <w:rFonts w:ascii="Times New Roman" w:hAnsi="Times New Roman" w:cs="Times New Roman"/>
                <w:sz w:val="24"/>
                <w:szCs w:val="24"/>
              </w:rPr>
            </w:pPr>
          </w:p>
          <w:p w:rsidR="003C4613" w:rsidRPr="00931BE0" w:rsidRDefault="003C4613" w:rsidP="00387832">
            <w:pPr>
              <w:jc w:val="both"/>
              <w:rPr>
                <w:rFonts w:ascii="Times New Roman" w:hAnsi="Times New Roman" w:cs="Times New Roman"/>
                <w:sz w:val="24"/>
                <w:szCs w:val="24"/>
              </w:rPr>
            </w:pPr>
          </w:p>
          <w:p w:rsidR="00C81824" w:rsidRPr="00931BE0" w:rsidRDefault="00C81824" w:rsidP="00387832">
            <w:pPr>
              <w:jc w:val="both"/>
              <w:rPr>
                <w:rFonts w:ascii="Times New Roman" w:hAnsi="Times New Roman" w:cs="Times New Roman"/>
                <w:sz w:val="24"/>
                <w:szCs w:val="24"/>
              </w:rPr>
            </w:pPr>
          </w:p>
          <w:p w:rsidR="00C81824" w:rsidRPr="007338C0" w:rsidRDefault="00C81824" w:rsidP="00B36BC5">
            <w:pPr>
              <w:shd w:val="clear" w:color="auto" w:fill="FFFFFF"/>
              <w:ind w:firstLine="448"/>
              <w:jc w:val="both"/>
              <w:rPr>
                <w:rFonts w:ascii="Times New Roman" w:eastAsia="Times New Roman" w:hAnsi="Times New Roman" w:cs="Times New Roman"/>
                <w:sz w:val="24"/>
                <w:szCs w:val="24"/>
              </w:rPr>
            </w:pPr>
            <w:r w:rsidRPr="007338C0">
              <w:rPr>
                <w:rFonts w:ascii="Times New Roman" w:eastAsia="Times New Roman" w:hAnsi="Times New Roman" w:cs="Times New Roman"/>
                <w:sz w:val="24"/>
                <w:szCs w:val="24"/>
              </w:rPr>
              <w:t>закінчення терміну дії, розірвання</w:t>
            </w:r>
            <w:r w:rsidRPr="007338C0">
              <w:rPr>
                <w:rFonts w:ascii="Times New Roman" w:eastAsia="Times New Roman" w:hAnsi="Times New Roman" w:cs="Times New Roman"/>
                <w:b/>
                <w:color w:val="0070C0"/>
                <w:sz w:val="24"/>
                <w:szCs w:val="24"/>
              </w:rPr>
              <w:t>,</w:t>
            </w:r>
            <w:r w:rsidRPr="007338C0">
              <w:rPr>
                <w:rFonts w:ascii="Times New Roman" w:eastAsia="Times New Roman" w:hAnsi="Times New Roman" w:cs="Times New Roman"/>
                <w:sz w:val="24"/>
                <w:szCs w:val="24"/>
              </w:rPr>
              <w:t xml:space="preserve"> </w:t>
            </w:r>
            <w:r w:rsidRPr="007338C0">
              <w:rPr>
                <w:rFonts w:ascii="Times New Roman" w:eastAsia="Times New Roman" w:hAnsi="Times New Roman" w:cs="Times New Roman"/>
                <w:b/>
                <w:strike/>
                <w:color w:val="0070C0"/>
                <w:sz w:val="24"/>
                <w:szCs w:val="24"/>
              </w:rPr>
              <w:t>неотримання відповіді від спадкоємця  на запит оператора системи про врегулювання договірних</w:t>
            </w:r>
            <w:r w:rsidRPr="007338C0">
              <w:rPr>
                <w:rFonts w:ascii="Times New Roman" w:eastAsia="Times New Roman" w:hAnsi="Times New Roman" w:cs="Times New Roman"/>
                <w:b/>
                <w:color w:val="0070C0"/>
                <w:sz w:val="24"/>
                <w:szCs w:val="24"/>
              </w:rPr>
              <w:t xml:space="preserve"> </w:t>
            </w:r>
            <w:r w:rsidRPr="007338C0">
              <w:rPr>
                <w:rFonts w:ascii="Times New Roman" w:eastAsia="Times New Roman" w:hAnsi="Times New Roman" w:cs="Times New Roman"/>
                <w:sz w:val="24"/>
                <w:szCs w:val="24"/>
              </w:rPr>
              <w:t xml:space="preserve">або </w:t>
            </w:r>
            <w:proofErr w:type="spellStart"/>
            <w:r w:rsidRPr="007338C0">
              <w:rPr>
                <w:rFonts w:ascii="Times New Roman" w:eastAsia="Times New Roman" w:hAnsi="Times New Roman" w:cs="Times New Roman"/>
                <w:sz w:val="24"/>
                <w:szCs w:val="24"/>
              </w:rPr>
              <w:t>неукладення</w:t>
            </w:r>
            <w:proofErr w:type="spellEnd"/>
            <w:r w:rsidRPr="007338C0">
              <w:rPr>
                <w:rFonts w:ascii="Times New Roman" w:eastAsia="Times New Roman" w:hAnsi="Times New Roman" w:cs="Times New Roman"/>
                <w:sz w:val="24"/>
                <w:szCs w:val="24"/>
              </w:rPr>
              <w:t xml:space="preserve"> договору,  між споживачем та оператором системи;</w:t>
            </w:r>
          </w:p>
          <w:p w:rsidR="00C81824" w:rsidRDefault="00C81824" w:rsidP="00387832">
            <w:pPr>
              <w:jc w:val="both"/>
              <w:rPr>
                <w:rFonts w:ascii="Times New Roman" w:hAnsi="Times New Roman" w:cs="Times New Roman"/>
                <w:sz w:val="24"/>
                <w:szCs w:val="24"/>
              </w:rPr>
            </w:pPr>
          </w:p>
          <w:p w:rsidR="003C4613" w:rsidRDefault="003C4613" w:rsidP="00387832">
            <w:pPr>
              <w:jc w:val="both"/>
              <w:rPr>
                <w:rFonts w:ascii="Times New Roman" w:hAnsi="Times New Roman" w:cs="Times New Roman"/>
                <w:sz w:val="24"/>
                <w:szCs w:val="24"/>
              </w:rPr>
            </w:pPr>
            <w:r>
              <w:rPr>
                <w:rFonts w:ascii="Times New Roman" w:hAnsi="Times New Roman" w:cs="Times New Roman"/>
                <w:sz w:val="24"/>
                <w:szCs w:val="24"/>
              </w:rPr>
              <w:t>…….</w:t>
            </w:r>
          </w:p>
          <w:p w:rsidR="003C4613" w:rsidRPr="00931BE0" w:rsidRDefault="003C4613" w:rsidP="00387832">
            <w:pPr>
              <w:jc w:val="both"/>
              <w:rPr>
                <w:rFonts w:ascii="Times New Roman" w:hAnsi="Times New Roman" w:cs="Times New Roman"/>
                <w:sz w:val="24"/>
                <w:szCs w:val="24"/>
              </w:rPr>
            </w:pPr>
          </w:p>
        </w:tc>
        <w:tc>
          <w:tcPr>
            <w:tcW w:w="3259" w:type="dxa"/>
          </w:tcPr>
          <w:p w:rsidR="00C81824" w:rsidRPr="00931BE0" w:rsidRDefault="00C81824" w:rsidP="00D233A2">
            <w:pPr>
              <w:jc w:val="both"/>
              <w:rPr>
                <w:rFonts w:ascii="Times New Roman" w:hAnsi="Times New Roman" w:cs="Times New Roman"/>
                <w:color w:val="000000"/>
                <w:sz w:val="24"/>
                <w:szCs w:val="24"/>
                <w:shd w:val="clear" w:color="auto" w:fill="FFFFFF"/>
              </w:rPr>
            </w:pPr>
          </w:p>
        </w:tc>
        <w:tc>
          <w:tcPr>
            <w:tcW w:w="3971" w:type="dxa"/>
          </w:tcPr>
          <w:p w:rsidR="00C81824" w:rsidRDefault="00C81824"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DA033B" w:rsidRPr="00C00FFB" w:rsidRDefault="00DA033B" w:rsidP="00DA033B">
            <w:pPr>
              <w:jc w:val="both"/>
              <w:rPr>
                <w:rFonts w:ascii="Times New Roman" w:hAnsi="Times New Roman" w:cs="Times New Roman"/>
                <w:b/>
                <w:sz w:val="24"/>
                <w:szCs w:val="24"/>
              </w:rPr>
            </w:pPr>
            <w:r w:rsidRPr="00C00FFB">
              <w:rPr>
                <w:rFonts w:ascii="Times New Roman" w:hAnsi="Times New Roman" w:cs="Times New Roman"/>
                <w:b/>
                <w:sz w:val="24"/>
                <w:szCs w:val="24"/>
              </w:rPr>
              <w:t>Попередньо на обговорення</w:t>
            </w:r>
          </w:p>
          <w:p w:rsidR="00BC2C8B" w:rsidRPr="00845DBC" w:rsidRDefault="00DA033B" w:rsidP="006B709C">
            <w:pPr>
              <w:jc w:val="both"/>
              <w:rPr>
                <w:rFonts w:ascii="Times New Roman" w:hAnsi="Times New Roman" w:cs="Times New Roman"/>
                <w:sz w:val="24"/>
                <w:szCs w:val="24"/>
              </w:rPr>
            </w:pPr>
            <w:r>
              <w:rPr>
                <w:rFonts w:ascii="Times New Roman" w:hAnsi="Times New Roman" w:cs="Times New Roman"/>
                <w:sz w:val="24"/>
                <w:szCs w:val="24"/>
              </w:rPr>
              <w:t xml:space="preserve">Метою </w:t>
            </w:r>
            <w:proofErr w:type="spellStart"/>
            <w:r>
              <w:rPr>
                <w:rFonts w:ascii="Times New Roman" w:hAnsi="Times New Roman" w:cs="Times New Roman"/>
                <w:sz w:val="24"/>
                <w:szCs w:val="24"/>
              </w:rPr>
              <w:t>проєкту</w:t>
            </w:r>
            <w:proofErr w:type="spellEnd"/>
            <w:r>
              <w:rPr>
                <w:rFonts w:ascii="Times New Roman" w:hAnsi="Times New Roman" w:cs="Times New Roman"/>
                <w:sz w:val="24"/>
                <w:szCs w:val="24"/>
              </w:rPr>
              <w:t xml:space="preserve"> Змін є</w:t>
            </w:r>
            <w:r w:rsidR="006946BD">
              <w:rPr>
                <w:rFonts w:ascii="Times New Roman" w:hAnsi="Times New Roman" w:cs="Times New Roman"/>
                <w:sz w:val="24"/>
                <w:szCs w:val="24"/>
              </w:rPr>
              <w:t>,</w:t>
            </w:r>
            <w:r>
              <w:rPr>
                <w:rFonts w:ascii="Times New Roman" w:hAnsi="Times New Roman" w:cs="Times New Roman"/>
                <w:sz w:val="24"/>
                <w:szCs w:val="24"/>
              </w:rPr>
              <w:t xml:space="preserve"> зокрема можливість</w:t>
            </w:r>
            <w:r w:rsidR="00845DBC" w:rsidRPr="00845DBC">
              <w:rPr>
                <w:rFonts w:ascii="Times New Roman" w:hAnsi="Times New Roman" w:cs="Times New Roman"/>
                <w:sz w:val="24"/>
                <w:szCs w:val="24"/>
              </w:rPr>
              <w:t xml:space="preserve"> врегулювання договірних відносин між ліцензіатом та спадкоємцем, який не здійснив державну реєстрацію права власності на спадкове майно. </w:t>
            </w:r>
          </w:p>
          <w:p w:rsidR="006B709C" w:rsidRPr="00931BE0" w:rsidRDefault="006B709C" w:rsidP="00387832">
            <w:pPr>
              <w:jc w:val="both"/>
              <w:rPr>
                <w:rFonts w:ascii="Times New Roman" w:hAnsi="Times New Roman" w:cs="Times New Roman"/>
                <w:sz w:val="24"/>
                <w:szCs w:val="24"/>
              </w:rPr>
            </w:pPr>
          </w:p>
        </w:tc>
      </w:tr>
      <w:tr w:rsidR="00C81824" w:rsidRPr="00931BE0" w:rsidTr="0011547F">
        <w:tc>
          <w:tcPr>
            <w:tcW w:w="4248" w:type="dxa"/>
            <w:vMerge/>
          </w:tcPr>
          <w:p w:rsidR="00C81824" w:rsidRPr="00931BE0" w:rsidRDefault="00C81824" w:rsidP="0011547F">
            <w:pPr>
              <w:shd w:val="clear" w:color="auto" w:fill="FFFFFF"/>
              <w:spacing w:after="150"/>
              <w:jc w:val="both"/>
              <w:rPr>
                <w:rFonts w:ascii="Times New Roman" w:eastAsia="Times New Roman" w:hAnsi="Times New Roman" w:cs="Times New Roman"/>
                <w:sz w:val="24"/>
                <w:szCs w:val="24"/>
                <w:lang w:eastAsia="uk-UA"/>
              </w:rPr>
            </w:pPr>
          </w:p>
        </w:tc>
        <w:tc>
          <w:tcPr>
            <w:tcW w:w="3968" w:type="dxa"/>
          </w:tcPr>
          <w:p w:rsidR="00C81824" w:rsidRPr="00931BE0" w:rsidRDefault="00C81824" w:rsidP="000C314B">
            <w:pPr>
              <w:jc w:val="both"/>
              <w:rPr>
                <w:rFonts w:ascii="Times New Roman" w:hAnsi="Times New Roman" w:cs="Times New Roman"/>
                <w:b/>
                <w:bCs/>
                <w:sz w:val="24"/>
                <w:szCs w:val="24"/>
                <w:u w:val="single"/>
              </w:rPr>
            </w:pPr>
            <w:r w:rsidRPr="00931BE0">
              <w:rPr>
                <w:rFonts w:ascii="Times New Roman" w:hAnsi="Times New Roman" w:cs="Times New Roman"/>
                <w:b/>
                <w:bCs/>
                <w:sz w:val="24"/>
                <w:szCs w:val="24"/>
                <w:u w:val="single"/>
              </w:rPr>
              <w:t>ТОВ «Черкасиенергозбут»</w:t>
            </w:r>
          </w:p>
          <w:p w:rsidR="00C81824" w:rsidRPr="00931BE0" w:rsidRDefault="00C81824" w:rsidP="00B36BC5">
            <w:pPr>
              <w:jc w:val="both"/>
              <w:rPr>
                <w:rFonts w:ascii="Times New Roman" w:hAnsi="Times New Roman" w:cs="Times New Roman"/>
                <w:b/>
                <w:sz w:val="24"/>
                <w:szCs w:val="24"/>
                <w:u w:val="single"/>
              </w:rPr>
            </w:pPr>
          </w:p>
          <w:p w:rsidR="00C81824" w:rsidRPr="00931BE0" w:rsidRDefault="00C81824" w:rsidP="000C314B">
            <w:pPr>
              <w:shd w:val="clear" w:color="auto" w:fill="FFFFFF"/>
              <w:spacing w:after="150"/>
              <w:ind w:right="133"/>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7.5. Припинення повністю або частково постачання електричної енергії споживачу здійснюється:</w:t>
            </w:r>
          </w:p>
          <w:p w:rsidR="00C81824" w:rsidRPr="00931BE0" w:rsidRDefault="00C81824" w:rsidP="000C314B">
            <w:pPr>
              <w:shd w:val="clear" w:color="auto" w:fill="FFFFFF"/>
              <w:spacing w:after="150"/>
              <w:ind w:right="133"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1) оператором системи за умови попередження споживача не пізніше ніж за 5 робочих днів до дня відключення у разі:</w:t>
            </w:r>
          </w:p>
          <w:p w:rsidR="00C81824" w:rsidRDefault="003C4613" w:rsidP="00B36BC5">
            <w:pPr>
              <w:jc w:val="both"/>
              <w:rPr>
                <w:rFonts w:ascii="Times New Roman" w:hAnsi="Times New Roman" w:cs="Times New Roman"/>
                <w:sz w:val="24"/>
                <w:szCs w:val="24"/>
              </w:rPr>
            </w:pPr>
            <w:r>
              <w:rPr>
                <w:rFonts w:ascii="Times New Roman" w:hAnsi="Times New Roman" w:cs="Times New Roman"/>
                <w:sz w:val="24"/>
                <w:szCs w:val="24"/>
              </w:rPr>
              <w:t>……</w:t>
            </w:r>
          </w:p>
          <w:p w:rsidR="003C4613" w:rsidRPr="00931BE0" w:rsidRDefault="003C4613" w:rsidP="00B36BC5">
            <w:pPr>
              <w:jc w:val="both"/>
              <w:rPr>
                <w:rFonts w:ascii="Times New Roman" w:hAnsi="Times New Roman" w:cs="Times New Roman"/>
                <w:sz w:val="24"/>
                <w:szCs w:val="24"/>
              </w:rPr>
            </w:pPr>
          </w:p>
          <w:p w:rsidR="00C81824" w:rsidRPr="00931BE0" w:rsidRDefault="00C81824" w:rsidP="000C314B">
            <w:pPr>
              <w:shd w:val="clear" w:color="auto" w:fill="FFFFFF"/>
              <w:spacing w:after="150" w:line="276" w:lineRule="auto"/>
              <w:ind w:right="133" w:firstLine="448"/>
              <w:jc w:val="both"/>
              <w:rPr>
                <w:rFonts w:ascii="Times New Roman" w:eastAsia="Times New Roman" w:hAnsi="Times New Roman" w:cs="Times New Roman"/>
                <w:sz w:val="24"/>
                <w:szCs w:val="24"/>
                <w:lang w:eastAsia="ru-RU"/>
              </w:rPr>
            </w:pPr>
            <w:r w:rsidRPr="00931BE0">
              <w:rPr>
                <w:rFonts w:ascii="Times New Roman" w:eastAsia="Times New Roman" w:hAnsi="Times New Roman" w:cs="Times New Roman"/>
                <w:sz w:val="24"/>
                <w:szCs w:val="24"/>
                <w:lang w:eastAsia="ru-RU"/>
              </w:rPr>
              <w:t>закінчення терміну дії, розірвання</w:t>
            </w:r>
            <w:r w:rsidRPr="00931BE0">
              <w:rPr>
                <w:rFonts w:ascii="Times New Roman" w:eastAsia="Times New Roman" w:hAnsi="Times New Roman" w:cs="Times New Roman"/>
                <w:b/>
                <w:color w:val="0070C0"/>
                <w:sz w:val="24"/>
                <w:szCs w:val="24"/>
                <w:shd w:val="clear" w:color="auto" w:fill="FFFFFF"/>
                <w:lang w:eastAsia="ru-RU"/>
              </w:rPr>
              <w:t>,</w:t>
            </w:r>
            <w:r w:rsidRPr="00931BE0">
              <w:rPr>
                <w:rFonts w:ascii="Times New Roman" w:eastAsia="Times New Roman" w:hAnsi="Times New Roman" w:cs="Times New Roman"/>
                <w:color w:val="339933"/>
                <w:sz w:val="24"/>
                <w:szCs w:val="24"/>
                <w:shd w:val="clear" w:color="auto" w:fill="FFFFFF"/>
                <w:lang w:eastAsia="ru-RU"/>
              </w:rPr>
              <w:t xml:space="preserve"> </w:t>
            </w:r>
            <w:r w:rsidRPr="00931BE0">
              <w:rPr>
                <w:rFonts w:ascii="Times New Roman" w:eastAsia="Times New Roman" w:hAnsi="Times New Roman" w:cs="Times New Roman"/>
                <w:b/>
                <w:color w:val="0070C0"/>
                <w:sz w:val="24"/>
                <w:szCs w:val="24"/>
                <w:shd w:val="clear" w:color="auto" w:fill="FFFFFF"/>
                <w:lang w:eastAsia="ru-RU"/>
              </w:rPr>
              <w:t>неотримання відповіді від спадкоємця з підтверджуючими документами (відповідно до п. 2.1.8) на запит оператора системи про врегулювання договірних відносин</w:t>
            </w:r>
            <w:r w:rsidRPr="00931BE0">
              <w:rPr>
                <w:rFonts w:ascii="Times New Roman" w:eastAsia="Times New Roman" w:hAnsi="Times New Roman" w:cs="Times New Roman"/>
                <w:color w:val="0070C0"/>
                <w:sz w:val="24"/>
                <w:szCs w:val="24"/>
                <w:shd w:val="clear" w:color="auto" w:fill="FFFFFF"/>
                <w:lang w:eastAsia="ru-RU"/>
              </w:rPr>
              <w:t xml:space="preserve"> </w:t>
            </w:r>
            <w:r w:rsidRPr="00931BE0">
              <w:rPr>
                <w:rFonts w:ascii="Times New Roman" w:eastAsia="Times New Roman" w:hAnsi="Times New Roman" w:cs="Times New Roman"/>
                <w:sz w:val="24"/>
                <w:szCs w:val="24"/>
                <w:lang w:eastAsia="ru-RU"/>
              </w:rPr>
              <w:t xml:space="preserve">або </w:t>
            </w:r>
            <w:proofErr w:type="spellStart"/>
            <w:r w:rsidRPr="00931BE0">
              <w:rPr>
                <w:rFonts w:ascii="Times New Roman" w:eastAsia="Times New Roman" w:hAnsi="Times New Roman" w:cs="Times New Roman"/>
                <w:sz w:val="24"/>
                <w:szCs w:val="24"/>
                <w:lang w:eastAsia="ru-RU"/>
              </w:rPr>
              <w:t>неукладення</w:t>
            </w:r>
            <w:proofErr w:type="spellEnd"/>
            <w:r w:rsidRPr="00931BE0">
              <w:rPr>
                <w:rFonts w:ascii="Times New Roman" w:eastAsia="Times New Roman" w:hAnsi="Times New Roman" w:cs="Times New Roman"/>
                <w:sz w:val="24"/>
                <w:szCs w:val="24"/>
                <w:lang w:eastAsia="ru-RU"/>
              </w:rPr>
              <w:t xml:space="preserve"> </w:t>
            </w:r>
            <w:r w:rsidRPr="00931BE0">
              <w:rPr>
                <w:rFonts w:ascii="Times New Roman" w:eastAsia="Times New Roman" w:hAnsi="Times New Roman" w:cs="Times New Roman"/>
                <w:sz w:val="24"/>
                <w:szCs w:val="24"/>
                <w:lang w:eastAsia="ru-RU"/>
              </w:rPr>
              <w:lastRenderedPageBreak/>
              <w:t>договору,  між споживачем та оператором системи;</w:t>
            </w:r>
          </w:p>
          <w:p w:rsidR="00C81824" w:rsidRPr="00931BE0" w:rsidRDefault="00C81824" w:rsidP="00B36BC5">
            <w:pPr>
              <w:jc w:val="both"/>
              <w:rPr>
                <w:rFonts w:ascii="Times New Roman" w:hAnsi="Times New Roman" w:cs="Times New Roman"/>
                <w:b/>
                <w:sz w:val="24"/>
                <w:szCs w:val="24"/>
                <w:u w:val="single"/>
              </w:rPr>
            </w:pPr>
          </w:p>
          <w:p w:rsidR="00C81824" w:rsidRPr="003C4613" w:rsidRDefault="003C4613" w:rsidP="00B36BC5">
            <w:pPr>
              <w:jc w:val="both"/>
              <w:rPr>
                <w:rFonts w:ascii="Times New Roman" w:hAnsi="Times New Roman" w:cs="Times New Roman"/>
                <w:sz w:val="24"/>
                <w:szCs w:val="24"/>
              </w:rPr>
            </w:pPr>
            <w:r w:rsidRPr="003C4613">
              <w:rPr>
                <w:rFonts w:ascii="Times New Roman" w:hAnsi="Times New Roman" w:cs="Times New Roman"/>
                <w:sz w:val="24"/>
                <w:szCs w:val="24"/>
              </w:rPr>
              <w:t>…….</w:t>
            </w:r>
          </w:p>
          <w:p w:rsidR="00C81824" w:rsidRPr="00931BE0" w:rsidRDefault="00C81824" w:rsidP="000C314B">
            <w:pPr>
              <w:jc w:val="both"/>
              <w:rPr>
                <w:rFonts w:ascii="Times New Roman" w:hAnsi="Times New Roman" w:cs="Times New Roman"/>
                <w:b/>
                <w:sz w:val="24"/>
                <w:szCs w:val="24"/>
                <w:u w:val="single"/>
              </w:rPr>
            </w:pPr>
          </w:p>
        </w:tc>
        <w:tc>
          <w:tcPr>
            <w:tcW w:w="3259" w:type="dxa"/>
          </w:tcPr>
          <w:p w:rsidR="00C81824" w:rsidRPr="00931BE0" w:rsidRDefault="00C81824" w:rsidP="00D233A2">
            <w:pPr>
              <w:jc w:val="both"/>
              <w:rPr>
                <w:rFonts w:ascii="Times New Roman" w:hAnsi="Times New Roman" w:cs="Times New Roman"/>
                <w:color w:val="000000"/>
                <w:sz w:val="24"/>
                <w:szCs w:val="24"/>
                <w:shd w:val="clear" w:color="auto" w:fill="FFFFFF"/>
              </w:rPr>
            </w:pPr>
          </w:p>
        </w:tc>
        <w:tc>
          <w:tcPr>
            <w:tcW w:w="3971" w:type="dxa"/>
          </w:tcPr>
          <w:p w:rsidR="00C81824" w:rsidRDefault="00C81824"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Pr="00845DBC" w:rsidRDefault="006B709C" w:rsidP="006B709C">
            <w:pPr>
              <w:jc w:val="both"/>
              <w:rPr>
                <w:rFonts w:ascii="Times New Roman" w:hAnsi="Times New Roman" w:cs="Times New Roman"/>
                <w:b/>
                <w:sz w:val="24"/>
                <w:szCs w:val="24"/>
              </w:rPr>
            </w:pPr>
            <w:r w:rsidRPr="00845DBC">
              <w:rPr>
                <w:rFonts w:ascii="Times New Roman" w:hAnsi="Times New Roman" w:cs="Times New Roman"/>
                <w:b/>
                <w:sz w:val="24"/>
                <w:szCs w:val="24"/>
              </w:rPr>
              <w:t>Попередньо на обговорення</w:t>
            </w: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Pr="00931BE0" w:rsidRDefault="006B709C" w:rsidP="00387832">
            <w:pPr>
              <w:jc w:val="both"/>
              <w:rPr>
                <w:rFonts w:ascii="Times New Roman" w:hAnsi="Times New Roman" w:cs="Times New Roman"/>
                <w:sz w:val="24"/>
                <w:szCs w:val="24"/>
              </w:rPr>
            </w:pPr>
          </w:p>
        </w:tc>
      </w:tr>
      <w:tr w:rsidR="00C81824" w:rsidRPr="00931BE0" w:rsidTr="0011547F">
        <w:tc>
          <w:tcPr>
            <w:tcW w:w="4248" w:type="dxa"/>
            <w:vMerge/>
          </w:tcPr>
          <w:p w:rsidR="00C81824" w:rsidRPr="00931BE0" w:rsidRDefault="00C81824" w:rsidP="0011547F">
            <w:pPr>
              <w:shd w:val="clear" w:color="auto" w:fill="FFFFFF"/>
              <w:spacing w:after="150"/>
              <w:jc w:val="both"/>
              <w:rPr>
                <w:rFonts w:ascii="Times New Roman" w:eastAsia="Times New Roman" w:hAnsi="Times New Roman" w:cs="Times New Roman"/>
                <w:sz w:val="24"/>
                <w:szCs w:val="24"/>
                <w:lang w:eastAsia="uk-UA"/>
              </w:rPr>
            </w:pPr>
          </w:p>
        </w:tc>
        <w:tc>
          <w:tcPr>
            <w:tcW w:w="3968" w:type="dxa"/>
          </w:tcPr>
          <w:p w:rsidR="00C81824" w:rsidRPr="00931BE0" w:rsidRDefault="00C81824" w:rsidP="00914726">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ПрАТ «ДТЕК КИЇВСЬКІ ЕЛЕКТРОМЕРЕЖІ»</w:t>
            </w:r>
          </w:p>
          <w:p w:rsidR="00C81824" w:rsidRPr="00931BE0" w:rsidRDefault="00C81824" w:rsidP="00B36BC5">
            <w:pPr>
              <w:jc w:val="both"/>
              <w:rPr>
                <w:rFonts w:ascii="Times New Roman" w:hAnsi="Times New Roman" w:cs="Times New Roman"/>
                <w:b/>
                <w:sz w:val="24"/>
                <w:szCs w:val="24"/>
                <w:u w:val="single"/>
              </w:rPr>
            </w:pPr>
          </w:p>
          <w:p w:rsidR="00C81824" w:rsidRPr="00931BE0" w:rsidRDefault="00C81824" w:rsidP="00914726">
            <w:pPr>
              <w:shd w:val="clear" w:color="auto" w:fill="FFFFFF"/>
              <w:spacing w:after="160" w:line="259" w:lineRule="auto"/>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7.5. Припинення повністю або частково постачання електричної енергії споживачу здійснюється:</w:t>
            </w:r>
          </w:p>
          <w:p w:rsidR="00C81824" w:rsidRPr="00931BE0" w:rsidRDefault="00C81824" w:rsidP="00B36BC5">
            <w:pPr>
              <w:jc w:val="both"/>
              <w:rPr>
                <w:rFonts w:ascii="Times New Roman" w:hAnsi="Times New Roman" w:cs="Times New Roman"/>
                <w:sz w:val="24"/>
                <w:szCs w:val="24"/>
              </w:rPr>
            </w:pPr>
            <w:r w:rsidRPr="00931BE0">
              <w:rPr>
                <w:rFonts w:ascii="Times New Roman" w:hAnsi="Times New Roman" w:cs="Times New Roman"/>
                <w:sz w:val="24"/>
                <w:szCs w:val="24"/>
              </w:rPr>
              <w:t>…..</w:t>
            </w:r>
          </w:p>
          <w:p w:rsidR="00C81824" w:rsidRPr="00931BE0" w:rsidRDefault="00C81824" w:rsidP="00B36BC5">
            <w:pPr>
              <w:jc w:val="both"/>
              <w:rPr>
                <w:rFonts w:ascii="Times New Roman" w:hAnsi="Times New Roman" w:cs="Times New Roman"/>
                <w:b/>
                <w:sz w:val="24"/>
                <w:szCs w:val="24"/>
                <w:u w:val="single"/>
              </w:rPr>
            </w:pPr>
          </w:p>
          <w:p w:rsidR="00C81824" w:rsidRPr="00931BE0" w:rsidRDefault="00C81824" w:rsidP="00B56F6A">
            <w:pPr>
              <w:shd w:val="clear" w:color="auto" w:fill="FFFFFF"/>
              <w:spacing w:after="160" w:line="259" w:lineRule="auto"/>
              <w:ind w:firstLine="448"/>
              <w:jc w:val="both"/>
              <w:rPr>
                <w:rFonts w:ascii="Times New Roman" w:eastAsia="Calibri" w:hAnsi="Times New Roman" w:cs="Times New Roman"/>
                <w:b/>
                <w:color w:val="0070C0"/>
                <w:sz w:val="24"/>
                <w:szCs w:val="24"/>
              </w:rPr>
            </w:pPr>
            <w:r w:rsidRPr="00931BE0">
              <w:rPr>
                <w:rFonts w:ascii="Times New Roman" w:eastAsia="Calibri" w:hAnsi="Times New Roman" w:cs="Times New Roman"/>
                <w:b/>
                <w:color w:val="0070C0"/>
                <w:sz w:val="24"/>
                <w:szCs w:val="24"/>
              </w:rPr>
              <w:t xml:space="preserve">закінчення терміну дії, розірвання або </w:t>
            </w:r>
            <w:proofErr w:type="spellStart"/>
            <w:r w:rsidRPr="00931BE0">
              <w:rPr>
                <w:rFonts w:ascii="Times New Roman" w:eastAsia="Calibri" w:hAnsi="Times New Roman" w:cs="Times New Roman"/>
                <w:b/>
                <w:color w:val="0070C0"/>
                <w:sz w:val="24"/>
                <w:szCs w:val="24"/>
              </w:rPr>
              <w:t>неукладення</w:t>
            </w:r>
            <w:proofErr w:type="spellEnd"/>
            <w:r w:rsidRPr="00931BE0">
              <w:rPr>
                <w:rFonts w:ascii="Times New Roman" w:eastAsia="Calibri" w:hAnsi="Times New Roman" w:cs="Times New Roman"/>
                <w:b/>
                <w:color w:val="0070C0"/>
                <w:sz w:val="24"/>
                <w:szCs w:val="24"/>
              </w:rPr>
              <w:t xml:space="preserve"> договору,  між споживачем та оператором системи;</w:t>
            </w:r>
          </w:p>
          <w:p w:rsidR="00C81824" w:rsidRPr="00931BE0" w:rsidRDefault="00C81824" w:rsidP="00B56F6A">
            <w:pPr>
              <w:shd w:val="clear" w:color="auto" w:fill="FFFFFF"/>
              <w:spacing w:after="160" w:line="259" w:lineRule="auto"/>
              <w:ind w:firstLine="448"/>
              <w:jc w:val="both"/>
              <w:rPr>
                <w:rFonts w:ascii="Times New Roman" w:eastAsia="Calibri" w:hAnsi="Times New Roman" w:cs="Times New Roman"/>
                <w:b/>
                <w:color w:val="0070C0"/>
                <w:sz w:val="24"/>
                <w:szCs w:val="24"/>
              </w:rPr>
            </w:pPr>
            <w:r w:rsidRPr="00931BE0">
              <w:rPr>
                <w:rFonts w:ascii="Times New Roman" w:eastAsia="Calibri" w:hAnsi="Times New Roman" w:cs="Times New Roman"/>
                <w:b/>
                <w:color w:val="0070C0"/>
                <w:sz w:val="24"/>
                <w:szCs w:val="24"/>
              </w:rPr>
              <w:t>неотримання впродовж 20 днів з дня відправлення такого запиту відповіді від спадкоємця  на запит оператора системи про врегулювання договірних відносин;</w:t>
            </w:r>
          </w:p>
          <w:p w:rsidR="00C81824" w:rsidRPr="00931BE0" w:rsidRDefault="00C81824" w:rsidP="00B56F6A">
            <w:pPr>
              <w:shd w:val="clear" w:color="auto" w:fill="FFFFFF"/>
              <w:spacing w:after="160" w:line="259" w:lineRule="auto"/>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 xml:space="preserve">закінчення терміну дії договору між споживачем та постачальником "останньої надії" (за умови </w:t>
            </w:r>
            <w:proofErr w:type="spellStart"/>
            <w:r w:rsidRPr="00931BE0">
              <w:rPr>
                <w:rFonts w:ascii="Times New Roman" w:eastAsia="Times New Roman" w:hAnsi="Times New Roman" w:cs="Times New Roman"/>
                <w:sz w:val="24"/>
                <w:szCs w:val="24"/>
                <w:lang w:eastAsia="uk-UA"/>
              </w:rPr>
              <w:t>неукладення</w:t>
            </w:r>
            <w:proofErr w:type="spellEnd"/>
            <w:r w:rsidRPr="00931BE0">
              <w:rPr>
                <w:rFonts w:ascii="Times New Roman" w:eastAsia="Times New Roman" w:hAnsi="Times New Roman" w:cs="Times New Roman"/>
                <w:sz w:val="24"/>
                <w:szCs w:val="24"/>
                <w:lang w:eastAsia="uk-UA"/>
              </w:rPr>
              <w:t xml:space="preserve"> споживачем договору з іншим </w:t>
            </w:r>
            <w:proofErr w:type="spellStart"/>
            <w:r w:rsidRPr="00931BE0">
              <w:rPr>
                <w:rFonts w:ascii="Times New Roman" w:eastAsia="Times New Roman" w:hAnsi="Times New Roman" w:cs="Times New Roman"/>
                <w:sz w:val="24"/>
                <w:szCs w:val="24"/>
                <w:lang w:eastAsia="uk-UA"/>
              </w:rPr>
              <w:t>електропостачальником</w:t>
            </w:r>
            <w:proofErr w:type="spellEnd"/>
            <w:r w:rsidRPr="00931BE0">
              <w:rPr>
                <w:rFonts w:ascii="Times New Roman" w:eastAsia="Times New Roman" w:hAnsi="Times New Roman" w:cs="Times New Roman"/>
                <w:sz w:val="24"/>
                <w:szCs w:val="24"/>
                <w:lang w:eastAsia="uk-UA"/>
              </w:rPr>
              <w:t>);</w:t>
            </w:r>
          </w:p>
          <w:p w:rsidR="00C81824" w:rsidRPr="00931BE0" w:rsidRDefault="00C81824" w:rsidP="00B56F6A">
            <w:pPr>
              <w:shd w:val="clear" w:color="auto" w:fill="FFFFFF"/>
              <w:spacing w:after="160" w:line="259" w:lineRule="auto"/>
              <w:ind w:firstLine="448"/>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 xml:space="preserve">порушення споживачем під час виконання робіт або провадження іншої діяльності поблизу </w:t>
            </w:r>
            <w:r w:rsidRPr="00931BE0">
              <w:rPr>
                <w:rFonts w:ascii="Times New Roman" w:eastAsia="Times New Roman" w:hAnsi="Times New Roman" w:cs="Times New Roman"/>
                <w:sz w:val="24"/>
                <w:szCs w:val="24"/>
                <w:lang w:eastAsia="uk-UA"/>
              </w:rPr>
              <w:lastRenderedPageBreak/>
              <w:t>електричних мереж Правил охорони електричних мереж, затверджених </w:t>
            </w:r>
            <w:hyperlink r:id="rId58" w:tgtFrame="_blank" w:history="1">
              <w:r w:rsidRPr="00931BE0">
                <w:rPr>
                  <w:rFonts w:ascii="Times New Roman" w:eastAsia="Times New Roman" w:hAnsi="Times New Roman" w:cs="Times New Roman"/>
                  <w:sz w:val="24"/>
                  <w:szCs w:val="24"/>
                  <w:lang w:eastAsia="uk-UA"/>
                </w:rPr>
                <w:t>постановою Кабінету Міністрів України від 04 березня 1997 року N 209</w:t>
              </w:r>
            </w:hyperlink>
            <w:r w:rsidRPr="00931BE0">
              <w:rPr>
                <w:rFonts w:ascii="Times New Roman" w:eastAsia="Times New Roman" w:hAnsi="Times New Roman" w:cs="Times New Roman"/>
                <w:sz w:val="24"/>
                <w:szCs w:val="24"/>
                <w:lang w:eastAsia="uk-UA"/>
              </w:rPr>
              <w:t> (далі - Правила охорони електричних мереж);</w:t>
            </w:r>
          </w:p>
          <w:p w:rsidR="00C81824" w:rsidRPr="00931BE0" w:rsidRDefault="00C81824" w:rsidP="00B36BC5">
            <w:pPr>
              <w:jc w:val="both"/>
              <w:rPr>
                <w:rFonts w:ascii="Times New Roman" w:hAnsi="Times New Roman" w:cs="Times New Roman"/>
                <w:sz w:val="24"/>
                <w:szCs w:val="24"/>
              </w:rPr>
            </w:pPr>
            <w:r w:rsidRPr="00931BE0">
              <w:rPr>
                <w:rFonts w:ascii="Times New Roman" w:hAnsi="Times New Roman" w:cs="Times New Roman"/>
                <w:sz w:val="24"/>
                <w:szCs w:val="24"/>
              </w:rPr>
              <w:t>……</w:t>
            </w:r>
          </w:p>
          <w:p w:rsidR="00C81824" w:rsidRPr="00931BE0" w:rsidRDefault="00C81824" w:rsidP="00B36BC5">
            <w:pPr>
              <w:jc w:val="both"/>
              <w:rPr>
                <w:rFonts w:ascii="Times New Roman" w:hAnsi="Times New Roman" w:cs="Times New Roman"/>
                <w:b/>
                <w:sz w:val="24"/>
                <w:szCs w:val="24"/>
                <w:u w:val="single"/>
              </w:rPr>
            </w:pPr>
          </w:p>
          <w:p w:rsidR="00C81824" w:rsidRPr="00931BE0" w:rsidRDefault="00C81824" w:rsidP="00B36BC5">
            <w:pPr>
              <w:jc w:val="both"/>
              <w:rPr>
                <w:rFonts w:ascii="Times New Roman" w:hAnsi="Times New Roman" w:cs="Times New Roman"/>
                <w:b/>
                <w:sz w:val="24"/>
                <w:szCs w:val="24"/>
                <w:u w:val="single"/>
              </w:rPr>
            </w:pPr>
          </w:p>
          <w:p w:rsidR="00C81824" w:rsidRPr="00931BE0" w:rsidRDefault="00C81824" w:rsidP="001E6C5C">
            <w:pPr>
              <w:jc w:val="both"/>
              <w:rPr>
                <w:rFonts w:ascii="Times New Roman" w:hAnsi="Times New Roman" w:cs="Times New Roman"/>
                <w:b/>
                <w:sz w:val="24"/>
                <w:szCs w:val="24"/>
                <w:u w:val="single"/>
              </w:rPr>
            </w:pPr>
          </w:p>
        </w:tc>
        <w:tc>
          <w:tcPr>
            <w:tcW w:w="3259" w:type="dxa"/>
          </w:tcPr>
          <w:p w:rsidR="00C81824" w:rsidRPr="00931BE0" w:rsidRDefault="00C81824" w:rsidP="00B56F6A">
            <w:pPr>
              <w:shd w:val="clear" w:color="auto" w:fill="FFFFFF"/>
              <w:spacing w:after="150" w:line="259" w:lineRule="auto"/>
              <w:jc w:val="both"/>
              <w:rPr>
                <w:rFonts w:ascii="Times New Roman" w:eastAsia="Times New Roman" w:hAnsi="Times New Roman" w:cs="Times New Roman"/>
                <w:bCs/>
                <w:sz w:val="24"/>
                <w:szCs w:val="24"/>
                <w:lang w:eastAsia="uk-UA"/>
              </w:rPr>
            </w:pPr>
            <w:r w:rsidRPr="00931BE0">
              <w:rPr>
                <w:rFonts w:ascii="Times New Roman" w:eastAsia="Times New Roman" w:hAnsi="Times New Roman" w:cs="Times New Roman"/>
                <w:sz w:val="24"/>
                <w:szCs w:val="24"/>
                <w:lang w:eastAsia="uk-UA"/>
              </w:rPr>
              <w:lastRenderedPageBreak/>
              <w:t xml:space="preserve">У разі запропонованого НКРЕКП формулювання ОСР повинен буде спочатку направити запит щодо </w:t>
            </w:r>
            <w:r w:rsidRPr="00931BE0">
              <w:rPr>
                <w:rFonts w:ascii="Times New Roman" w:eastAsia="Times New Roman" w:hAnsi="Times New Roman" w:cs="Times New Roman"/>
                <w:bCs/>
                <w:sz w:val="24"/>
                <w:szCs w:val="24"/>
                <w:lang w:eastAsia="uk-UA"/>
              </w:rPr>
              <w:t>врегулювання договірних відносин із спадкоємцем і лише у разі відсутності відповіді зможе ініціювати процедуру припинення постачання електричної енергії.</w:t>
            </w:r>
          </w:p>
          <w:p w:rsidR="00C81824" w:rsidRPr="00931BE0" w:rsidRDefault="00C81824" w:rsidP="00B56F6A">
            <w:pPr>
              <w:shd w:val="clear" w:color="auto" w:fill="FFFFFF"/>
              <w:spacing w:after="150" w:line="259" w:lineRule="auto"/>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bCs/>
                <w:sz w:val="24"/>
                <w:szCs w:val="24"/>
                <w:lang w:eastAsia="uk-UA"/>
              </w:rPr>
              <w:t>Такий підхід дозволить недобросовісним спадкоємцям споживати електричну енергію без укладення договорів протягом більш тривалого часу.</w:t>
            </w:r>
            <w:r w:rsidRPr="00931BE0">
              <w:rPr>
                <w:rFonts w:ascii="Times New Roman" w:eastAsia="Times New Roman" w:hAnsi="Times New Roman" w:cs="Times New Roman"/>
                <w:bCs/>
                <w:sz w:val="24"/>
                <w:szCs w:val="24"/>
                <w:lang w:eastAsia="uk-UA"/>
              </w:rPr>
              <w:br/>
              <w:t>Пропонуємо запит щодо укладення договору та повідомлення направляти одночасно.</w:t>
            </w:r>
          </w:p>
          <w:p w:rsidR="00C81824" w:rsidRPr="00931BE0" w:rsidRDefault="00C81824" w:rsidP="00B56F6A">
            <w:pPr>
              <w:jc w:val="both"/>
              <w:rPr>
                <w:rFonts w:ascii="Times New Roman" w:hAnsi="Times New Roman" w:cs="Times New Roman"/>
                <w:color w:val="000000"/>
                <w:sz w:val="24"/>
                <w:szCs w:val="24"/>
                <w:shd w:val="clear" w:color="auto" w:fill="FFFFFF"/>
              </w:rPr>
            </w:pPr>
            <w:r w:rsidRPr="00931BE0">
              <w:rPr>
                <w:rFonts w:ascii="Times New Roman" w:eastAsia="Times New Roman" w:hAnsi="Times New Roman" w:cs="Times New Roman"/>
                <w:sz w:val="24"/>
                <w:szCs w:val="24"/>
                <w:lang w:eastAsia="uk-UA"/>
              </w:rPr>
              <w:t xml:space="preserve">Відключення  (у разі неотримання відповіді від спадкоємця) здійснювати  через 25 днів (що складатиме 20 днів для відповіді </w:t>
            </w:r>
            <w:r w:rsidRPr="00931BE0">
              <w:rPr>
                <w:rFonts w:ascii="Times New Roman" w:eastAsia="Times New Roman" w:hAnsi="Times New Roman" w:cs="Times New Roman"/>
                <w:sz w:val="24"/>
                <w:szCs w:val="24"/>
                <w:lang w:eastAsia="uk-UA"/>
              </w:rPr>
              <w:lastRenderedPageBreak/>
              <w:t>споживача та 5 днів тривалості попередження про відключення).</w:t>
            </w:r>
          </w:p>
        </w:tc>
        <w:tc>
          <w:tcPr>
            <w:tcW w:w="3971" w:type="dxa"/>
          </w:tcPr>
          <w:p w:rsidR="00C81824" w:rsidRDefault="00C81824"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Pr="00442F73" w:rsidRDefault="006B709C" w:rsidP="006B709C">
            <w:pPr>
              <w:jc w:val="both"/>
              <w:rPr>
                <w:rFonts w:ascii="Times New Roman" w:hAnsi="Times New Roman" w:cs="Times New Roman"/>
                <w:b/>
                <w:sz w:val="24"/>
                <w:szCs w:val="24"/>
              </w:rPr>
            </w:pPr>
            <w:r w:rsidRPr="00442F73">
              <w:rPr>
                <w:rFonts w:ascii="Times New Roman" w:hAnsi="Times New Roman" w:cs="Times New Roman"/>
                <w:b/>
                <w:sz w:val="24"/>
                <w:szCs w:val="24"/>
              </w:rPr>
              <w:t>Попередньо на обговорення</w:t>
            </w:r>
          </w:p>
          <w:p w:rsidR="006B709C" w:rsidRPr="00442F73" w:rsidRDefault="006B709C" w:rsidP="00387832">
            <w:pPr>
              <w:jc w:val="both"/>
              <w:rPr>
                <w:rFonts w:ascii="Times New Roman" w:hAnsi="Times New Roman" w:cs="Times New Roman"/>
                <w:sz w:val="24"/>
                <w:szCs w:val="24"/>
              </w:rPr>
            </w:pPr>
          </w:p>
          <w:p w:rsidR="006B709C" w:rsidRPr="00442F73" w:rsidRDefault="006B709C" w:rsidP="00387832">
            <w:pPr>
              <w:jc w:val="both"/>
              <w:rPr>
                <w:rFonts w:ascii="Times New Roman" w:hAnsi="Times New Roman" w:cs="Times New Roman"/>
                <w:sz w:val="24"/>
                <w:szCs w:val="24"/>
              </w:rPr>
            </w:pPr>
          </w:p>
          <w:p w:rsidR="006B709C" w:rsidRPr="00442F73" w:rsidRDefault="006B709C" w:rsidP="00387832">
            <w:pPr>
              <w:jc w:val="both"/>
              <w:rPr>
                <w:rFonts w:ascii="Times New Roman" w:hAnsi="Times New Roman" w:cs="Times New Roman"/>
                <w:sz w:val="24"/>
                <w:szCs w:val="24"/>
              </w:rPr>
            </w:pPr>
          </w:p>
          <w:p w:rsidR="006B709C" w:rsidRPr="00442F73" w:rsidRDefault="006B709C" w:rsidP="00387832">
            <w:pPr>
              <w:jc w:val="both"/>
              <w:rPr>
                <w:rFonts w:ascii="Times New Roman" w:hAnsi="Times New Roman" w:cs="Times New Roman"/>
                <w:sz w:val="24"/>
                <w:szCs w:val="24"/>
              </w:rPr>
            </w:pPr>
          </w:p>
          <w:p w:rsidR="006B709C" w:rsidRPr="00442F73" w:rsidRDefault="006B709C" w:rsidP="006B709C">
            <w:pPr>
              <w:jc w:val="both"/>
              <w:rPr>
                <w:rFonts w:ascii="Times New Roman" w:hAnsi="Times New Roman" w:cs="Times New Roman"/>
                <w:b/>
                <w:sz w:val="24"/>
                <w:szCs w:val="24"/>
              </w:rPr>
            </w:pPr>
            <w:r w:rsidRPr="00442F73">
              <w:rPr>
                <w:rFonts w:ascii="Times New Roman" w:hAnsi="Times New Roman" w:cs="Times New Roman"/>
                <w:b/>
                <w:sz w:val="24"/>
                <w:szCs w:val="24"/>
              </w:rPr>
              <w:t>Попередньо на обговорення</w:t>
            </w:r>
          </w:p>
          <w:p w:rsidR="006B709C" w:rsidRPr="00931BE0" w:rsidRDefault="006B709C" w:rsidP="00387832">
            <w:pPr>
              <w:jc w:val="both"/>
              <w:rPr>
                <w:rFonts w:ascii="Times New Roman" w:hAnsi="Times New Roman" w:cs="Times New Roman"/>
                <w:sz w:val="24"/>
                <w:szCs w:val="24"/>
              </w:rPr>
            </w:pPr>
          </w:p>
        </w:tc>
      </w:tr>
      <w:tr w:rsidR="00C81824" w:rsidRPr="00931BE0" w:rsidTr="0011547F">
        <w:tc>
          <w:tcPr>
            <w:tcW w:w="4248" w:type="dxa"/>
            <w:vMerge/>
          </w:tcPr>
          <w:p w:rsidR="00C81824" w:rsidRPr="00931BE0" w:rsidRDefault="00C81824" w:rsidP="0011547F">
            <w:pPr>
              <w:shd w:val="clear" w:color="auto" w:fill="FFFFFF"/>
              <w:spacing w:after="150"/>
              <w:jc w:val="both"/>
              <w:rPr>
                <w:rFonts w:ascii="Times New Roman" w:eastAsia="Times New Roman" w:hAnsi="Times New Roman" w:cs="Times New Roman"/>
                <w:sz w:val="24"/>
                <w:szCs w:val="24"/>
                <w:lang w:eastAsia="uk-UA"/>
              </w:rPr>
            </w:pPr>
          </w:p>
        </w:tc>
        <w:tc>
          <w:tcPr>
            <w:tcW w:w="3968" w:type="dxa"/>
          </w:tcPr>
          <w:p w:rsidR="00C81824" w:rsidRPr="00931BE0" w:rsidRDefault="00C81824" w:rsidP="00914726">
            <w:pPr>
              <w:jc w:val="both"/>
              <w:rPr>
                <w:rFonts w:ascii="Times New Roman" w:hAnsi="Times New Roman" w:cs="Times New Roman"/>
                <w:b/>
                <w:sz w:val="24"/>
                <w:szCs w:val="24"/>
                <w:u w:val="single"/>
              </w:rPr>
            </w:pPr>
            <w:r w:rsidRPr="00931BE0">
              <w:rPr>
                <w:rFonts w:ascii="Times New Roman" w:eastAsia="Times New Roman" w:hAnsi="Times New Roman" w:cs="Times New Roman"/>
                <w:b/>
                <w:bCs/>
                <w:sz w:val="24"/>
                <w:szCs w:val="24"/>
                <w:u w:val="single"/>
                <w:lang w:val="ru-RU" w:eastAsia="uk-UA"/>
              </w:rPr>
              <w:t>ТОВ «ЕНЕРА ЧЕРНІГІВ»</w:t>
            </w:r>
          </w:p>
          <w:p w:rsidR="00C81824" w:rsidRPr="00931BE0" w:rsidRDefault="00C81824" w:rsidP="00914726">
            <w:pPr>
              <w:jc w:val="both"/>
              <w:rPr>
                <w:rFonts w:ascii="Times New Roman" w:hAnsi="Times New Roman" w:cs="Times New Roman"/>
                <w:b/>
                <w:sz w:val="24"/>
                <w:szCs w:val="24"/>
                <w:u w:val="single"/>
              </w:rPr>
            </w:pPr>
          </w:p>
          <w:p w:rsidR="00C81824" w:rsidRPr="00931BE0" w:rsidRDefault="00C81824" w:rsidP="00914726">
            <w:pPr>
              <w:jc w:val="both"/>
              <w:rPr>
                <w:rFonts w:ascii="Times New Roman" w:hAnsi="Times New Roman" w:cs="Times New Roman"/>
                <w:sz w:val="24"/>
                <w:szCs w:val="24"/>
              </w:rPr>
            </w:pPr>
            <w:r w:rsidRPr="00931BE0">
              <w:rPr>
                <w:rFonts w:ascii="Times New Roman" w:hAnsi="Times New Roman" w:cs="Times New Roman"/>
                <w:sz w:val="24"/>
                <w:szCs w:val="24"/>
              </w:rPr>
              <w:t>7.5. Припинення повністю або частково постачання електричної енергії споживачу здійснюється:</w:t>
            </w:r>
          </w:p>
          <w:p w:rsidR="00C81824" w:rsidRPr="00931BE0" w:rsidRDefault="00C81824" w:rsidP="00914726">
            <w:pPr>
              <w:jc w:val="both"/>
              <w:rPr>
                <w:rFonts w:ascii="Times New Roman" w:hAnsi="Times New Roman" w:cs="Times New Roman"/>
                <w:b/>
                <w:sz w:val="24"/>
                <w:szCs w:val="24"/>
                <w:u w:val="single"/>
              </w:rPr>
            </w:pPr>
          </w:p>
          <w:p w:rsidR="00C81824" w:rsidRPr="00931BE0" w:rsidRDefault="00C81824" w:rsidP="00914726">
            <w:pPr>
              <w:jc w:val="both"/>
              <w:rPr>
                <w:rFonts w:ascii="Times New Roman" w:hAnsi="Times New Roman" w:cs="Times New Roman"/>
                <w:sz w:val="24"/>
                <w:szCs w:val="24"/>
              </w:rPr>
            </w:pPr>
            <w:r w:rsidRPr="00931BE0">
              <w:rPr>
                <w:rFonts w:ascii="Times New Roman" w:hAnsi="Times New Roman" w:cs="Times New Roman"/>
                <w:sz w:val="24"/>
                <w:szCs w:val="24"/>
              </w:rPr>
              <w:t>……</w:t>
            </w:r>
          </w:p>
          <w:p w:rsidR="00C81824" w:rsidRPr="00931BE0" w:rsidRDefault="00C81824" w:rsidP="00914726">
            <w:pPr>
              <w:jc w:val="both"/>
              <w:rPr>
                <w:rFonts w:ascii="Times New Roman" w:hAnsi="Times New Roman" w:cs="Times New Roman"/>
                <w:b/>
                <w:sz w:val="24"/>
                <w:szCs w:val="24"/>
                <w:u w:val="single"/>
              </w:rPr>
            </w:pPr>
          </w:p>
          <w:p w:rsidR="00C81824" w:rsidRPr="00931BE0" w:rsidRDefault="00C81824" w:rsidP="00D153CF">
            <w:pPr>
              <w:shd w:val="clear" w:color="auto" w:fill="FFFFFF"/>
              <w:ind w:firstLine="448"/>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t>закінчення терміну дії, розірвання</w:t>
            </w:r>
            <w:r w:rsidRPr="00931BE0">
              <w:rPr>
                <w:rFonts w:ascii="Times New Roman" w:eastAsia="Times New Roman" w:hAnsi="Times New Roman" w:cs="Times New Roman"/>
                <w:b/>
                <w:color w:val="7030A0"/>
                <w:sz w:val="24"/>
                <w:szCs w:val="24"/>
              </w:rPr>
              <w:t>,</w:t>
            </w:r>
            <w:r w:rsidRPr="00931BE0">
              <w:rPr>
                <w:rFonts w:ascii="Times New Roman" w:eastAsia="Times New Roman" w:hAnsi="Times New Roman" w:cs="Times New Roman"/>
                <w:sz w:val="24"/>
                <w:szCs w:val="24"/>
              </w:rPr>
              <w:t xml:space="preserve"> </w:t>
            </w:r>
            <w:r w:rsidRPr="00931BE0">
              <w:rPr>
                <w:rFonts w:ascii="Times New Roman" w:eastAsia="Times New Roman" w:hAnsi="Times New Roman" w:cs="Times New Roman"/>
                <w:b/>
                <w:color w:val="0070C0"/>
                <w:sz w:val="24"/>
                <w:szCs w:val="24"/>
              </w:rPr>
              <w:t>неотримання відповіді на запит оператора системи про врегулювання договірних відносин</w:t>
            </w:r>
            <w:r w:rsidRPr="00931BE0">
              <w:rPr>
                <w:rFonts w:ascii="Times New Roman" w:eastAsia="Times New Roman" w:hAnsi="Times New Roman" w:cs="Times New Roman"/>
                <w:color w:val="7030A0"/>
                <w:sz w:val="24"/>
                <w:szCs w:val="24"/>
              </w:rPr>
              <w:t xml:space="preserve"> </w:t>
            </w:r>
            <w:r w:rsidRPr="00931BE0">
              <w:rPr>
                <w:rFonts w:ascii="Times New Roman" w:eastAsia="Times New Roman" w:hAnsi="Times New Roman" w:cs="Times New Roman"/>
                <w:sz w:val="24"/>
                <w:szCs w:val="24"/>
              </w:rPr>
              <w:t xml:space="preserve">або </w:t>
            </w:r>
            <w:proofErr w:type="spellStart"/>
            <w:r w:rsidRPr="00931BE0">
              <w:rPr>
                <w:rFonts w:ascii="Times New Roman" w:eastAsia="Times New Roman" w:hAnsi="Times New Roman" w:cs="Times New Roman"/>
                <w:sz w:val="24"/>
                <w:szCs w:val="24"/>
              </w:rPr>
              <w:t>неукладення</w:t>
            </w:r>
            <w:proofErr w:type="spellEnd"/>
            <w:r w:rsidRPr="00931BE0">
              <w:rPr>
                <w:rFonts w:ascii="Times New Roman" w:eastAsia="Times New Roman" w:hAnsi="Times New Roman" w:cs="Times New Roman"/>
                <w:sz w:val="24"/>
                <w:szCs w:val="24"/>
              </w:rPr>
              <w:t xml:space="preserve"> договору,  між споживачем та оператором системи;</w:t>
            </w:r>
          </w:p>
          <w:p w:rsidR="00C81824" w:rsidRPr="003C4613" w:rsidRDefault="003C4613" w:rsidP="00914726">
            <w:pPr>
              <w:jc w:val="both"/>
              <w:rPr>
                <w:rFonts w:ascii="Times New Roman" w:hAnsi="Times New Roman" w:cs="Times New Roman"/>
                <w:sz w:val="24"/>
                <w:szCs w:val="24"/>
              </w:rPr>
            </w:pPr>
            <w:r w:rsidRPr="003C4613">
              <w:rPr>
                <w:rFonts w:ascii="Times New Roman" w:hAnsi="Times New Roman" w:cs="Times New Roman"/>
                <w:sz w:val="24"/>
                <w:szCs w:val="24"/>
              </w:rPr>
              <w:t>……..</w:t>
            </w:r>
          </w:p>
          <w:p w:rsidR="00C81824" w:rsidRPr="00931BE0" w:rsidRDefault="00C81824" w:rsidP="00914726">
            <w:pPr>
              <w:jc w:val="both"/>
              <w:rPr>
                <w:rFonts w:ascii="Times New Roman" w:hAnsi="Times New Roman" w:cs="Times New Roman"/>
                <w:b/>
                <w:sz w:val="24"/>
                <w:szCs w:val="24"/>
                <w:u w:val="single"/>
              </w:rPr>
            </w:pPr>
          </w:p>
        </w:tc>
        <w:tc>
          <w:tcPr>
            <w:tcW w:w="3259" w:type="dxa"/>
          </w:tcPr>
          <w:p w:rsidR="00C81824" w:rsidRPr="00931BE0" w:rsidRDefault="00C81824" w:rsidP="00B56F6A">
            <w:pPr>
              <w:shd w:val="clear" w:color="auto" w:fill="FFFFFF"/>
              <w:spacing w:after="150"/>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color w:val="000000"/>
                <w:sz w:val="24"/>
                <w:szCs w:val="24"/>
                <w:lang w:eastAsia="uk-UA"/>
              </w:rPr>
              <w:t xml:space="preserve">Не завжди спадкоємець проживає за </w:t>
            </w:r>
            <w:proofErr w:type="spellStart"/>
            <w:r w:rsidRPr="00931BE0">
              <w:rPr>
                <w:rFonts w:ascii="Times New Roman" w:eastAsia="Times New Roman" w:hAnsi="Times New Roman" w:cs="Times New Roman"/>
                <w:color w:val="000000"/>
                <w:sz w:val="24"/>
                <w:szCs w:val="24"/>
                <w:lang w:eastAsia="uk-UA"/>
              </w:rPr>
              <w:t>адресою</w:t>
            </w:r>
            <w:proofErr w:type="spellEnd"/>
            <w:r w:rsidRPr="00931BE0">
              <w:rPr>
                <w:rFonts w:ascii="Times New Roman" w:eastAsia="Times New Roman" w:hAnsi="Times New Roman" w:cs="Times New Roman"/>
                <w:color w:val="000000"/>
                <w:sz w:val="24"/>
                <w:szCs w:val="24"/>
                <w:lang w:eastAsia="uk-UA"/>
              </w:rPr>
              <w:t xml:space="preserve"> померлого побутового споживача, з яким був укладений договір.  </w:t>
            </w:r>
          </w:p>
          <w:p w:rsidR="00C81824" w:rsidRPr="00931BE0" w:rsidRDefault="00C81824" w:rsidP="00B56F6A">
            <w:pPr>
              <w:shd w:val="clear" w:color="auto" w:fill="FFFFFF"/>
              <w:spacing w:after="150"/>
              <w:jc w:val="both"/>
              <w:rPr>
                <w:rFonts w:ascii="Times New Roman" w:eastAsia="Times New Roman" w:hAnsi="Times New Roman" w:cs="Times New Roman"/>
                <w:sz w:val="24"/>
                <w:szCs w:val="24"/>
                <w:lang w:eastAsia="uk-UA"/>
              </w:rPr>
            </w:pPr>
          </w:p>
          <w:p w:rsidR="00C81824" w:rsidRPr="00931BE0" w:rsidRDefault="00C81824" w:rsidP="00B56F6A">
            <w:pPr>
              <w:shd w:val="clear" w:color="auto" w:fill="FFFFFF"/>
              <w:spacing w:after="150"/>
              <w:jc w:val="both"/>
              <w:rPr>
                <w:rFonts w:ascii="Times New Roman" w:eastAsia="Times New Roman" w:hAnsi="Times New Roman" w:cs="Times New Roman"/>
                <w:sz w:val="24"/>
                <w:szCs w:val="24"/>
                <w:lang w:eastAsia="uk-UA"/>
              </w:rPr>
            </w:pPr>
          </w:p>
        </w:tc>
        <w:tc>
          <w:tcPr>
            <w:tcW w:w="3971" w:type="dxa"/>
          </w:tcPr>
          <w:p w:rsidR="00C81824" w:rsidRDefault="00C81824"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Pr="00442F73" w:rsidRDefault="006B709C" w:rsidP="006B709C">
            <w:pPr>
              <w:jc w:val="both"/>
              <w:rPr>
                <w:rFonts w:ascii="Times New Roman" w:hAnsi="Times New Roman" w:cs="Times New Roman"/>
                <w:b/>
                <w:sz w:val="24"/>
                <w:szCs w:val="24"/>
              </w:rPr>
            </w:pPr>
            <w:r w:rsidRPr="00442F73">
              <w:rPr>
                <w:rFonts w:ascii="Times New Roman" w:hAnsi="Times New Roman" w:cs="Times New Roman"/>
                <w:b/>
                <w:sz w:val="24"/>
                <w:szCs w:val="24"/>
              </w:rPr>
              <w:t>Попередньо на обговорення</w:t>
            </w:r>
          </w:p>
          <w:p w:rsidR="006B709C" w:rsidRPr="00931BE0" w:rsidRDefault="006B709C" w:rsidP="00387832">
            <w:pPr>
              <w:jc w:val="both"/>
              <w:rPr>
                <w:rFonts w:ascii="Times New Roman" w:hAnsi="Times New Roman" w:cs="Times New Roman"/>
                <w:sz w:val="24"/>
                <w:szCs w:val="24"/>
              </w:rPr>
            </w:pPr>
          </w:p>
        </w:tc>
      </w:tr>
      <w:tr w:rsidR="00C81824" w:rsidRPr="00931BE0" w:rsidTr="0011547F">
        <w:tc>
          <w:tcPr>
            <w:tcW w:w="4248" w:type="dxa"/>
            <w:vMerge/>
          </w:tcPr>
          <w:p w:rsidR="00C81824" w:rsidRPr="00931BE0" w:rsidRDefault="00C81824" w:rsidP="0011547F">
            <w:pPr>
              <w:shd w:val="clear" w:color="auto" w:fill="FFFFFF"/>
              <w:spacing w:after="150"/>
              <w:jc w:val="both"/>
              <w:rPr>
                <w:rFonts w:ascii="Times New Roman" w:eastAsia="Times New Roman" w:hAnsi="Times New Roman" w:cs="Times New Roman"/>
                <w:sz w:val="24"/>
                <w:szCs w:val="24"/>
                <w:lang w:eastAsia="uk-UA"/>
              </w:rPr>
            </w:pPr>
          </w:p>
        </w:tc>
        <w:tc>
          <w:tcPr>
            <w:tcW w:w="3968" w:type="dxa"/>
          </w:tcPr>
          <w:p w:rsidR="00C81824" w:rsidRPr="00931BE0" w:rsidRDefault="00C81824" w:rsidP="00AC0056">
            <w:pPr>
              <w:jc w:val="both"/>
              <w:rPr>
                <w:rFonts w:ascii="Times New Roman" w:eastAsia="Times New Roman" w:hAnsi="Times New Roman" w:cs="Times New Roman"/>
                <w:b/>
                <w:bCs/>
                <w:sz w:val="24"/>
                <w:szCs w:val="24"/>
                <w:u w:val="single"/>
                <w:lang w:eastAsia="uk-UA"/>
              </w:rPr>
            </w:pPr>
            <w:r w:rsidRPr="00931BE0">
              <w:rPr>
                <w:rFonts w:ascii="Times New Roman" w:eastAsia="Times New Roman" w:hAnsi="Times New Roman" w:cs="Times New Roman"/>
                <w:b/>
                <w:bCs/>
                <w:sz w:val="24"/>
                <w:szCs w:val="24"/>
                <w:u w:val="single"/>
                <w:lang w:eastAsia="uk-UA"/>
              </w:rPr>
              <w:t>ТОВ «КИЇВСЬКА ОБЛАСНА ЕК»</w:t>
            </w:r>
          </w:p>
          <w:p w:rsidR="00C81824" w:rsidRPr="00931BE0" w:rsidRDefault="00C81824" w:rsidP="00914726">
            <w:pPr>
              <w:jc w:val="both"/>
              <w:rPr>
                <w:rFonts w:ascii="Times New Roman" w:eastAsia="Times New Roman" w:hAnsi="Times New Roman" w:cs="Times New Roman"/>
                <w:b/>
                <w:bCs/>
                <w:sz w:val="24"/>
                <w:szCs w:val="24"/>
                <w:u w:val="single"/>
                <w:lang w:eastAsia="uk-UA"/>
              </w:rPr>
            </w:pPr>
          </w:p>
          <w:p w:rsidR="00C81824" w:rsidRPr="00931BE0" w:rsidRDefault="00C81824" w:rsidP="00AC0056">
            <w:pPr>
              <w:shd w:val="clear" w:color="auto" w:fill="FFFFFF"/>
              <w:spacing w:after="150"/>
              <w:jc w:val="both"/>
              <w:rPr>
                <w:rFonts w:ascii="Times New Roman" w:eastAsia="Times New Roman" w:hAnsi="Times New Roman" w:cs="Times New Roman"/>
                <w:sz w:val="24"/>
                <w:szCs w:val="24"/>
                <w:lang w:val="ru-RU"/>
              </w:rPr>
            </w:pPr>
            <w:r w:rsidRPr="00931BE0">
              <w:rPr>
                <w:rFonts w:ascii="Times New Roman" w:eastAsia="Times New Roman" w:hAnsi="Times New Roman" w:cs="Times New Roman"/>
                <w:sz w:val="24"/>
                <w:szCs w:val="24"/>
                <w:lang w:val="ru-RU"/>
              </w:rPr>
              <w:t xml:space="preserve">7.5. </w:t>
            </w:r>
            <w:proofErr w:type="spellStart"/>
            <w:r w:rsidRPr="00931BE0">
              <w:rPr>
                <w:rFonts w:ascii="Times New Roman" w:eastAsia="Times New Roman" w:hAnsi="Times New Roman" w:cs="Times New Roman"/>
                <w:sz w:val="24"/>
                <w:szCs w:val="24"/>
                <w:lang w:val="ru-RU"/>
              </w:rPr>
              <w:t>Припинення</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повністю</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або</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частково</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постачання</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електричної</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енергії</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споживачу</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здійснюється</w:t>
            </w:r>
            <w:proofErr w:type="spellEnd"/>
            <w:r w:rsidRPr="00931BE0">
              <w:rPr>
                <w:rFonts w:ascii="Times New Roman" w:eastAsia="Times New Roman" w:hAnsi="Times New Roman" w:cs="Times New Roman"/>
                <w:sz w:val="24"/>
                <w:szCs w:val="24"/>
                <w:lang w:val="ru-RU"/>
              </w:rPr>
              <w:t>:</w:t>
            </w:r>
          </w:p>
          <w:p w:rsidR="00C81824" w:rsidRPr="00931BE0" w:rsidRDefault="00C81824" w:rsidP="00AC0056">
            <w:pPr>
              <w:shd w:val="clear" w:color="auto" w:fill="FFFFFF"/>
              <w:spacing w:after="150"/>
              <w:ind w:firstLine="448"/>
              <w:jc w:val="both"/>
              <w:rPr>
                <w:rFonts w:ascii="Times New Roman" w:eastAsia="Times New Roman" w:hAnsi="Times New Roman" w:cs="Times New Roman"/>
                <w:sz w:val="24"/>
                <w:szCs w:val="24"/>
                <w:lang w:val="ru-RU"/>
              </w:rPr>
            </w:pPr>
            <w:r w:rsidRPr="00931BE0">
              <w:rPr>
                <w:rFonts w:ascii="Times New Roman" w:eastAsia="Times New Roman" w:hAnsi="Times New Roman" w:cs="Times New Roman"/>
                <w:sz w:val="24"/>
                <w:szCs w:val="24"/>
                <w:lang w:val="ru-RU"/>
              </w:rPr>
              <w:t xml:space="preserve">1) оператором </w:t>
            </w:r>
            <w:proofErr w:type="spellStart"/>
            <w:r w:rsidRPr="00931BE0">
              <w:rPr>
                <w:rFonts w:ascii="Times New Roman" w:eastAsia="Times New Roman" w:hAnsi="Times New Roman" w:cs="Times New Roman"/>
                <w:sz w:val="24"/>
                <w:szCs w:val="24"/>
                <w:lang w:val="ru-RU"/>
              </w:rPr>
              <w:t>системи</w:t>
            </w:r>
            <w:proofErr w:type="spellEnd"/>
            <w:r w:rsidRPr="00931BE0">
              <w:rPr>
                <w:rFonts w:ascii="Times New Roman" w:eastAsia="Times New Roman" w:hAnsi="Times New Roman" w:cs="Times New Roman"/>
                <w:sz w:val="24"/>
                <w:szCs w:val="24"/>
                <w:lang w:val="ru-RU"/>
              </w:rPr>
              <w:t xml:space="preserve"> за </w:t>
            </w:r>
            <w:proofErr w:type="spellStart"/>
            <w:r w:rsidRPr="00931BE0">
              <w:rPr>
                <w:rFonts w:ascii="Times New Roman" w:eastAsia="Times New Roman" w:hAnsi="Times New Roman" w:cs="Times New Roman"/>
                <w:sz w:val="24"/>
                <w:szCs w:val="24"/>
                <w:lang w:val="ru-RU"/>
              </w:rPr>
              <w:t>умови</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попередження</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споживача</w:t>
            </w:r>
            <w:proofErr w:type="spellEnd"/>
            <w:r w:rsidRPr="00931BE0">
              <w:rPr>
                <w:rFonts w:ascii="Times New Roman" w:eastAsia="Times New Roman" w:hAnsi="Times New Roman" w:cs="Times New Roman"/>
                <w:sz w:val="24"/>
                <w:szCs w:val="24"/>
                <w:lang w:val="ru-RU"/>
              </w:rPr>
              <w:t xml:space="preserve"> не </w:t>
            </w:r>
            <w:proofErr w:type="spellStart"/>
            <w:r w:rsidRPr="00931BE0">
              <w:rPr>
                <w:rFonts w:ascii="Times New Roman" w:eastAsia="Times New Roman" w:hAnsi="Times New Roman" w:cs="Times New Roman"/>
                <w:sz w:val="24"/>
                <w:szCs w:val="24"/>
                <w:lang w:val="ru-RU"/>
              </w:rPr>
              <w:t>пізніше</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lastRenderedPageBreak/>
              <w:t>ніж</w:t>
            </w:r>
            <w:proofErr w:type="spellEnd"/>
            <w:r w:rsidRPr="00931BE0">
              <w:rPr>
                <w:rFonts w:ascii="Times New Roman" w:eastAsia="Times New Roman" w:hAnsi="Times New Roman" w:cs="Times New Roman"/>
                <w:sz w:val="24"/>
                <w:szCs w:val="24"/>
                <w:lang w:val="ru-RU"/>
              </w:rPr>
              <w:t xml:space="preserve"> за 5 </w:t>
            </w:r>
            <w:proofErr w:type="spellStart"/>
            <w:r w:rsidRPr="00931BE0">
              <w:rPr>
                <w:rFonts w:ascii="Times New Roman" w:eastAsia="Times New Roman" w:hAnsi="Times New Roman" w:cs="Times New Roman"/>
                <w:sz w:val="24"/>
                <w:szCs w:val="24"/>
                <w:lang w:val="ru-RU"/>
              </w:rPr>
              <w:t>робочих</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днів</w:t>
            </w:r>
            <w:proofErr w:type="spellEnd"/>
            <w:r w:rsidRPr="00931BE0">
              <w:rPr>
                <w:rFonts w:ascii="Times New Roman" w:eastAsia="Times New Roman" w:hAnsi="Times New Roman" w:cs="Times New Roman"/>
                <w:sz w:val="24"/>
                <w:szCs w:val="24"/>
                <w:lang w:val="ru-RU"/>
              </w:rPr>
              <w:t xml:space="preserve"> до дня </w:t>
            </w:r>
            <w:proofErr w:type="spellStart"/>
            <w:r w:rsidRPr="00931BE0">
              <w:rPr>
                <w:rFonts w:ascii="Times New Roman" w:eastAsia="Times New Roman" w:hAnsi="Times New Roman" w:cs="Times New Roman"/>
                <w:sz w:val="24"/>
                <w:szCs w:val="24"/>
                <w:lang w:val="ru-RU"/>
              </w:rPr>
              <w:t>відключення</w:t>
            </w:r>
            <w:proofErr w:type="spellEnd"/>
            <w:r w:rsidRPr="00931BE0">
              <w:rPr>
                <w:rFonts w:ascii="Times New Roman" w:eastAsia="Times New Roman" w:hAnsi="Times New Roman" w:cs="Times New Roman"/>
                <w:sz w:val="24"/>
                <w:szCs w:val="24"/>
                <w:lang w:val="ru-RU"/>
              </w:rPr>
              <w:t xml:space="preserve"> у </w:t>
            </w:r>
            <w:proofErr w:type="spellStart"/>
            <w:r w:rsidRPr="00931BE0">
              <w:rPr>
                <w:rFonts w:ascii="Times New Roman" w:eastAsia="Times New Roman" w:hAnsi="Times New Roman" w:cs="Times New Roman"/>
                <w:sz w:val="24"/>
                <w:szCs w:val="24"/>
                <w:lang w:val="ru-RU"/>
              </w:rPr>
              <w:t>разі</w:t>
            </w:r>
            <w:proofErr w:type="spellEnd"/>
            <w:r w:rsidRPr="00931BE0">
              <w:rPr>
                <w:rFonts w:ascii="Times New Roman" w:eastAsia="Times New Roman" w:hAnsi="Times New Roman" w:cs="Times New Roman"/>
                <w:sz w:val="24"/>
                <w:szCs w:val="24"/>
                <w:lang w:val="ru-RU"/>
              </w:rPr>
              <w:t>:</w:t>
            </w:r>
          </w:p>
          <w:p w:rsidR="00C81824" w:rsidRPr="00931BE0" w:rsidRDefault="00C81824" w:rsidP="00914726">
            <w:pPr>
              <w:jc w:val="both"/>
              <w:rPr>
                <w:rFonts w:ascii="Times New Roman" w:eastAsia="Times New Roman" w:hAnsi="Times New Roman" w:cs="Times New Roman"/>
                <w:bCs/>
                <w:sz w:val="24"/>
                <w:szCs w:val="24"/>
                <w:lang w:val="ru-RU" w:eastAsia="uk-UA"/>
              </w:rPr>
            </w:pPr>
            <w:r w:rsidRPr="00931BE0">
              <w:rPr>
                <w:rFonts w:ascii="Times New Roman" w:eastAsia="Times New Roman" w:hAnsi="Times New Roman" w:cs="Times New Roman"/>
                <w:bCs/>
                <w:sz w:val="24"/>
                <w:szCs w:val="24"/>
                <w:lang w:val="ru-RU" w:eastAsia="uk-UA"/>
              </w:rPr>
              <w:t>…..</w:t>
            </w:r>
          </w:p>
          <w:p w:rsidR="00C81824" w:rsidRPr="00931BE0" w:rsidRDefault="00C81824" w:rsidP="00914726">
            <w:pPr>
              <w:jc w:val="both"/>
              <w:rPr>
                <w:rFonts w:ascii="Times New Roman" w:eastAsia="Times New Roman" w:hAnsi="Times New Roman" w:cs="Times New Roman"/>
                <w:bCs/>
                <w:sz w:val="24"/>
                <w:szCs w:val="24"/>
                <w:lang w:val="ru-RU" w:eastAsia="uk-UA"/>
              </w:rPr>
            </w:pPr>
          </w:p>
          <w:p w:rsidR="00C81824" w:rsidRPr="00931BE0" w:rsidRDefault="00C81824" w:rsidP="00AC0056">
            <w:pPr>
              <w:shd w:val="clear" w:color="auto" w:fill="FFFFFF"/>
              <w:spacing w:after="150"/>
              <w:ind w:firstLine="448"/>
              <w:jc w:val="both"/>
              <w:rPr>
                <w:rFonts w:ascii="Times New Roman" w:eastAsia="Times New Roman" w:hAnsi="Times New Roman" w:cs="Times New Roman"/>
                <w:sz w:val="24"/>
                <w:szCs w:val="24"/>
                <w:lang w:val="ru-RU" w:eastAsia="ru-RU"/>
              </w:rPr>
            </w:pPr>
            <w:proofErr w:type="spellStart"/>
            <w:r w:rsidRPr="00931BE0">
              <w:rPr>
                <w:rFonts w:ascii="Times New Roman" w:eastAsia="Times New Roman" w:hAnsi="Times New Roman" w:cs="Times New Roman"/>
                <w:sz w:val="24"/>
                <w:szCs w:val="24"/>
                <w:lang w:val="ru-RU" w:eastAsia="ru-RU"/>
              </w:rPr>
              <w:t>закінчення</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терміну</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дії</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розірвання</w:t>
            </w:r>
            <w:proofErr w:type="spellEnd"/>
            <w:r w:rsidRPr="00931BE0">
              <w:rPr>
                <w:rFonts w:ascii="Times New Roman" w:eastAsia="Times New Roman" w:hAnsi="Times New Roman" w:cs="Times New Roman"/>
                <w:b/>
                <w:color w:val="0070C0"/>
                <w:sz w:val="24"/>
                <w:szCs w:val="24"/>
                <w:lang w:val="ru-RU" w:eastAsia="ru-RU"/>
              </w:rPr>
              <w:t>,</w:t>
            </w:r>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b/>
                <w:strike/>
                <w:color w:val="0070C0"/>
                <w:sz w:val="24"/>
                <w:szCs w:val="24"/>
                <w:lang w:val="ru-RU" w:eastAsia="ru-RU"/>
              </w:rPr>
              <w:t>неотримання</w:t>
            </w:r>
            <w:proofErr w:type="spellEnd"/>
            <w:r w:rsidRPr="00931BE0">
              <w:rPr>
                <w:rFonts w:ascii="Times New Roman" w:eastAsia="Times New Roman" w:hAnsi="Times New Roman" w:cs="Times New Roman"/>
                <w:b/>
                <w:strike/>
                <w:color w:val="0070C0"/>
                <w:sz w:val="24"/>
                <w:szCs w:val="24"/>
                <w:lang w:val="ru-RU" w:eastAsia="ru-RU"/>
              </w:rPr>
              <w:t xml:space="preserve"> </w:t>
            </w:r>
            <w:proofErr w:type="spellStart"/>
            <w:r w:rsidRPr="00931BE0">
              <w:rPr>
                <w:rFonts w:ascii="Times New Roman" w:eastAsia="Times New Roman" w:hAnsi="Times New Roman" w:cs="Times New Roman"/>
                <w:b/>
                <w:strike/>
                <w:color w:val="0070C0"/>
                <w:sz w:val="24"/>
                <w:szCs w:val="24"/>
                <w:lang w:val="ru-RU" w:eastAsia="ru-RU"/>
              </w:rPr>
              <w:t>відповіді</w:t>
            </w:r>
            <w:proofErr w:type="spellEnd"/>
            <w:r w:rsidRPr="00931BE0">
              <w:rPr>
                <w:rFonts w:ascii="Times New Roman" w:eastAsia="Times New Roman" w:hAnsi="Times New Roman" w:cs="Times New Roman"/>
                <w:b/>
                <w:strike/>
                <w:color w:val="0070C0"/>
                <w:sz w:val="24"/>
                <w:szCs w:val="24"/>
                <w:lang w:val="ru-RU" w:eastAsia="ru-RU"/>
              </w:rPr>
              <w:t xml:space="preserve"> </w:t>
            </w:r>
            <w:proofErr w:type="spellStart"/>
            <w:r w:rsidRPr="00931BE0">
              <w:rPr>
                <w:rFonts w:ascii="Times New Roman" w:eastAsia="Times New Roman" w:hAnsi="Times New Roman" w:cs="Times New Roman"/>
                <w:b/>
                <w:strike/>
                <w:color w:val="0070C0"/>
                <w:sz w:val="24"/>
                <w:szCs w:val="24"/>
                <w:lang w:val="ru-RU" w:eastAsia="ru-RU"/>
              </w:rPr>
              <w:t>від</w:t>
            </w:r>
            <w:proofErr w:type="spellEnd"/>
            <w:r w:rsidRPr="00931BE0">
              <w:rPr>
                <w:rFonts w:ascii="Times New Roman" w:eastAsia="Times New Roman" w:hAnsi="Times New Roman" w:cs="Times New Roman"/>
                <w:b/>
                <w:strike/>
                <w:color w:val="0070C0"/>
                <w:sz w:val="24"/>
                <w:szCs w:val="24"/>
                <w:lang w:val="ru-RU" w:eastAsia="ru-RU"/>
              </w:rPr>
              <w:t xml:space="preserve"> </w:t>
            </w:r>
            <w:proofErr w:type="spellStart"/>
            <w:proofErr w:type="gramStart"/>
            <w:r w:rsidRPr="00931BE0">
              <w:rPr>
                <w:rFonts w:ascii="Times New Roman" w:eastAsia="Times New Roman" w:hAnsi="Times New Roman" w:cs="Times New Roman"/>
                <w:b/>
                <w:strike/>
                <w:color w:val="0070C0"/>
                <w:sz w:val="24"/>
                <w:szCs w:val="24"/>
                <w:lang w:val="ru-RU" w:eastAsia="ru-RU"/>
              </w:rPr>
              <w:t>спадкоємця</w:t>
            </w:r>
            <w:proofErr w:type="spellEnd"/>
            <w:r w:rsidRPr="00931BE0">
              <w:rPr>
                <w:rFonts w:ascii="Times New Roman" w:eastAsia="Times New Roman" w:hAnsi="Times New Roman" w:cs="Times New Roman"/>
                <w:b/>
                <w:strike/>
                <w:color w:val="0070C0"/>
                <w:sz w:val="24"/>
                <w:szCs w:val="24"/>
                <w:lang w:val="ru-RU" w:eastAsia="ru-RU"/>
              </w:rPr>
              <w:t xml:space="preserve">  на</w:t>
            </w:r>
            <w:proofErr w:type="gramEnd"/>
            <w:r w:rsidRPr="00931BE0">
              <w:rPr>
                <w:rFonts w:ascii="Times New Roman" w:eastAsia="Times New Roman" w:hAnsi="Times New Roman" w:cs="Times New Roman"/>
                <w:b/>
                <w:strike/>
                <w:color w:val="0070C0"/>
                <w:sz w:val="24"/>
                <w:szCs w:val="24"/>
                <w:lang w:val="ru-RU" w:eastAsia="ru-RU"/>
              </w:rPr>
              <w:t xml:space="preserve"> запит оператора </w:t>
            </w:r>
            <w:proofErr w:type="spellStart"/>
            <w:r w:rsidRPr="00931BE0">
              <w:rPr>
                <w:rFonts w:ascii="Times New Roman" w:eastAsia="Times New Roman" w:hAnsi="Times New Roman" w:cs="Times New Roman"/>
                <w:b/>
                <w:strike/>
                <w:color w:val="0070C0"/>
                <w:sz w:val="24"/>
                <w:szCs w:val="24"/>
                <w:lang w:val="ru-RU" w:eastAsia="ru-RU"/>
              </w:rPr>
              <w:t>системи</w:t>
            </w:r>
            <w:proofErr w:type="spellEnd"/>
            <w:r w:rsidRPr="00931BE0">
              <w:rPr>
                <w:rFonts w:ascii="Times New Roman" w:eastAsia="Times New Roman" w:hAnsi="Times New Roman" w:cs="Times New Roman"/>
                <w:b/>
                <w:strike/>
                <w:color w:val="0070C0"/>
                <w:sz w:val="24"/>
                <w:szCs w:val="24"/>
                <w:lang w:val="ru-RU" w:eastAsia="ru-RU"/>
              </w:rPr>
              <w:t xml:space="preserve"> про </w:t>
            </w:r>
            <w:proofErr w:type="spellStart"/>
            <w:r w:rsidRPr="00931BE0">
              <w:rPr>
                <w:rFonts w:ascii="Times New Roman" w:eastAsia="Times New Roman" w:hAnsi="Times New Roman" w:cs="Times New Roman"/>
                <w:b/>
                <w:strike/>
                <w:color w:val="0070C0"/>
                <w:sz w:val="24"/>
                <w:szCs w:val="24"/>
                <w:lang w:val="ru-RU" w:eastAsia="ru-RU"/>
              </w:rPr>
              <w:t>врегулювання</w:t>
            </w:r>
            <w:proofErr w:type="spellEnd"/>
            <w:r w:rsidRPr="00931BE0">
              <w:rPr>
                <w:rFonts w:ascii="Times New Roman" w:eastAsia="Times New Roman" w:hAnsi="Times New Roman" w:cs="Times New Roman"/>
                <w:b/>
                <w:strike/>
                <w:color w:val="0070C0"/>
                <w:sz w:val="24"/>
                <w:szCs w:val="24"/>
                <w:lang w:val="ru-RU" w:eastAsia="ru-RU"/>
              </w:rPr>
              <w:t xml:space="preserve"> </w:t>
            </w:r>
            <w:proofErr w:type="spellStart"/>
            <w:r w:rsidRPr="00931BE0">
              <w:rPr>
                <w:rFonts w:ascii="Times New Roman" w:eastAsia="Times New Roman" w:hAnsi="Times New Roman" w:cs="Times New Roman"/>
                <w:b/>
                <w:strike/>
                <w:color w:val="0070C0"/>
                <w:sz w:val="24"/>
                <w:szCs w:val="24"/>
                <w:lang w:val="ru-RU" w:eastAsia="ru-RU"/>
              </w:rPr>
              <w:t>договірних</w:t>
            </w:r>
            <w:proofErr w:type="spellEnd"/>
            <w:r w:rsidRPr="00931BE0">
              <w:rPr>
                <w:rFonts w:ascii="Times New Roman" w:eastAsia="Times New Roman" w:hAnsi="Times New Roman" w:cs="Times New Roman"/>
                <w:b/>
                <w:strike/>
                <w:color w:val="0070C0"/>
                <w:sz w:val="24"/>
                <w:szCs w:val="24"/>
                <w:lang w:val="ru-RU" w:eastAsia="ru-RU"/>
              </w:rPr>
              <w:t xml:space="preserve"> </w:t>
            </w:r>
            <w:proofErr w:type="spellStart"/>
            <w:r w:rsidRPr="00931BE0">
              <w:rPr>
                <w:rFonts w:ascii="Times New Roman" w:eastAsia="Times New Roman" w:hAnsi="Times New Roman" w:cs="Times New Roman"/>
                <w:b/>
                <w:strike/>
                <w:color w:val="0070C0"/>
                <w:sz w:val="24"/>
                <w:szCs w:val="24"/>
                <w:lang w:val="ru-RU" w:eastAsia="ru-RU"/>
              </w:rPr>
              <w:t>відносин</w:t>
            </w:r>
            <w:proofErr w:type="spellEnd"/>
            <w:r w:rsidRPr="00931BE0">
              <w:rPr>
                <w:rFonts w:ascii="Times New Roman" w:eastAsia="Times New Roman" w:hAnsi="Times New Roman" w:cs="Times New Roman"/>
                <w:strike/>
                <w:color w:val="0070C0"/>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або</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неукладення</w:t>
            </w:r>
            <w:proofErr w:type="spellEnd"/>
            <w:r w:rsidRPr="00931BE0">
              <w:rPr>
                <w:rFonts w:ascii="Times New Roman" w:eastAsia="Times New Roman" w:hAnsi="Times New Roman" w:cs="Times New Roman"/>
                <w:sz w:val="24"/>
                <w:szCs w:val="24"/>
                <w:lang w:val="ru-RU" w:eastAsia="ru-RU"/>
              </w:rPr>
              <w:t xml:space="preserve"> договору,  </w:t>
            </w:r>
            <w:proofErr w:type="spellStart"/>
            <w:r w:rsidRPr="00931BE0">
              <w:rPr>
                <w:rFonts w:ascii="Times New Roman" w:eastAsia="Times New Roman" w:hAnsi="Times New Roman" w:cs="Times New Roman"/>
                <w:sz w:val="24"/>
                <w:szCs w:val="24"/>
                <w:lang w:val="ru-RU" w:eastAsia="ru-RU"/>
              </w:rPr>
              <w:t>між</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споживачем</w:t>
            </w:r>
            <w:proofErr w:type="spellEnd"/>
            <w:r w:rsidRPr="00931BE0">
              <w:rPr>
                <w:rFonts w:ascii="Times New Roman" w:eastAsia="Times New Roman" w:hAnsi="Times New Roman" w:cs="Times New Roman"/>
                <w:sz w:val="24"/>
                <w:szCs w:val="24"/>
                <w:lang w:val="ru-RU" w:eastAsia="ru-RU"/>
              </w:rPr>
              <w:t xml:space="preserve"> та оператором </w:t>
            </w:r>
            <w:proofErr w:type="spellStart"/>
            <w:r w:rsidRPr="00931BE0">
              <w:rPr>
                <w:rFonts w:ascii="Times New Roman" w:eastAsia="Times New Roman" w:hAnsi="Times New Roman" w:cs="Times New Roman"/>
                <w:sz w:val="24"/>
                <w:szCs w:val="24"/>
                <w:lang w:val="ru-RU" w:eastAsia="ru-RU"/>
              </w:rPr>
              <w:t>системи</w:t>
            </w:r>
            <w:proofErr w:type="spellEnd"/>
            <w:r w:rsidRPr="00931BE0">
              <w:rPr>
                <w:rFonts w:ascii="Times New Roman" w:eastAsia="Times New Roman" w:hAnsi="Times New Roman" w:cs="Times New Roman"/>
                <w:sz w:val="24"/>
                <w:szCs w:val="24"/>
                <w:lang w:val="ru-RU" w:eastAsia="ru-RU"/>
              </w:rPr>
              <w:t>;</w:t>
            </w:r>
          </w:p>
          <w:p w:rsidR="00C81824" w:rsidRPr="00931BE0" w:rsidRDefault="00C81824" w:rsidP="00914726">
            <w:pPr>
              <w:jc w:val="both"/>
              <w:rPr>
                <w:rFonts w:ascii="Times New Roman" w:eastAsia="Times New Roman" w:hAnsi="Times New Roman" w:cs="Times New Roman"/>
                <w:bCs/>
                <w:sz w:val="24"/>
                <w:szCs w:val="24"/>
                <w:lang w:val="ru-RU" w:eastAsia="uk-UA"/>
              </w:rPr>
            </w:pPr>
          </w:p>
          <w:p w:rsidR="00C81824" w:rsidRPr="00931BE0" w:rsidRDefault="00C81824" w:rsidP="00914726">
            <w:pPr>
              <w:jc w:val="both"/>
              <w:rPr>
                <w:rFonts w:ascii="Times New Roman" w:eastAsia="Times New Roman" w:hAnsi="Times New Roman" w:cs="Times New Roman"/>
                <w:bCs/>
                <w:sz w:val="24"/>
                <w:szCs w:val="24"/>
                <w:lang w:val="ru-RU" w:eastAsia="uk-UA"/>
              </w:rPr>
            </w:pPr>
            <w:r w:rsidRPr="00931BE0">
              <w:rPr>
                <w:rFonts w:ascii="Times New Roman" w:eastAsia="Times New Roman" w:hAnsi="Times New Roman" w:cs="Times New Roman"/>
                <w:bCs/>
                <w:sz w:val="24"/>
                <w:szCs w:val="24"/>
                <w:lang w:val="ru-RU" w:eastAsia="uk-UA"/>
              </w:rPr>
              <w:t>…..</w:t>
            </w:r>
          </w:p>
          <w:p w:rsidR="00C81824" w:rsidRPr="00931BE0" w:rsidRDefault="00C81824" w:rsidP="00914726">
            <w:pPr>
              <w:jc w:val="both"/>
              <w:rPr>
                <w:rFonts w:ascii="Times New Roman" w:eastAsia="Times New Roman" w:hAnsi="Times New Roman" w:cs="Times New Roman"/>
                <w:b/>
                <w:bCs/>
                <w:sz w:val="24"/>
                <w:szCs w:val="24"/>
                <w:u w:val="single"/>
                <w:lang w:val="ru-RU" w:eastAsia="uk-UA"/>
              </w:rPr>
            </w:pPr>
          </w:p>
          <w:p w:rsidR="00C81824" w:rsidRPr="00931BE0" w:rsidRDefault="00C81824" w:rsidP="00914726">
            <w:pPr>
              <w:jc w:val="both"/>
              <w:rPr>
                <w:rFonts w:ascii="Times New Roman" w:eastAsia="Times New Roman" w:hAnsi="Times New Roman" w:cs="Times New Roman"/>
                <w:b/>
                <w:bCs/>
                <w:sz w:val="24"/>
                <w:szCs w:val="24"/>
                <w:u w:val="single"/>
                <w:lang w:val="ru-RU" w:eastAsia="uk-UA"/>
              </w:rPr>
            </w:pPr>
          </w:p>
          <w:p w:rsidR="00C81824" w:rsidRPr="00931BE0" w:rsidRDefault="00C81824" w:rsidP="00914726">
            <w:pPr>
              <w:jc w:val="both"/>
              <w:rPr>
                <w:rFonts w:ascii="Times New Roman" w:eastAsia="Times New Roman" w:hAnsi="Times New Roman" w:cs="Times New Roman"/>
                <w:b/>
                <w:bCs/>
                <w:sz w:val="24"/>
                <w:szCs w:val="24"/>
                <w:u w:val="single"/>
                <w:lang w:val="ru-RU" w:eastAsia="uk-UA"/>
              </w:rPr>
            </w:pPr>
          </w:p>
        </w:tc>
        <w:tc>
          <w:tcPr>
            <w:tcW w:w="3259" w:type="dxa"/>
          </w:tcPr>
          <w:p w:rsidR="00C81824" w:rsidRPr="00931BE0" w:rsidRDefault="00C81824" w:rsidP="00AC0056">
            <w:pPr>
              <w:jc w:val="both"/>
              <w:rPr>
                <w:rFonts w:ascii="Times New Roman" w:eastAsia="Times New Roman" w:hAnsi="Times New Roman" w:cs="Times New Roman"/>
                <w:sz w:val="24"/>
                <w:szCs w:val="24"/>
                <w:lang w:eastAsia="ru-RU"/>
              </w:rPr>
            </w:pPr>
            <w:r w:rsidRPr="00931BE0">
              <w:rPr>
                <w:rFonts w:ascii="Times New Roman" w:eastAsia="Times New Roman" w:hAnsi="Times New Roman" w:cs="Times New Roman"/>
                <w:sz w:val="24"/>
                <w:szCs w:val="24"/>
                <w:lang w:eastAsia="ru-RU"/>
              </w:rPr>
              <w:lastRenderedPageBreak/>
              <w:t xml:space="preserve">Потребує внесення змін з огляду на пропозиції та правки до п. 4.27. ПРРЕЕ. </w:t>
            </w:r>
          </w:p>
          <w:p w:rsidR="00C81824" w:rsidRPr="00931BE0" w:rsidRDefault="00C81824" w:rsidP="00AC0056">
            <w:pPr>
              <w:shd w:val="clear" w:color="auto" w:fill="FFFFFF"/>
              <w:spacing w:after="150"/>
              <w:jc w:val="both"/>
              <w:rPr>
                <w:rFonts w:ascii="Times New Roman" w:eastAsia="Times New Roman" w:hAnsi="Times New Roman" w:cs="Times New Roman"/>
                <w:color w:val="000000"/>
                <w:sz w:val="24"/>
                <w:szCs w:val="24"/>
                <w:lang w:eastAsia="uk-UA"/>
              </w:rPr>
            </w:pPr>
            <w:r w:rsidRPr="00931BE0">
              <w:rPr>
                <w:rFonts w:ascii="Times New Roman" w:eastAsia="Times New Roman" w:hAnsi="Times New Roman" w:cs="Times New Roman"/>
                <w:sz w:val="24"/>
                <w:szCs w:val="24"/>
                <w:lang w:eastAsia="ru-RU"/>
              </w:rPr>
              <w:t xml:space="preserve">Недоцільно передбачати в ПРРЕЕ обов’язок ОСР </w:t>
            </w:r>
            <w:r w:rsidRPr="00931BE0">
              <w:rPr>
                <w:rFonts w:ascii="Times New Roman" w:eastAsia="Times New Roman" w:hAnsi="Times New Roman" w:cs="Times New Roman"/>
                <w:sz w:val="24"/>
                <w:szCs w:val="24"/>
                <w:u w:val="single"/>
                <w:lang w:eastAsia="ru-RU"/>
              </w:rPr>
              <w:t xml:space="preserve">попереджати споживача, який являється померлою </w:t>
            </w:r>
            <w:r w:rsidRPr="00931BE0">
              <w:rPr>
                <w:rFonts w:ascii="Times New Roman" w:eastAsia="Times New Roman" w:hAnsi="Times New Roman" w:cs="Times New Roman"/>
                <w:sz w:val="24"/>
                <w:szCs w:val="24"/>
                <w:u w:val="single"/>
                <w:lang w:eastAsia="ru-RU"/>
              </w:rPr>
              <w:lastRenderedPageBreak/>
              <w:t xml:space="preserve">особою, </w:t>
            </w:r>
            <w:r w:rsidRPr="00931BE0">
              <w:rPr>
                <w:rFonts w:ascii="Times New Roman" w:eastAsia="Times New Roman" w:hAnsi="Times New Roman" w:cs="Times New Roman"/>
                <w:sz w:val="24"/>
                <w:szCs w:val="24"/>
                <w:lang w:eastAsia="ru-RU"/>
              </w:rPr>
              <w:t xml:space="preserve"> про припинення електропостачання </w:t>
            </w:r>
            <w:r w:rsidRPr="00931BE0">
              <w:rPr>
                <w:rFonts w:ascii="Times New Roman" w:eastAsia="Times New Roman" w:hAnsi="Times New Roman" w:cs="Times New Roman"/>
                <w:sz w:val="24"/>
                <w:szCs w:val="24"/>
                <w:lang w:val="ru-RU" w:eastAsia="uk-UA"/>
              </w:rPr>
              <w:t xml:space="preserve">не </w:t>
            </w:r>
            <w:proofErr w:type="spellStart"/>
            <w:r w:rsidRPr="00931BE0">
              <w:rPr>
                <w:rFonts w:ascii="Times New Roman" w:eastAsia="Times New Roman" w:hAnsi="Times New Roman" w:cs="Times New Roman"/>
                <w:sz w:val="24"/>
                <w:szCs w:val="24"/>
                <w:lang w:val="ru-RU" w:eastAsia="uk-UA"/>
              </w:rPr>
              <w:t>пізніше</w:t>
            </w:r>
            <w:proofErr w:type="spellEnd"/>
            <w:r w:rsidRPr="00931BE0">
              <w:rPr>
                <w:rFonts w:ascii="Times New Roman" w:eastAsia="Times New Roman" w:hAnsi="Times New Roman" w:cs="Times New Roman"/>
                <w:sz w:val="24"/>
                <w:szCs w:val="24"/>
                <w:lang w:val="ru-RU" w:eastAsia="uk-UA"/>
              </w:rPr>
              <w:t xml:space="preserve"> </w:t>
            </w:r>
            <w:proofErr w:type="spellStart"/>
            <w:r w:rsidRPr="00931BE0">
              <w:rPr>
                <w:rFonts w:ascii="Times New Roman" w:eastAsia="Times New Roman" w:hAnsi="Times New Roman" w:cs="Times New Roman"/>
                <w:sz w:val="24"/>
                <w:szCs w:val="24"/>
                <w:lang w:val="ru-RU" w:eastAsia="uk-UA"/>
              </w:rPr>
              <w:t>ніж</w:t>
            </w:r>
            <w:proofErr w:type="spellEnd"/>
            <w:r w:rsidRPr="00931BE0">
              <w:rPr>
                <w:rFonts w:ascii="Times New Roman" w:eastAsia="Times New Roman" w:hAnsi="Times New Roman" w:cs="Times New Roman"/>
                <w:sz w:val="24"/>
                <w:szCs w:val="24"/>
                <w:lang w:val="ru-RU" w:eastAsia="uk-UA"/>
              </w:rPr>
              <w:t xml:space="preserve"> за 5 </w:t>
            </w:r>
            <w:proofErr w:type="spellStart"/>
            <w:r w:rsidRPr="00931BE0">
              <w:rPr>
                <w:rFonts w:ascii="Times New Roman" w:eastAsia="Times New Roman" w:hAnsi="Times New Roman" w:cs="Times New Roman"/>
                <w:sz w:val="24"/>
                <w:szCs w:val="24"/>
                <w:lang w:val="ru-RU" w:eastAsia="uk-UA"/>
              </w:rPr>
              <w:t>робочих</w:t>
            </w:r>
            <w:proofErr w:type="spellEnd"/>
            <w:r w:rsidRPr="00931BE0">
              <w:rPr>
                <w:rFonts w:ascii="Times New Roman" w:eastAsia="Times New Roman" w:hAnsi="Times New Roman" w:cs="Times New Roman"/>
                <w:sz w:val="24"/>
                <w:szCs w:val="24"/>
                <w:lang w:val="ru-RU" w:eastAsia="uk-UA"/>
              </w:rPr>
              <w:t xml:space="preserve"> </w:t>
            </w:r>
            <w:proofErr w:type="spellStart"/>
            <w:r w:rsidRPr="00931BE0">
              <w:rPr>
                <w:rFonts w:ascii="Times New Roman" w:eastAsia="Times New Roman" w:hAnsi="Times New Roman" w:cs="Times New Roman"/>
                <w:sz w:val="24"/>
                <w:szCs w:val="24"/>
                <w:lang w:val="ru-RU" w:eastAsia="uk-UA"/>
              </w:rPr>
              <w:t>днів</w:t>
            </w:r>
            <w:proofErr w:type="spellEnd"/>
            <w:r w:rsidRPr="00931BE0">
              <w:rPr>
                <w:rFonts w:ascii="Times New Roman" w:eastAsia="Times New Roman" w:hAnsi="Times New Roman" w:cs="Times New Roman"/>
                <w:sz w:val="24"/>
                <w:szCs w:val="24"/>
                <w:lang w:val="ru-RU" w:eastAsia="uk-UA"/>
              </w:rPr>
              <w:t xml:space="preserve"> до дня </w:t>
            </w:r>
            <w:proofErr w:type="spellStart"/>
            <w:r w:rsidRPr="00931BE0">
              <w:rPr>
                <w:rFonts w:ascii="Times New Roman" w:eastAsia="Times New Roman" w:hAnsi="Times New Roman" w:cs="Times New Roman"/>
                <w:sz w:val="24"/>
                <w:szCs w:val="24"/>
                <w:lang w:val="ru-RU" w:eastAsia="uk-UA"/>
              </w:rPr>
              <w:t>відключення</w:t>
            </w:r>
            <w:proofErr w:type="spellEnd"/>
            <w:r w:rsidRPr="00931BE0">
              <w:rPr>
                <w:rFonts w:ascii="Times New Roman" w:eastAsia="Times New Roman" w:hAnsi="Times New Roman" w:cs="Times New Roman"/>
                <w:sz w:val="24"/>
                <w:szCs w:val="24"/>
                <w:lang w:eastAsia="uk-UA"/>
              </w:rPr>
              <w:t>.</w:t>
            </w:r>
          </w:p>
        </w:tc>
        <w:tc>
          <w:tcPr>
            <w:tcW w:w="3971" w:type="dxa"/>
          </w:tcPr>
          <w:p w:rsidR="00C81824" w:rsidRDefault="00C81824"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DA033B" w:rsidRPr="00C00FFB" w:rsidRDefault="00DA033B" w:rsidP="00DA033B">
            <w:pPr>
              <w:jc w:val="both"/>
              <w:rPr>
                <w:rFonts w:ascii="Times New Roman" w:hAnsi="Times New Roman" w:cs="Times New Roman"/>
                <w:b/>
                <w:sz w:val="24"/>
                <w:szCs w:val="24"/>
              </w:rPr>
            </w:pPr>
            <w:r w:rsidRPr="00C00FFB">
              <w:rPr>
                <w:rFonts w:ascii="Times New Roman" w:hAnsi="Times New Roman" w:cs="Times New Roman"/>
                <w:b/>
                <w:sz w:val="24"/>
                <w:szCs w:val="24"/>
              </w:rPr>
              <w:t>Попередньо на обговорення</w:t>
            </w:r>
          </w:p>
          <w:p w:rsidR="00DA033B" w:rsidRPr="00DA033B" w:rsidRDefault="00DA033B" w:rsidP="00DA033B">
            <w:pPr>
              <w:jc w:val="both"/>
              <w:rPr>
                <w:rFonts w:ascii="Times New Roman" w:hAnsi="Times New Roman" w:cs="Times New Roman"/>
                <w:sz w:val="24"/>
                <w:szCs w:val="24"/>
              </w:rPr>
            </w:pPr>
            <w:r w:rsidRPr="00DA033B">
              <w:rPr>
                <w:rFonts w:ascii="Times New Roman" w:hAnsi="Times New Roman" w:cs="Times New Roman"/>
                <w:sz w:val="24"/>
                <w:szCs w:val="24"/>
              </w:rPr>
              <w:t xml:space="preserve">Метою </w:t>
            </w:r>
            <w:proofErr w:type="spellStart"/>
            <w:r w:rsidRPr="00DA033B">
              <w:rPr>
                <w:rFonts w:ascii="Times New Roman" w:hAnsi="Times New Roman" w:cs="Times New Roman"/>
                <w:sz w:val="24"/>
                <w:szCs w:val="24"/>
              </w:rPr>
              <w:t>проєкту</w:t>
            </w:r>
            <w:proofErr w:type="spellEnd"/>
            <w:r w:rsidRPr="00DA033B">
              <w:rPr>
                <w:rFonts w:ascii="Times New Roman" w:hAnsi="Times New Roman" w:cs="Times New Roman"/>
                <w:sz w:val="24"/>
                <w:szCs w:val="24"/>
              </w:rPr>
              <w:t xml:space="preserve"> Змін є</w:t>
            </w:r>
            <w:r w:rsidR="006946BD">
              <w:rPr>
                <w:rFonts w:ascii="Times New Roman" w:hAnsi="Times New Roman" w:cs="Times New Roman"/>
                <w:sz w:val="24"/>
                <w:szCs w:val="24"/>
              </w:rPr>
              <w:t>,</w:t>
            </w:r>
            <w:r w:rsidRPr="00DA033B">
              <w:rPr>
                <w:rFonts w:ascii="Times New Roman" w:hAnsi="Times New Roman" w:cs="Times New Roman"/>
                <w:sz w:val="24"/>
                <w:szCs w:val="24"/>
              </w:rPr>
              <w:t xml:space="preserve"> зокрема можливість врегулювання договірних відносин між ліцензіатом та спадкоємцем, який не здійснив державну реєстрацію права власності на спадкове майно. </w:t>
            </w:r>
          </w:p>
          <w:p w:rsidR="00DA033B" w:rsidRDefault="00DA033B" w:rsidP="00442F73">
            <w:pPr>
              <w:jc w:val="both"/>
              <w:rPr>
                <w:rFonts w:ascii="Times New Roman" w:hAnsi="Times New Roman" w:cs="Times New Roman"/>
                <w:sz w:val="24"/>
                <w:szCs w:val="24"/>
              </w:rPr>
            </w:pPr>
          </w:p>
          <w:p w:rsidR="00DA033B" w:rsidRDefault="00DA033B" w:rsidP="00442F73">
            <w:pPr>
              <w:jc w:val="both"/>
              <w:rPr>
                <w:rFonts w:ascii="Times New Roman" w:hAnsi="Times New Roman" w:cs="Times New Roman"/>
                <w:sz w:val="24"/>
                <w:szCs w:val="24"/>
              </w:rPr>
            </w:pPr>
          </w:p>
          <w:p w:rsidR="00DA033B" w:rsidRDefault="00DA033B" w:rsidP="00442F73">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Pr="00931BE0" w:rsidRDefault="006B709C" w:rsidP="00387832">
            <w:pPr>
              <w:jc w:val="both"/>
              <w:rPr>
                <w:rFonts w:ascii="Times New Roman" w:hAnsi="Times New Roman" w:cs="Times New Roman"/>
                <w:sz w:val="24"/>
                <w:szCs w:val="24"/>
              </w:rPr>
            </w:pPr>
          </w:p>
        </w:tc>
      </w:tr>
      <w:tr w:rsidR="00FE4B3C" w:rsidRPr="00931BE0" w:rsidTr="0011547F">
        <w:tc>
          <w:tcPr>
            <w:tcW w:w="4248" w:type="dxa"/>
          </w:tcPr>
          <w:p w:rsidR="00FE4B3C" w:rsidRPr="00931BE0" w:rsidRDefault="00FE4B3C" w:rsidP="0011547F">
            <w:pPr>
              <w:shd w:val="clear" w:color="auto" w:fill="FFFFFF"/>
              <w:spacing w:after="150"/>
              <w:jc w:val="both"/>
              <w:rPr>
                <w:rFonts w:ascii="Times New Roman" w:eastAsia="Times New Roman" w:hAnsi="Times New Roman" w:cs="Times New Roman"/>
                <w:sz w:val="24"/>
                <w:szCs w:val="24"/>
                <w:lang w:eastAsia="uk-UA"/>
              </w:rPr>
            </w:pPr>
          </w:p>
        </w:tc>
        <w:tc>
          <w:tcPr>
            <w:tcW w:w="3968" w:type="dxa"/>
          </w:tcPr>
          <w:p w:rsidR="00FE4B3C" w:rsidRPr="00931BE0" w:rsidRDefault="00FE4B3C" w:rsidP="00FE4B3C">
            <w:pPr>
              <w:jc w:val="both"/>
              <w:rPr>
                <w:rFonts w:ascii="Times New Roman" w:eastAsia="Times New Roman" w:hAnsi="Times New Roman" w:cs="Times New Roman"/>
                <w:b/>
                <w:bCs/>
                <w:sz w:val="24"/>
                <w:szCs w:val="24"/>
                <w:u w:val="single"/>
                <w:lang w:eastAsia="uk-UA"/>
              </w:rPr>
            </w:pPr>
            <w:r w:rsidRPr="00931BE0">
              <w:rPr>
                <w:rFonts w:ascii="Times New Roman" w:eastAsia="Times New Roman" w:hAnsi="Times New Roman" w:cs="Times New Roman"/>
                <w:b/>
                <w:bCs/>
                <w:sz w:val="24"/>
                <w:szCs w:val="24"/>
                <w:u w:val="single"/>
                <w:lang w:eastAsia="uk-UA"/>
              </w:rPr>
              <w:t>АТ «ЧЕРНІГІВОБЛЕНЕРГО»</w:t>
            </w:r>
          </w:p>
          <w:p w:rsidR="00FE4B3C" w:rsidRPr="00931BE0" w:rsidRDefault="00FE4B3C" w:rsidP="00AC0056">
            <w:pPr>
              <w:jc w:val="both"/>
              <w:rPr>
                <w:rFonts w:ascii="Times New Roman" w:eastAsia="Times New Roman" w:hAnsi="Times New Roman" w:cs="Times New Roman"/>
                <w:b/>
                <w:bCs/>
                <w:sz w:val="24"/>
                <w:szCs w:val="24"/>
                <w:u w:val="single"/>
                <w:lang w:eastAsia="uk-UA"/>
              </w:rPr>
            </w:pPr>
          </w:p>
          <w:p w:rsidR="00FE4B3C" w:rsidRPr="00931BE0" w:rsidRDefault="00FE4B3C" w:rsidP="00AC0056">
            <w:pPr>
              <w:jc w:val="both"/>
              <w:rPr>
                <w:rFonts w:ascii="Times New Roman" w:eastAsia="Times New Roman" w:hAnsi="Times New Roman" w:cs="Times New Roman"/>
                <w:bCs/>
                <w:color w:val="000000"/>
                <w:sz w:val="24"/>
                <w:szCs w:val="24"/>
                <w:lang w:eastAsia="ru-RU"/>
              </w:rPr>
            </w:pPr>
            <w:r w:rsidRPr="00931BE0">
              <w:rPr>
                <w:rFonts w:ascii="Times New Roman" w:eastAsia="Times New Roman" w:hAnsi="Times New Roman" w:cs="Times New Roman"/>
                <w:bCs/>
                <w:color w:val="000000"/>
                <w:sz w:val="24"/>
                <w:szCs w:val="24"/>
                <w:lang w:eastAsia="ru-RU"/>
              </w:rPr>
              <w:t xml:space="preserve">7.5. </w:t>
            </w:r>
          </w:p>
          <w:p w:rsidR="00FE4B3C" w:rsidRPr="00931BE0" w:rsidRDefault="00FE4B3C" w:rsidP="00AC0056">
            <w:pPr>
              <w:jc w:val="both"/>
              <w:rPr>
                <w:rFonts w:ascii="Times New Roman" w:eastAsia="Times New Roman" w:hAnsi="Times New Roman" w:cs="Times New Roman"/>
                <w:bCs/>
                <w:color w:val="000000"/>
                <w:sz w:val="24"/>
                <w:szCs w:val="24"/>
                <w:lang w:eastAsia="ru-RU"/>
              </w:rPr>
            </w:pPr>
          </w:p>
          <w:p w:rsidR="00FE4B3C" w:rsidRPr="00931BE0" w:rsidRDefault="00FE4B3C" w:rsidP="00AC0056">
            <w:pPr>
              <w:jc w:val="both"/>
              <w:rPr>
                <w:rFonts w:ascii="Times New Roman" w:eastAsia="Times New Roman" w:hAnsi="Times New Roman" w:cs="Times New Roman"/>
                <w:bCs/>
                <w:color w:val="000000"/>
                <w:sz w:val="24"/>
                <w:szCs w:val="24"/>
                <w:lang w:eastAsia="ru-RU"/>
              </w:rPr>
            </w:pPr>
            <w:r w:rsidRPr="00931BE0">
              <w:rPr>
                <w:rFonts w:ascii="Times New Roman" w:eastAsia="Times New Roman" w:hAnsi="Times New Roman" w:cs="Times New Roman"/>
                <w:bCs/>
                <w:color w:val="000000"/>
                <w:sz w:val="24"/>
                <w:szCs w:val="24"/>
                <w:lang w:eastAsia="ru-RU"/>
              </w:rPr>
              <w:t>……..</w:t>
            </w:r>
          </w:p>
          <w:p w:rsidR="00FE4B3C" w:rsidRPr="00931BE0" w:rsidRDefault="00FE4B3C" w:rsidP="00AC0056">
            <w:pPr>
              <w:jc w:val="both"/>
              <w:rPr>
                <w:rFonts w:ascii="Times New Roman" w:eastAsia="Times New Roman" w:hAnsi="Times New Roman" w:cs="Times New Roman"/>
                <w:bCs/>
                <w:color w:val="000000"/>
                <w:sz w:val="24"/>
                <w:szCs w:val="24"/>
                <w:lang w:eastAsia="ru-RU"/>
              </w:rPr>
            </w:pPr>
          </w:p>
          <w:p w:rsidR="00FE4B3C" w:rsidRPr="00931BE0" w:rsidRDefault="00FE4B3C" w:rsidP="00FE4B3C">
            <w:pPr>
              <w:jc w:val="both"/>
              <w:rPr>
                <w:rFonts w:ascii="Times New Roman" w:eastAsia="Times New Roman" w:hAnsi="Times New Roman" w:cs="Times New Roman"/>
                <w:bCs/>
                <w:color w:val="000000"/>
                <w:sz w:val="24"/>
                <w:szCs w:val="24"/>
                <w:lang w:eastAsia="ru-RU"/>
              </w:rPr>
            </w:pPr>
            <w:r w:rsidRPr="00931BE0">
              <w:rPr>
                <w:rFonts w:ascii="Times New Roman" w:eastAsia="Times New Roman" w:hAnsi="Times New Roman" w:cs="Times New Roman"/>
                <w:bCs/>
                <w:color w:val="000000"/>
                <w:sz w:val="24"/>
                <w:szCs w:val="24"/>
                <w:lang w:eastAsia="ru-RU"/>
              </w:rPr>
              <w:t>закінчення терміну дії, розірвання</w:t>
            </w:r>
            <w:r w:rsidRPr="00931BE0">
              <w:rPr>
                <w:rFonts w:ascii="Times New Roman" w:eastAsia="Times New Roman" w:hAnsi="Times New Roman" w:cs="Times New Roman"/>
                <w:b/>
                <w:bCs/>
                <w:color w:val="000000"/>
                <w:sz w:val="24"/>
                <w:szCs w:val="24"/>
                <w:lang w:eastAsia="ru-RU"/>
              </w:rPr>
              <w:t>,</w:t>
            </w:r>
            <w:r w:rsidRPr="00931BE0">
              <w:rPr>
                <w:rFonts w:ascii="Times New Roman" w:eastAsia="Times New Roman" w:hAnsi="Times New Roman" w:cs="Times New Roman"/>
                <w:bCs/>
                <w:color w:val="000000"/>
                <w:sz w:val="24"/>
                <w:szCs w:val="24"/>
                <w:lang w:eastAsia="ru-RU"/>
              </w:rPr>
              <w:t xml:space="preserve"> </w:t>
            </w:r>
            <w:r w:rsidRPr="00931BE0">
              <w:rPr>
                <w:rFonts w:ascii="Times New Roman" w:eastAsia="Times New Roman" w:hAnsi="Times New Roman" w:cs="Times New Roman"/>
                <w:b/>
                <w:bCs/>
                <w:color w:val="0070C0"/>
                <w:sz w:val="24"/>
                <w:szCs w:val="24"/>
                <w:lang w:eastAsia="ru-RU"/>
              </w:rPr>
              <w:t xml:space="preserve">неотримання відповіді на запит оператора системи про врегулювання договірних відносин та </w:t>
            </w:r>
            <w:proofErr w:type="spellStart"/>
            <w:r w:rsidRPr="00931BE0">
              <w:rPr>
                <w:rFonts w:ascii="Times New Roman" w:eastAsia="Times New Roman" w:hAnsi="Times New Roman" w:cs="Times New Roman"/>
                <w:b/>
                <w:bCs/>
                <w:color w:val="0070C0"/>
                <w:sz w:val="24"/>
                <w:szCs w:val="24"/>
                <w:lang w:eastAsia="ru-RU"/>
              </w:rPr>
              <w:t>неврегулювання</w:t>
            </w:r>
            <w:proofErr w:type="spellEnd"/>
            <w:r w:rsidRPr="00931BE0">
              <w:rPr>
                <w:rFonts w:ascii="Times New Roman" w:eastAsia="Times New Roman" w:hAnsi="Times New Roman" w:cs="Times New Roman"/>
                <w:b/>
                <w:bCs/>
                <w:color w:val="0070C0"/>
                <w:sz w:val="24"/>
                <w:szCs w:val="24"/>
                <w:lang w:eastAsia="ru-RU"/>
              </w:rPr>
              <w:t xml:space="preserve"> спадкоємцем цих відносин </w:t>
            </w:r>
            <w:r w:rsidRPr="00931BE0">
              <w:rPr>
                <w:rFonts w:ascii="Times New Roman" w:eastAsia="Times New Roman" w:hAnsi="Times New Roman" w:cs="Times New Roman"/>
                <w:bCs/>
                <w:color w:val="000000"/>
                <w:sz w:val="24"/>
                <w:szCs w:val="24"/>
                <w:lang w:eastAsia="ru-RU"/>
              </w:rPr>
              <w:t xml:space="preserve">або </w:t>
            </w:r>
            <w:proofErr w:type="spellStart"/>
            <w:r w:rsidRPr="00931BE0">
              <w:rPr>
                <w:rFonts w:ascii="Times New Roman" w:eastAsia="Times New Roman" w:hAnsi="Times New Roman" w:cs="Times New Roman"/>
                <w:bCs/>
                <w:color w:val="000000"/>
                <w:sz w:val="24"/>
                <w:szCs w:val="24"/>
                <w:lang w:eastAsia="ru-RU"/>
              </w:rPr>
              <w:t>неукладення</w:t>
            </w:r>
            <w:proofErr w:type="spellEnd"/>
            <w:r w:rsidRPr="00931BE0">
              <w:rPr>
                <w:rFonts w:ascii="Times New Roman" w:eastAsia="Times New Roman" w:hAnsi="Times New Roman" w:cs="Times New Roman"/>
                <w:bCs/>
                <w:color w:val="000000"/>
                <w:sz w:val="24"/>
                <w:szCs w:val="24"/>
                <w:lang w:eastAsia="ru-RU"/>
              </w:rPr>
              <w:t xml:space="preserve"> договору,  між споживачем та оператором системи;</w:t>
            </w:r>
          </w:p>
          <w:p w:rsidR="00FE4B3C" w:rsidRPr="00931BE0" w:rsidRDefault="00FE4B3C" w:rsidP="00AC0056">
            <w:pPr>
              <w:jc w:val="both"/>
              <w:rPr>
                <w:rFonts w:ascii="Times New Roman" w:eastAsia="Times New Roman" w:hAnsi="Times New Roman" w:cs="Times New Roman"/>
                <w:bCs/>
                <w:color w:val="000000"/>
                <w:sz w:val="24"/>
                <w:szCs w:val="24"/>
                <w:lang w:eastAsia="ru-RU"/>
              </w:rPr>
            </w:pPr>
          </w:p>
          <w:p w:rsidR="00FE4B3C" w:rsidRPr="00931BE0" w:rsidRDefault="00FE4B3C" w:rsidP="00AC0056">
            <w:pPr>
              <w:jc w:val="both"/>
              <w:rPr>
                <w:rFonts w:ascii="Times New Roman" w:eastAsia="Times New Roman" w:hAnsi="Times New Roman" w:cs="Times New Roman"/>
                <w:bCs/>
                <w:color w:val="000000"/>
                <w:sz w:val="24"/>
                <w:szCs w:val="24"/>
                <w:lang w:eastAsia="ru-RU"/>
              </w:rPr>
            </w:pPr>
            <w:r w:rsidRPr="00931BE0">
              <w:rPr>
                <w:rFonts w:ascii="Times New Roman" w:eastAsia="Times New Roman" w:hAnsi="Times New Roman" w:cs="Times New Roman"/>
                <w:bCs/>
                <w:color w:val="000000"/>
                <w:sz w:val="24"/>
                <w:szCs w:val="24"/>
                <w:lang w:eastAsia="ru-RU"/>
              </w:rPr>
              <w:t>…..</w:t>
            </w:r>
          </w:p>
          <w:p w:rsidR="00FE4B3C" w:rsidRPr="00931BE0" w:rsidRDefault="00FE4B3C" w:rsidP="00AC0056">
            <w:pPr>
              <w:jc w:val="both"/>
              <w:rPr>
                <w:rFonts w:ascii="Times New Roman" w:eastAsia="Times New Roman" w:hAnsi="Times New Roman" w:cs="Times New Roman"/>
                <w:b/>
                <w:bCs/>
                <w:sz w:val="24"/>
                <w:szCs w:val="24"/>
                <w:u w:val="single"/>
                <w:lang w:eastAsia="uk-UA"/>
              </w:rPr>
            </w:pPr>
          </w:p>
          <w:p w:rsidR="00FE4B3C" w:rsidRPr="00931BE0" w:rsidRDefault="00FE4B3C" w:rsidP="00AC0056">
            <w:pPr>
              <w:jc w:val="both"/>
              <w:rPr>
                <w:rFonts w:ascii="Times New Roman" w:eastAsia="Times New Roman" w:hAnsi="Times New Roman" w:cs="Times New Roman"/>
                <w:b/>
                <w:bCs/>
                <w:sz w:val="24"/>
                <w:szCs w:val="24"/>
                <w:u w:val="single"/>
                <w:lang w:eastAsia="uk-UA"/>
              </w:rPr>
            </w:pPr>
          </w:p>
        </w:tc>
        <w:tc>
          <w:tcPr>
            <w:tcW w:w="3259" w:type="dxa"/>
          </w:tcPr>
          <w:p w:rsidR="00FE4B3C" w:rsidRPr="00931BE0" w:rsidRDefault="00D006F0" w:rsidP="00AC0056">
            <w:pPr>
              <w:jc w:val="both"/>
              <w:rPr>
                <w:rFonts w:ascii="Times New Roman" w:eastAsia="Times New Roman" w:hAnsi="Times New Roman" w:cs="Times New Roman"/>
                <w:sz w:val="24"/>
                <w:szCs w:val="24"/>
                <w:lang w:val="ru-RU" w:eastAsia="ru-RU"/>
              </w:rPr>
            </w:pPr>
            <w:proofErr w:type="spellStart"/>
            <w:r w:rsidRPr="00931BE0">
              <w:rPr>
                <w:rFonts w:ascii="Times New Roman" w:eastAsia="Times New Roman" w:hAnsi="Times New Roman" w:cs="Times New Roman"/>
                <w:sz w:val="24"/>
                <w:szCs w:val="24"/>
                <w:lang w:val="ru-RU" w:eastAsia="ru-RU"/>
              </w:rPr>
              <w:t>Спадкоємець</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може</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надати</w:t>
            </w:r>
            <w:proofErr w:type="spellEnd"/>
            <w:r w:rsidRPr="00931BE0">
              <w:rPr>
                <w:rFonts w:ascii="Times New Roman" w:eastAsia="Times New Roman" w:hAnsi="Times New Roman" w:cs="Times New Roman"/>
                <w:sz w:val="24"/>
                <w:szCs w:val="24"/>
                <w:lang w:val="ru-RU" w:eastAsia="ru-RU"/>
              </w:rPr>
              <w:t xml:space="preserve"> будь-яку </w:t>
            </w:r>
            <w:proofErr w:type="spellStart"/>
            <w:r w:rsidRPr="00931BE0">
              <w:rPr>
                <w:rFonts w:ascii="Times New Roman" w:eastAsia="Times New Roman" w:hAnsi="Times New Roman" w:cs="Times New Roman"/>
                <w:sz w:val="24"/>
                <w:szCs w:val="24"/>
                <w:lang w:val="ru-RU" w:eastAsia="ru-RU"/>
              </w:rPr>
              <w:t>відповідь</w:t>
            </w:r>
            <w:proofErr w:type="spellEnd"/>
            <w:r w:rsidRPr="00931BE0">
              <w:rPr>
                <w:rFonts w:ascii="Times New Roman" w:eastAsia="Times New Roman" w:hAnsi="Times New Roman" w:cs="Times New Roman"/>
                <w:sz w:val="24"/>
                <w:szCs w:val="24"/>
                <w:lang w:val="ru-RU" w:eastAsia="ru-RU"/>
              </w:rPr>
              <w:t xml:space="preserve">, яка </w:t>
            </w:r>
            <w:proofErr w:type="spellStart"/>
            <w:r w:rsidRPr="00931BE0">
              <w:rPr>
                <w:rFonts w:ascii="Times New Roman" w:eastAsia="Times New Roman" w:hAnsi="Times New Roman" w:cs="Times New Roman"/>
                <w:sz w:val="24"/>
                <w:szCs w:val="24"/>
                <w:lang w:val="ru-RU" w:eastAsia="ru-RU"/>
              </w:rPr>
              <w:t>жодним</w:t>
            </w:r>
            <w:proofErr w:type="spellEnd"/>
            <w:r w:rsidRPr="00931BE0">
              <w:rPr>
                <w:rFonts w:ascii="Times New Roman" w:eastAsia="Times New Roman" w:hAnsi="Times New Roman" w:cs="Times New Roman"/>
                <w:sz w:val="24"/>
                <w:szCs w:val="24"/>
                <w:lang w:val="ru-RU" w:eastAsia="ru-RU"/>
              </w:rPr>
              <w:t xml:space="preserve"> чином не </w:t>
            </w:r>
            <w:proofErr w:type="spellStart"/>
            <w:r w:rsidRPr="00931BE0">
              <w:rPr>
                <w:rFonts w:ascii="Times New Roman" w:eastAsia="Times New Roman" w:hAnsi="Times New Roman" w:cs="Times New Roman"/>
                <w:sz w:val="24"/>
                <w:szCs w:val="24"/>
                <w:lang w:val="ru-RU" w:eastAsia="ru-RU"/>
              </w:rPr>
              <w:t>призведе</w:t>
            </w:r>
            <w:proofErr w:type="spellEnd"/>
            <w:r w:rsidRPr="00931BE0">
              <w:rPr>
                <w:rFonts w:ascii="Times New Roman" w:eastAsia="Times New Roman" w:hAnsi="Times New Roman" w:cs="Times New Roman"/>
                <w:sz w:val="24"/>
                <w:szCs w:val="24"/>
                <w:lang w:val="ru-RU" w:eastAsia="ru-RU"/>
              </w:rPr>
              <w:t xml:space="preserve"> до </w:t>
            </w:r>
            <w:proofErr w:type="spellStart"/>
            <w:r w:rsidRPr="00931BE0">
              <w:rPr>
                <w:rFonts w:ascii="Times New Roman" w:eastAsia="Times New Roman" w:hAnsi="Times New Roman" w:cs="Times New Roman"/>
                <w:sz w:val="24"/>
                <w:szCs w:val="24"/>
                <w:lang w:val="ru-RU" w:eastAsia="ru-RU"/>
              </w:rPr>
              <w:t>врегулювання</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договірних</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відносин</w:t>
            </w:r>
            <w:proofErr w:type="spellEnd"/>
            <w:r w:rsidRPr="00931BE0">
              <w:rPr>
                <w:rFonts w:ascii="Times New Roman" w:eastAsia="Times New Roman" w:hAnsi="Times New Roman" w:cs="Times New Roman"/>
                <w:sz w:val="24"/>
                <w:szCs w:val="24"/>
                <w:lang w:val="ru-RU" w:eastAsia="ru-RU"/>
              </w:rPr>
              <w:t>/</w:t>
            </w:r>
          </w:p>
        </w:tc>
        <w:tc>
          <w:tcPr>
            <w:tcW w:w="3971" w:type="dxa"/>
          </w:tcPr>
          <w:p w:rsidR="00FE4B3C" w:rsidRDefault="00FE4B3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Pr="006B709C" w:rsidRDefault="006B709C" w:rsidP="006B709C">
            <w:pPr>
              <w:jc w:val="both"/>
              <w:rPr>
                <w:rFonts w:ascii="Times New Roman" w:hAnsi="Times New Roman" w:cs="Times New Roman"/>
                <w:b/>
                <w:color w:val="FF0000"/>
                <w:sz w:val="24"/>
                <w:szCs w:val="24"/>
              </w:rPr>
            </w:pPr>
            <w:r w:rsidRPr="00442F73">
              <w:rPr>
                <w:rFonts w:ascii="Times New Roman" w:hAnsi="Times New Roman" w:cs="Times New Roman"/>
                <w:b/>
                <w:sz w:val="24"/>
                <w:szCs w:val="24"/>
              </w:rPr>
              <w:t>Попередньо на обговорення</w:t>
            </w:r>
          </w:p>
          <w:p w:rsidR="006B709C" w:rsidRPr="00931BE0" w:rsidRDefault="006B709C" w:rsidP="00387832">
            <w:pPr>
              <w:jc w:val="both"/>
              <w:rPr>
                <w:rFonts w:ascii="Times New Roman" w:hAnsi="Times New Roman" w:cs="Times New Roman"/>
                <w:sz w:val="24"/>
                <w:szCs w:val="24"/>
              </w:rPr>
            </w:pPr>
          </w:p>
        </w:tc>
      </w:tr>
      <w:tr w:rsidR="00795989" w:rsidRPr="00931BE0" w:rsidTr="0011547F">
        <w:tc>
          <w:tcPr>
            <w:tcW w:w="4248" w:type="dxa"/>
          </w:tcPr>
          <w:p w:rsidR="00795989" w:rsidRPr="00931BE0" w:rsidRDefault="00795989" w:rsidP="00795989">
            <w:pPr>
              <w:shd w:val="clear" w:color="auto" w:fill="FFFFFF"/>
              <w:spacing w:after="150"/>
              <w:jc w:val="both"/>
              <w:rPr>
                <w:rFonts w:ascii="Times New Roman" w:eastAsia="Times New Roman" w:hAnsi="Times New Roman" w:cs="Times New Roman"/>
                <w:b/>
                <w:sz w:val="24"/>
                <w:szCs w:val="24"/>
                <w:u w:val="single"/>
                <w:lang w:eastAsia="uk-UA"/>
              </w:rPr>
            </w:pPr>
            <w:r w:rsidRPr="00931BE0">
              <w:rPr>
                <w:rFonts w:ascii="Times New Roman" w:eastAsia="Times New Roman" w:hAnsi="Times New Roman" w:cs="Times New Roman"/>
                <w:b/>
                <w:sz w:val="24"/>
                <w:szCs w:val="24"/>
                <w:u w:val="single"/>
                <w:lang w:eastAsia="uk-UA"/>
              </w:rPr>
              <w:t>Внесення змін до вказаного пункту ПРРЕЕ не передбачено проектом Змін</w:t>
            </w:r>
          </w:p>
          <w:p w:rsidR="00795989" w:rsidRPr="00931BE0" w:rsidRDefault="00795989" w:rsidP="0011547F">
            <w:pPr>
              <w:shd w:val="clear" w:color="auto" w:fill="FFFFFF"/>
              <w:spacing w:after="150"/>
              <w:jc w:val="both"/>
              <w:rPr>
                <w:rFonts w:ascii="Times New Roman" w:eastAsia="Times New Roman" w:hAnsi="Times New Roman" w:cs="Times New Roman"/>
                <w:sz w:val="24"/>
                <w:szCs w:val="24"/>
                <w:lang w:eastAsia="uk-UA"/>
              </w:rPr>
            </w:pPr>
          </w:p>
          <w:p w:rsidR="00795989" w:rsidRPr="00931BE0" w:rsidRDefault="00795989" w:rsidP="00795989">
            <w:pPr>
              <w:shd w:val="clear" w:color="auto" w:fill="FFFFFF"/>
              <w:spacing w:after="150"/>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7.6. Припинення електроживлення електроустановок споживача здійснюється оператором системи без попередження споживача:</w:t>
            </w:r>
          </w:p>
          <w:p w:rsidR="00795989" w:rsidRPr="00931BE0" w:rsidRDefault="00795989" w:rsidP="00795989">
            <w:pPr>
              <w:shd w:val="clear" w:color="auto" w:fill="FFFFFF"/>
              <w:spacing w:after="150"/>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 xml:space="preserve">1) після оформлення у встановленому цими Правилами порядку </w:t>
            </w:r>
            <w:proofErr w:type="spellStart"/>
            <w:r w:rsidRPr="00931BE0">
              <w:rPr>
                <w:rFonts w:ascii="Times New Roman" w:eastAsia="Times New Roman" w:hAnsi="Times New Roman" w:cs="Times New Roman"/>
                <w:sz w:val="24"/>
                <w:szCs w:val="24"/>
                <w:lang w:eastAsia="uk-UA"/>
              </w:rPr>
              <w:t>акта</w:t>
            </w:r>
            <w:proofErr w:type="spellEnd"/>
            <w:r w:rsidRPr="00931BE0">
              <w:rPr>
                <w:rFonts w:ascii="Times New Roman" w:eastAsia="Times New Roman" w:hAnsi="Times New Roman" w:cs="Times New Roman"/>
                <w:sz w:val="24"/>
                <w:szCs w:val="24"/>
                <w:lang w:eastAsia="uk-UA"/>
              </w:rPr>
              <w:t xml:space="preserve"> про порушення у разі:</w:t>
            </w:r>
          </w:p>
          <w:p w:rsidR="00795989" w:rsidRPr="00931BE0" w:rsidRDefault="00795989" w:rsidP="00795989">
            <w:pPr>
              <w:shd w:val="clear" w:color="auto" w:fill="FFFFFF"/>
              <w:spacing w:after="150"/>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 xml:space="preserve">самовільного підключення споживачем струмоприймачів або приєднання </w:t>
            </w:r>
            <w:r w:rsidRPr="00931BE0">
              <w:rPr>
                <w:rFonts w:ascii="Times New Roman" w:eastAsia="Times New Roman" w:hAnsi="Times New Roman" w:cs="Times New Roman"/>
                <w:sz w:val="24"/>
                <w:szCs w:val="24"/>
                <w:lang w:eastAsia="uk-UA"/>
              </w:rPr>
              <w:lastRenderedPageBreak/>
              <w:t>струмоприймачів поза засобами комерційного обліку;</w:t>
            </w:r>
          </w:p>
          <w:p w:rsidR="00795989" w:rsidRPr="00931BE0" w:rsidRDefault="00795989" w:rsidP="00795989">
            <w:pPr>
              <w:shd w:val="clear" w:color="auto" w:fill="FFFFFF"/>
              <w:spacing w:after="150"/>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зниження показників якості електричної енергії з вини споживача (у тому числі внаслідок збільшення величини потужності понад величину, визначену умовами договору з оператором системи, або невідповідності генеруючої установки/установки зберігання енергії з можливістю відпуску в ОЕС України або в мережі інших власників, та/або їх налаштувань до вимог Кодексу систем розподілу / Кодексу системи передачі та нормативно-технічних документів) до величин, які порушують функціонування електроустановок оператора системи та інших споживачів;</w:t>
            </w:r>
          </w:p>
          <w:p w:rsidR="00795989" w:rsidRPr="00931BE0" w:rsidRDefault="00795989" w:rsidP="00795989">
            <w:pPr>
              <w:shd w:val="clear" w:color="auto" w:fill="FFFFFF"/>
              <w:spacing w:after="150"/>
              <w:jc w:val="both"/>
              <w:rPr>
                <w:rFonts w:ascii="Times New Roman" w:eastAsia="Times New Roman" w:hAnsi="Times New Roman" w:cs="Times New Roman"/>
                <w:sz w:val="24"/>
                <w:szCs w:val="24"/>
                <w:lang w:eastAsia="uk-UA"/>
              </w:rPr>
            </w:pPr>
            <w:proofErr w:type="spellStart"/>
            <w:r w:rsidRPr="00931BE0">
              <w:rPr>
                <w:rFonts w:ascii="Times New Roman" w:eastAsia="Times New Roman" w:hAnsi="Times New Roman" w:cs="Times New Roman"/>
                <w:sz w:val="24"/>
                <w:szCs w:val="24"/>
                <w:lang w:eastAsia="uk-UA"/>
              </w:rPr>
              <w:t>неусунення</w:t>
            </w:r>
            <w:proofErr w:type="spellEnd"/>
            <w:r w:rsidRPr="00931BE0">
              <w:rPr>
                <w:rFonts w:ascii="Times New Roman" w:eastAsia="Times New Roman" w:hAnsi="Times New Roman" w:cs="Times New Roman"/>
                <w:sz w:val="24"/>
                <w:szCs w:val="24"/>
                <w:lang w:eastAsia="uk-UA"/>
              </w:rPr>
              <w:t xml:space="preserve"> споживачем або повторного виявлення оператором системи порушення в частині споживання побутовим споживачем електричної енергії на непобутові потреби;</w:t>
            </w:r>
          </w:p>
          <w:p w:rsidR="00795989" w:rsidRPr="00931BE0" w:rsidRDefault="00795989" w:rsidP="00795989">
            <w:pPr>
              <w:shd w:val="clear" w:color="auto" w:fill="FFFFFF"/>
              <w:spacing w:after="150"/>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2) на виконання припису уповноваженого представника відповідного органу виконавчої влади.</w:t>
            </w:r>
          </w:p>
          <w:p w:rsidR="00795989" w:rsidRPr="00931BE0" w:rsidRDefault="00795989" w:rsidP="00795989">
            <w:pPr>
              <w:shd w:val="clear" w:color="auto" w:fill="FFFFFF"/>
              <w:spacing w:after="150"/>
              <w:jc w:val="both"/>
              <w:rPr>
                <w:rFonts w:ascii="Times New Roman" w:eastAsia="Times New Roman" w:hAnsi="Times New Roman" w:cs="Times New Roman"/>
                <w:sz w:val="24"/>
                <w:szCs w:val="24"/>
                <w:lang w:eastAsia="uk-UA"/>
              </w:rPr>
            </w:pPr>
          </w:p>
          <w:p w:rsidR="00795989" w:rsidRPr="00931BE0" w:rsidRDefault="00795989" w:rsidP="00795989">
            <w:pPr>
              <w:shd w:val="clear" w:color="auto" w:fill="FFFFFF"/>
              <w:spacing w:after="150"/>
              <w:jc w:val="both"/>
              <w:rPr>
                <w:rFonts w:ascii="Times New Roman" w:eastAsia="Times New Roman" w:hAnsi="Times New Roman" w:cs="Times New Roman"/>
                <w:sz w:val="24"/>
                <w:szCs w:val="24"/>
                <w:lang w:eastAsia="uk-UA"/>
              </w:rPr>
            </w:pPr>
          </w:p>
          <w:p w:rsidR="00795989" w:rsidRPr="00931BE0" w:rsidRDefault="00795989" w:rsidP="00795989">
            <w:pPr>
              <w:shd w:val="clear" w:color="auto" w:fill="FFFFFF"/>
              <w:spacing w:after="150"/>
              <w:jc w:val="both"/>
              <w:rPr>
                <w:rFonts w:ascii="Times New Roman" w:eastAsia="Times New Roman" w:hAnsi="Times New Roman" w:cs="Times New Roman"/>
                <w:sz w:val="24"/>
                <w:szCs w:val="24"/>
                <w:lang w:eastAsia="uk-UA"/>
              </w:rPr>
            </w:pPr>
          </w:p>
          <w:p w:rsidR="00795989" w:rsidRPr="00931BE0" w:rsidRDefault="00795989" w:rsidP="00795989">
            <w:pPr>
              <w:shd w:val="clear" w:color="auto" w:fill="FFFFFF"/>
              <w:spacing w:after="150"/>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lastRenderedPageBreak/>
              <w:t xml:space="preserve">У разі виявлення факту приєднання споживачем струмоприймачів поза розрахунковими засобами комерційного обліку оператор системи має право припинити електроживлення лише </w:t>
            </w:r>
            <w:proofErr w:type="spellStart"/>
            <w:r w:rsidRPr="00931BE0">
              <w:rPr>
                <w:rFonts w:ascii="Times New Roman" w:eastAsia="Times New Roman" w:hAnsi="Times New Roman" w:cs="Times New Roman"/>
                <w:sz w:val="24"/>
                <w:szCs w:val="24"/>
                <w:lang w:eastAsia="uk-UA"/>
              </w:rPr>
              <w:t>безоблікового</w:t>
            </w:r>
            <w:proofErr w:type="spellEnd"/>
            <w:r w:rsidRPr="00931BE0">
              <w:rPr>
                <w:rFonts w:ascii="Times New Roman" w:eastAsia="Times New Roman" w:hAnsi="Times New Roman" w:cs="Times New Roman"/>
                <w:sz w:val="24"/>
                <w:szCs w:val="24"/>
                <w:lang w:eastAsia="uk-UA"/>
              </w:rPr>
              <w:t xml:space="preserve"> приєднання до електричних мереж. Якщо неможливо усунути </w:t>
            </w:r>
            <w:proofErr w:type="spellStart"/>
            <w:r w:rsidRPr="00931BE0">
              <w:rPr>
                <w:rFonts w:ascii="Times New Roman" w:eastAsia="Times New Roman" w:hAnsi="Times New Roman" w:cs="Times New Roman"/>
                <w:sz w:val="24"/>
                <w:szCs w:val="24"/>
                <w:lang w:eastAsia="uk-UA"/>
              </w:rPr>
              <w:t>безоблікове</w:t>
            </w:r>
            <w:proofErr w:type="spellEnd"/>
            <w:r w:rsidRPr="00931BE0">
              <w:rPr>
                <w:rFonts w:ascii="Times New Roman" w:eastAsia="Times New Roman" w:hAnsi="Times New Roman" w:cs="Times New Roman"/>
                <w:sz w:val="24"/>
                <w:szCs w:val="24"/>
                <w:lang w:eastAsia="uk-UA"/>
              </w:rPr>
              <w:t xml:space="preserve"> приєднання під час оформлення </w:t>
            </w:r>
            <w:proofErr w:type="spellStart"/>
            <w:r w:rsidRPr="00931BE0">
              <w:rPr>
                <w:rFonts w:ascii="Times New Roman" w:eastAsia="Times New Roman" w:hAnsi="Times New Roman" w:cs="Times New Roman"/>
                <w:sz w:val="24"/>
                <w:szCs w:val="24"/>
                <w:lang w:eastAsia="uk-UA"/>
              </w:rPr>
              <w:t>акта</w:t>
            </w:r>
            <w:proofErr w:type="spellEnd"/>
            <w:r w:rsidRPr="00931BE0">
              <w:rPr>
                <w:rFonts w:ascii="Times New Roman" w:eastAsia="Times New Roman" w:hAnsi="Times New Roman" w:cs="Times New Roman"/>
                <w:sz w:val="24"/>
                <w:szCs w:val="24"/>
                <w:lang w:eastAsia="uk-UA"/>
              </w:rPr>
              <w:t xml:space="preserve"> про порушення, припиненню електроживлення підлягає об'єкт споживача в цілому, про що зазначається в акті.</w:t>
            </w:r>
          </w:p>
          <w:p w:rsidR="00795989" w:rsidRPr="00931BE0" w:rsidRDefault="00795989" w:rsidP="00795989">
            <w:pPr>
              <w:shd w:val="clear" w:color="auto" w:fill="FFFFFF"/>
              <w:spacing w:after="150"/>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 xml:space="preserve">Про застосовані заходи протягом одного робочого дня повідомляється адміністратор комерційного обліку та </w:t>
            </w:r>
            <w:proofErr w:type="spellStart"/>
            <w:r w:rsidRPr="00931BE0">
              <w:rPr>
                <w:rFonts w:ascii="Times New Roman" w:eastAsia="Times New Roman" w:hAnsi="Times New Roman" w:cs="Times New Roman"/>
                <w:sz w:val="24"/>
                <w:szCs w:val="24"/>
                <w:lang w:eastAsia="uk-UA"/>
              </w:rPr>
              <w:t>електропостачальник</w:t>
            </w:r>
            <w:proofErr w:type="spellEnd"/>
            <w:r w:rsidRPr="00931BE0">
              <w:rPr>
                <w:rFonts w:ascii="Times New Roman" w:eastAsia="Times New Roman" w:hAnsi="Times New Roman" w:cs="Times New Roman"/>
                <w:sz w:val="24"/>
                <w:szCs w:val="24"/>
                <w:lang w:eastAsia="uk-UA"/>
              </w:rPr>
              <w:t xml:space="preserve"> споживача. Разом з повідомленням </w:t>
            </w:r>
            <w:proofErr w:type="spellStart"/>
            <w:r w:rsidRPr="00931BE0">
              <w:rPr>
                <w:rFonts w:ascii="Times New Roman" w:eastAsia="Times New Roman" w:hAnsi="Times New Roman" w:cs="Times New Roman"/>
                <w:sz w:val="24"/>
                <w:szCs w:val="24"/>
                <w:lang w:eastAsia="uk-UA"/>
              </w:rPr>
              <w:t>електропостачальнику</w:t>
            </w:r>
            <w:proofErr w:type="spellEnd"/>
            <w:r w:rsidRPr="00931BE0">
              <w:rPr>
                <w:rFonts w:ascii="Times New Roman" w:eastAsia="Times New Roman" w:hAnsi="Times New Roman" w:cs="Times New Roman"/>
                <w:sz w:val="24"/>
                <w:szCs w:val="24"/>
                <w:lang w:eastAsia="uk-UA"/>
              </w:rPr>
              <w:t xml:space="preserve"> надається копія </w:t>
            </w:r>
            <w:proofErr w:type="spellStart"/>
            <w:r w:rsidRPr="00931BE0">
              <w:rPr>
                <w:rFonts w:ascii="Times New Roman" w:eastAsia="Times New Roman" w:hAnsi="Times New Roman" w:cs="Times New Roman"/>
                <w:sz w:val="24"/>
                <w:szCs w:val="24"/>
                <w:lang w:eastAsia="uk-UA"/>
              </w:rPr>
              <w:t>акта</w:t>
            </w:r>
            <w:proofErr w:type="spellEnd"/>
            <w:r w:rsidRPr="00931BE0">
              <w:rPr>
                <w:rFonts w:ascii="Times New Roman" w:eastAsia="Times New Roman" w:hAnsi="Times New Roman" w:cs="Times New Roman"/>
                <w:sz w:val="24"/>
                <w:szCs w:val="24"/>
                <w:lang w:eastAsia="uk-UA"/>
              </w:rPr>
              <w:t xml:space="preserve"> про порушення.</w:t>
            </w:r>
          </w:p>
        </w:tc>
        <w:tc>
          <w:tcPr>
            <w:tcW w:w="3968" w:type="dxa"/>
          </w:tcPr>
          <w:p w:rsidR="00795989" w:rsidRPr="00931BE0" w:rsidRDefault="00795989" w:rsidP="00914726">
            <w:pPr>
              <w:jc w:val="both"/>
              <w:rPr>
                <w:rFonts w:ascii="Times New Roman" w:eastAsia="Times New Roman" w:hAnsi="Times New Roman" w:cs="Times New Roman"/>
                <w:b/>
                <w:bCs/>
                <w:sz w:val="24"/>
                <w:szCs w:val="24"/>
                <w:u w:val="single"/>
                <w:lang w:val="ru-RU" w:eastAsia="uk-UA"/>
              </w:rPr>
            </w:pPr>
            <w:r w:rsidRPr="00931BE0">
              <w:rPr>
                <w:rFonts w:ascii="Times New Roman" w:eastAsia="Times New Roman" w:hAnsi="Times New Roman" w:cs="Times New Roman"/>
                <w:b/>
                <w:bCs/>
                <w:sz w:val="24"/>
                <w:szCs w:val="24"/>
                <w:u w:val="single"/>
                <w:lang w:val="ru-RU" w:eastAsia="uk-UA"/>
              </w:rPr>
              <w:lastRenderedPageBreak/>
              <w:t>АТ «</w:t>
            </w:r>
            <w:proofErr w:type="spellStart"/>
            <w:r w:rsidRPr="00931BE0">
              <w:rPr>
                <w:rFonts w:ascii="Times New Roman" w:eastAsia="Times New Roman" w:hAnsi="Times New Roman" w:cs="Times New Roman"/>
                <w:b/>
                <w:bCs/>
                <w:sz w:val="24"/>
                <w:szCs w:val="24"/>
                <w:u w:val="single"/>
                <w:lang w:val="ru-RU" w:eastAsia="uk-UA"/>
              </w:rPr>
              <w:t>Житомиробленерго</w:t>
            </w:r>
            <w:proofErr w:type="spellEnd"/>
            <w:r w:rsidRPr="00931BE0">
              <w:rPr>
                <w:rFonts w:ascii="Times New Roman" w:eastAsia="Times New Roman" w:hAnsi="Times New Roman" w:cs="Times New Roman"/>
                <w:b/>
                <w:bCs/>
                <w:sz w:val="24"/>
                <w:szCs w:val="24"/>
                <w:u w:val="single"/>
                <w:lang w:val="ru-RU" w:eastAsia="uk-UA"/>
              </w:rPr>
              <w:t>»</w:t>
            </w:r>
          </w:p>
          <w:p w:rsidR="00795989" w:rsidRPr="00931BE0" w:rsidRDefault="00795989" w:rsidP="00914726">
            <w:pPr>
              <w:jc w:val="both"/>
              <w:rPr>
                <w:rFonts w:ascii="Times New Roman" w:eastAsia="Times New Roman" w:hAnsi="Times New Roman" w:cs="Times New Roman"/>
                <w:b/>
                <w:bCs/>
                <w:sz w:val="24"/>
                <w:szCs w:val="24"/>
                <w:u w:val="single"/>
                <w:lang w:val="ru-RU" w:eastAsia="uk-UA"/>
              </w:rPr>
            </w:pPr>
          </w:p>
          <w:p w:rsidR="00795989" w:rsidRPr="00931BE0" w:rsidRDefault="00795989" w:rsidP="00914726">
            <w:pPr>
              <w:jc w:val="both"/>
              <w:rPr>
                <w:rFonts w:ascii="Times New Roman" w:eastAsia="Times New Roman" w:hAnsi="Times New Roman" w:cs="Times New Roman"/>
                <w:b/>
                <w:bCs/>
                <w:sz w:val="24"/>
                <w:szCs w:val="24"/>
                <w:u w:val="single"/>
                <w:lang w:val="ru-RU" w:eastAsia="uk-UA"/>
              </w:rPr>
            </w:pPr>
          </w:p>
          <w:p w:rsidR="00795989" w:rsidRPr="00931BE0" w:rsidRDefault="00795989" w:rsidP="00795989">
            <w:pPr>
              <w:shd w:val="clear" w:color="auto" w:fill="FFFFFF"/>
              <w:spacing w:after="150"/>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7.6. Припинення електроживлення електроустановок споживача здійснюється оператором системи без попередження споживача:</w:t>
            </w: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Cs/>
                <w:sz w:val="24"/>
                <w:szCs w:val="24"/>
                <w:lang w:eastAsia="uk-UA"/>
              </w:rPr>
            </w:pPr>
            <w:r w:rsidRPr="00931BE0">
              <w:rPr>
                <w:rFonts w:ascii="Times New Roman" w:eastAsia="Times New Roman" w:hAnsi="Times New Roman" w:cs="Times New Roman"/>
                <w:bCs/>
                <w:sz w:val="24"/>
                <w:szCs w:val="24"/>
                <w:lang w:eastAsia="uk-UA"/>
              </w:rPr>
              <w:t>…….</w:t>
            </w: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Default="00795989" w:rsidP="00914726">
            <w:pPr>
              <w:jc w:val="both"/>
              <w:rPr>
                <w:rFonts w:ascii="Times New Roman" w:eastAsia="Times New Roman" w:hAnsi="Times New Roman" w:cs="Times New Roman"/>
                <w:b/>
                <w:bCs/>
                <w:sz w:val="24"/>
                <w:szCs w:val="24"/>
                <w:u w:val="single"/>
                <w:lang w:eastAsia="uk-UA"/>
              </w:rPr>
            </w:pPr>
          </w:p>
          <w:p w:rsidR="003C4613" w:rsidRDefault="003C4613" w:rsidP="00914726">
            <w:pPr>
              <w:jc w:val="both"/>
              <w:rPr>
                <w:rFonts w:ascii="Times New Roman" w:eastAsia="Times New Roman" w:hAnsi="Times New Roman" w:cs="Times New Roman"/>
                <w:b/>
                <w:bCs/>
                <w:sz w:val="24"/>
                <w:szCs w:val="24"/>
                <w:u w:val="single"/>
                <w:lang w:eastAsia="uk-UA"/>
              </w:rPr>
            </w:pPr>
          </w:p>
          <w:p w:rsidR="003C4613" w:rsidRDefault="003C4613" w:rsidP="00914726">
            <w:pPr>
              <w:jc w:val="both"/>
              <w:rPr>
                <w:rFonts w:ascii="Times New Roman" w:eastAsia="Times New Roman" w:hAnsi="Times New Roman" w:cs="Times New Roman"/>
                <w:b/>
                <w:bCs/>
                <w:sz w:val="24"/>
                <w:szCs w:val="24"/>
                <w:u w:val="single"/>
                <w:lang w:eastAsia="uk-UA"/>
              </w:rPr>
            </w:pPr>
          </w:p>
          <w:p w:rsidR="003C4613" w:rsidRDefault="003C4613" w:rsidP="00914726">
            <w:pPr>
              <w:jc w:val="both"/>
              <w:rPr>
                <w:rFonts w:ascii="Times New Roman" w:eastAsia="Times New Roman" w:hAnsi="Times New Roman" w:cs="Times New Roman"/>
                <w:b/>
                <w:bCs/>
                <w:sz w:val="24"/>
                <w:szCs w:val="24"/>
                <w:u w:val="single"/>
                <w:lang w:eastAsia="uk-UA"/>
              </w:rPr>
            </w:pPr>
          </w:p>
          <w:p w:rsidR="003C4613" w:rsidRDefault="003C4613" w:rsidP="00914726">
            <w:pPr>
              <w:jc w:val="both"/>
              <w:rPr>
                <w:rFonts w:ascii="Times New Roman" w:eastAsia="Times New Roman" w:hAnsi="Times New Roman" w:cs="Times New Roman"/>
                <w:b/>
                <w:bCs/>
                <w:sz w:val="24"/>
                <w:szCs w:val="24"/>
                <w:u w:val="single"/>
                <w:lang w:eastAsia="uk-UA"/>
              </w:rPr>
            </w:pPr>
          </w:p>
          <w:p w:rsidR="003C4613" w:rsidRDefault="003C4613" w:rsidP="00914726">
            <w:pPr>
              <w:jc w:val="both"/>
              <w:rPr>
                <w:rFonts w:ascii="Times New Roman" w:eastAsia="Times New Roman" w:hAnsi="Times New Roman" w:cs="Times New Roman"/>
                <w:b/>
                <w:bCs/>
                <w:sz w:val="24"/>
                <w:szCs w:val="24"/>
                <w:u w:val="single"/>
                <w:lang w:eastAsia="uk-UA"/>
              </w:rPr>
            </w:pPr>
          </w:p>
          <w:p w:rsidR="003C4613" w:rsidRPr="003C4613" w:rsidRDefault="003C4613" w:rsidP="00914726">
            <w:pPr>
              <w:jc w:val="both"/>
              <w:rPr>
                <w:rFonts w:ascii="Times New Roman" w:eastAsia="Times New Roman" w:hAnsi="Times New Roman" w:cs="Times New Roman"/>
                <w:bCs/>
                <w:sz w:val="24"/>
                <w:szCs w:val="24"/>
                <w:lang w:eastAsia="uk-UA"/>
              </w:rPr>
            </w:pPr>
            <w:r w:rsidRPr="003C4613">
              <w:rPr>
                <w:rFonts w:ascii="Times New Roman" w:eastAsia="Times New Roman" w:hAnsi="Times New Roman" w:cs="Times New Roman"/>
                <w:bCs/>
                <w:sz w:val="24"/>
                <w:szCs w:val="24"/>
                <w:lang w:eastAsia="uk-UA"/>
              </w:rPr>
              <w:t xml:space="preserve">Доповнити </w:t>
            </w:r>
            <w:r>
              <w:rPr>
                <w:rFonts w:ascii="Times New Roman" w:eastAsia="Times New Roman" w:hAnsi="Times New Roman" w:cs="Times New Roman"/>
                <w:bCs/>
                <w:sz w:val="24"/>
                <w:szCs w:val="24"/>
                <w:lang w:eastAsia="uk-UA"/>
              </w:rPr>
              <w:t xml:space="preserve">новим </w:t>
            </w:r>
            <w:r w:rsidRPr="003C4613">
              <w:rPr>
                <w:rFonts w:ascii="Times New Roman" w:eastAsia="Times New Roman" w:hAnsi="Times New Roman" w:cs="Times New Roman"/>
                <w:bCs/>
                <w:sz w:val="24"/>
                <w:szCs w:val="24"/>
                <w:lang w:eastAsia="uk-UA"/>
              </w:rPr>
              <w:t>підпунктом:</w:t>
            </w:r>
          </w:p>
          <w:p w:rsidR="00795989" w:rsidRPr="00931BE0" w:rsidRDefault="00795989" w:rsidP="00914726">
            <w:pPr>
              <w:jc w:val="both"/>
              <w:rPr>
                <w:rFonts w:ascii="Times New Roman" w:eastAsia="Times New Roman" w:hAnsi="Times New Roman" w:cs="Times New Roman"/>
                <w:b/>
                <w:bCs/>
                <w:sz w:val="24"/>
                <w:szCs w:val="24"/>
                <w:u w:val="single"/>
                <w:lang w:eastAsia="uk-UA"/>
              </w:rPr>
            </w:pPr>
          </w:p>
          <w:p w:rsidR="00795989" w:rsidRPr="00931BE0" w:rsidRDefault="00795989" w:rsidP="00795989">
            <w:pPr>
              <w:jc w:val="both"/>
              <w:rPr>
                <w:rFonts w:ascii="Times New Roman" w:eastAsia="Times New Roman" w:hAnsi="Times New Roman" w:cs="Times New Roman"/>
                <w:b/>
                <w:bCs/>
                <w:color w:val="0070C0"/>
                <w:sz w:val="24"/>
                <w:szCs w:val="24"/>
                <w:u w:val="single"/>
                <w:lang w:val="ru-RU" w:eastAsia="uk-UA"/>
              </w:rPr>
            </w:pPr>
            <w:r w:rsidRPr="00931BE0">
              <w:rPr>
                <w:rFonts w:ascii="Times New Roman" w:eastAsia="Times New Roman" w:hAnsi="Times New Roman" w:cs="Times New Roman"/>
                <w:b/>
                <w:color w:val="0070C0"/>
                <w:sz w:val="24"/>
                <w:szCs w:val="24"/>
              </w:rPr>
              <w:t xml:space="preserve">3) у випадку ненадання спадкоємцем відповіді на запит оператора системи розподілу впродовж 20 календарних днів;  </w:t>
            </w:r>
          </w:p>
          <w:p w:rsidR="00795989" w:rsidRPr="00931BE0" w:rsidRDefault="00795989" w:rsidP="00914726">
            <w:pPr>
              <w:jc w:val="both"/>
              <w:rPr>
                <w:rFonts w:ascii="Times New Roman" w:eastAsia="Times New Roman" w:hAnsi="Times New Roman" w:cs="Times New Roman"/>
                <w:b/>
                <w:bCs/>
                <w:sz w:val="24"/>
                <w:szCs w:val="24"/>
                <w:u w:val="single"/>
                <w:lang w:val="ru-RU" w:eastAsia="uk-UA"/>
              </w:rPr>
            </w:pPr>
          </w:p>
          <w:p w:rsidR="00795989" w:rsidRPr="00931BE0" w:rsidRDefault="00795989" w:rsidP="00914726">
            <w:pPr>
              <w:jc w:val="both"/>
              <w:rPr>
                <w:rFonts w:ascii="Times New Roman" w:eastAsia="Times New Roman" w:hAnsi="Times New Roman" w:cs="Times New Roman"/>
                <w:b/>
                <w:bCs/>
                <w:sz w:val="24"/>
                <w:szCs w:val="24"/>
                <w:u w:val="single"/>
                <w:lang w:val="ru-RU" w:eastAsia="uk-UA"/>
              </w:rPr>
            </w:pPr>
          </w:p>
          <w:p w:rsidR="00795989" w:rsidRPr="00931BE0" w:rsidRDefault="00795989" w:rsidP="00914726">
            <w:pPr>
              <w:jc w:val="both"/>
              <w:rPr>
                <w:rFonts w:ascii="Times New Roman" w:eastAsia="Times New Roman" w:hAnsi="Times New Roman" w:cs="Times New Roman"/>
                <w:b/>
                <w:bCs/>
                <w:sz w:val="24"/>
                <w:szCs w:val="24"/>
                <w:u w:val="single"/>
                <w:lang w:val="ru-RU" w:eastAsia="uk-UA"/>
              </w:rPr>
            </w:pPr>
          </w:p>
          <w:p w:rsidR="00795989" w:rsidRPr="00931BE0" w:rsidRDefault="00795989" w:rsidP="00914726">
            <w:pPr>
              <w:jc w:val="both"/>
              <w:rPr>
                <w:rFonts w:ascii="Times New Roman" w:eastAsia="Times New Roman" w:hAnsi="Times New Roman" w:cs="Times New Roman"/>
                <w:b/>
                <w:bCs/>
                <w:sz w:val="24"/>
                <w:szCs w:val="24"/>
                <w:u w:val="single"/>
                <w:lang w:val="ru-RU" w:eastAsia="uk-UA"/>
              </w:rPr>
            </w:pPr>
          </w:p>
          <w:p w:rsidR="00795989" w:rsidRPr="00931BE0" w:rsidRDefault="00795989" w:rsidP="00914726">
            <w:pPr>
              <w:jc w:val="both"/>
              <w:rPr>
                <w:rFonts w:ascii="Times New Roman" w:eastAsia="Times New Roman" w:hAnsi="Times New Roman" w:cs="Times New Roman"/>
                <w:b/>
                <w:bCs/>
                <w:sz w:val="24"/>
                <w:szCs w:val="24"/>
                <w:u w:val="single"/>
                <w:lang w:val="ru-RU" w:eastAsia="uk-UA"/>
              </w:rPr>
            </w:pPr>
          </w:p>
          <w:p w:rsidR="00795989" w:rsidRPr="00931BE0" w:rsidRDefault="00795989" w:rsidP="00914726">
            <w:pPr>
              <w:jc w:val="both"/>
              <w:rPr>
                <w:rFonts w:ascii="Times New Roman" w:eastAsia="Times New Roman" w:hAnsi="Times New Roman" w:cs="Times New Roman"/>
                <w:b/>
                <w:bCs/>
                <w:sz w:val="24"/>
                <w:szCs w:val="24"/>
                <w:u w:val="single"/>
                <w:lang w:val="ru-RU" w:eastAsia="uk-UA"/>
              </w:rPr>
            </w:pPr>
          </w:p>
          <w:p w:rsidR="00795989" w:rsidRPr="00931BE0" w:rsidRDefault="00795989" w:rsidP="00914726">
            <w:pPr>
              <w:jc w:val="both"/>
              <w:rPr>
                <w:rFonts w:ascii="Times New Roman" w:eastAsia="Times New Roman" w:hAnsi="Times New Roman" w:cs="Times New Roman"/>
                <w:b/>
                <w:bCs/>
                <w:sz w:val="24"/>
                <w:szCs w:val="24"/>
                <w:u w:val="single"/>
                <w:lang w:val="ru-RU" w:eastAsia="uk-UA"/>
              </w:rPr>
            </w:pPr>
          </w:p>
        </w:tc>
        <w:tc>
          <w:tcPr>
            <w:tcW w:w="3259" w:type="dxa"/>
          </w:tcPr>
          <w:p w:rsidR="00B76994" w:rsidRPr="00931BE0" w:rsidRDefault="00B76994" w:rsidP="00B76994">
            <w:pPr>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lastRenderedPageBreak/>
              <w:t xml:space="preserve">З метою уникнення надання послуг з розподілу без укладання відповідного договору за об’єктом, оскільки одним із юридичних фактів, у результаті настання якого відбувається виникнення, зміна та припинення цивільних правовідносин, є смерть фізичної особи. В момент смерті фізичної особи припиняється право та дієздатність померлого відповідно до ч. 4 ст. 25 Цивільного кодексу України. </w:t>
            </w:r>
          </w:p>
          <w:p w:rsidR="00B76994" w:rsidRPr="00931BE0" w:rsidRDefault="00B76994" w:rsidP="00B76994">
            <w:pPr>
              <w:jc w:val="both"/>
              <w:rPr>
                <w:rFonts w:ascii="Times New Roman" w:eastAsia="Times New Roman" w:hAnsi="Times New Roman" w:cs="Times New Roman"/>
                <w:sz w:val="24"/>
                <w:szCs w:val="24"/>
              </w:rPr>
            </w:pPr>
          </w:p>
          <w:p w:rsidR="00795989" w:rsidRPr="00931BE0" w:rsidRDefault="00B76994" w:rsidP="00B76994">
            <w:pPr>
              <w:shd w:val="clear" w:color="auto" w:fill="FFFFFF"/>
              <w:spacing w:after="150"/>
              <w:jc w:val="both"/>
              <w:rPr>
                <w:rFonts w:ascii="Times New Roman" w:eastAsia="Times New Roman" w:hAnsi="Times New Roman" w:cs="Times New Roman"/>
                <w:color w:val="000000"/>
                <w:sz w:val="24"/>
                <w:szCs w:val="24"/>
                <w:lang w:eastAsia="uk-UA"/>
              </w:rPr>
            </w:pPr>
            <w:r w:rsidRPr="00931BE0">
              <w:rPr>
                <w:rFonts w:ascii="Times New Roman" w:eastAsia="Times New Roman" w:hAnsi="Times New Roman" w:cs="Times New Roman"/>
                <w:sz w:val="24"/>
                <w:szCs w:val="24"/>
              </w:rPr>
              <w:t>Попередження споживача за 5 робочих днів є неможливим у зв’язку з його смертю, у тому числі направлення такого попередження рекомендованим листом так як відсутній адресат.</w:t>
            </w:r>
          </w:p>
        </w:tc>
        <w:tc>
          <w:tcPr>
            <w:tcW w:w="3971" w:type="dxa"/>
          </w:tcPr>
          <w:p w:rsidR="00795989" w:rsidRDefault="00795989"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Pr="00801089" w:rsidRDefault="006B709C" w:rsidP="006B709C">
            <w:pPr>
              <w:jc w:val="both"/>
              <w:rPr>
                <w:rFonts w:ascii="Times New Roman" w:hAnsi="Times New Roman" w:cs="Times New Roman"/>
                <w:b/>
                <w:sz w:val="24"/>
                <w:szCs w:val="24"/>
              </w:rPr>
            </w:pPr>
            <w:r w:rsidRPr="00801089">
              <w:rPr>
                <w:rFonts w:ascii="Times New Roman" w:hAnsi="Times New Roman" w:cs="Times New Roman"/>
                <w:b/>
                <w:sz w:val="24"/>
                <w:szCs w:val="24"/>
              </w:rPr>
              <w:t>Попередньо на обговорення</w:t>
            </w: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Pr="00931BE0" w:rsidRDefault="006B709C" w:rsidP="00387832">
            <w:pPr>
              <w:jc w:val="both"/>
              <w:rPr>
                <w:rFonts w:ascii="Times New Roman" w:hAnsi="Times New Roman" w:cs="Times New Roman"/>
                <w:sz w:val="24"/>
                <w:szCs w:val="24"/>
              </w:rPr>
            </w:pPr>
          </w:p>
        </w:tc>
      </w:tr>
      <w:tr w:rsidR="001E6C5C" w:rsidRPr="00931BE0" w:rsidTr="0011547F">
        <w:tc>
          <w:tcPr>
            <w:tcW w:w="4248" w:type="dxa"/>
          </w:tcPr>
          <w:p w:rsidR="00AF677E" w:rsidRPr="00931BE0" w:rsidRDefault="00AF677E" w:rsidP="0011547F">
            <w:pPr>
              <w:shd w:val="clear" w:color="auto" w:fill="FFFFFF"/>
              <w:spacing w:after="150"/>
              <w:jc w:val="both"/>
              <w:rPr>
                <w:rFonts w:ascii="Times New Roman" w:eastAsia="Times New Roman" w:hAnsi="Times New Roman" w:cs="Times New Roman"/>
                <w:b/>
                <w:sz w:val="24"/>
                <w:szCs w:val="24"/>
                <w:u w:val="single"/>
                <w:lang w:eastAsia="uk-UA"/>
              </w:rPr>
            </w:pPr>
            <w:r w:rsidRPr="00931BE0">
              <w:rPr>
                <w:rFonts w:ascii="Times New Roman" w:eastAsia="Times New Roman" w:hAnsi="Times New Roman" w:cs="Times New Roman"/>
                <w:b/>
                <w:sz w:val="24"/>
                <w:szCs w:val="24"/>
                <w:u w:val="single"/>
                <w:lang w:eastAsia="uk-UA"/>
              </w:rPr>
              <w:lastRenderedPageBreak/>
              <w:t>Внесення змін до вказаного пункту ПРРЕЕ не передбачено проектом Змін</w:t>
            </w: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7.12. Відновлення електроживлення електроустановок споживача, електроживлення яких було припинено з підстав, зазначених у пунктах 7.5 та/або 7.6 </w:t>
            </w:r>
            <w:hyperlink r:id="rId59" w:tgtFrame="_blank" w:history="1">
              <w:r w:rsidRPr="00931BE0">
                <w:rPr>
                  <w:rFonts w:ascii="Times New Roman" w:eastAsia="Times New Roman" w:hAnsi="Times New Roman" w:cs="Times New Roman"/>
                  <w:sz w:val="24"/>
                  <w:szCs w:val="24"/>
                  <w:lang w:eastAsia="uk-UA"/>
                </w:rPr>
                <w:t>цього розділу</w:t>
              </w:r>
            </w:hyperlink>
            <w:r w:rsidRPr="00931BE0">
              <w:rPr>
                <w:rFonts w:ascii="Times New Roman" w:eastAsia="Times New Roman" w:hAnsi="Times New Roman" w:cs="Times New Roman"/>
                <w:sz w:val="24"/>
                <w:szCs w:val="24"/>
                <w:lang w:eastAsia="uk-UA"/>
              </w:rPr>
              <w:t>, здійснюється оператором системи у порядку, визначеному </w:t>
            </w:r>
            <w:hyperlink r:id="rId60" w:tgtFrame="_blank" w:history="1">
              <w:r w:rsidRPr="00931BE0">
                <w:rPr>
                  <w:rFonts w:ascii="Times New Roman" w:eastAsia="Times New Roman" w:hAnsi="Times New Roman" w:cs="Times New Roman"/>
                  <w:sz w:val="24"/>
                  <w:szCs w:val="24"/>
                  <w:lang w:eastAsia="uk-UA"/>
                </w:rPr>
                <w:t>Кодексом системи передачі</w:t>
              </w:r>
            </w:hyperlink>
            <w:r w:rsidRPr="00931BE0">
              <w:rPr>
                <w:rFonts w:ascii="Times New Roman" w:eastAsia="Times New Roman" w:hAnsi="Times New Roman" w:cs="Times New Roman"/>
                <w:sz w:val="24"/>
                <w:szCs w:val="24"/>
                <w:lang w:eastAsia="uk-UA"/>
              </w:rPr>
              <w:t xml:space="preserve"> та Кодексом систем розподілу, протягом 3 робочих днів у містах та 5 робочих днів у сільській місцевості після отримання від ініціатора відключення інформації про </w:t>
            </w:r>
            <w:r w:rsidRPr="00931BE0">
              <w:rPr>
                <w:rFonts w:ascii="Times New Roman" w:eastAsia="Times New Roman" w:hAnsi="Times New Roman" w:cs="Times New Roman"/>
                <w:sz w:val="24"/>
                <w:szCs w:val="24"/>
                <w:lang w:eastAsia="uk-UA"/>
              </w:rPr>
              <w:lastRenderedPageBreak/>
              <w:t>усунення споживачем порушень, що підтверджується відповідним документом учасника ринку, на вимогу якого здійснювалося припинення електроживлення. Про усунення причин відключення ініціатор такого відключення повідомляє оператора системи в день отримання такої інформації.</w:t>
            </w: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r w:rsidRPr="00931BE0">
              <w:rPr>
                <w:rFonts w:ascii="Times New Roman" w:eastAsia="Times New Roman" w:hAnsi="Times New Roman" w:cs="Times New Roman"/>
                <w:sz w:val="24"/>
                <w:szCs w:val="24"/>
                <w:lang w:eastAsia="uk-UA"/>
              </w:rPr>
              <w:t xml:space="preserve">Витрати оператора системи на здійснення робіт з припинення та </w:t>
            </w:r>
            <w:r w:rsidRPr="00931BE0">
              <w:rPr>
                <w:rFonts w:ascii="Times New Roman" w:eastAsia="Times New Roman" w:hAnsi="Times New Roman" w:cs="Times New Roman"/>
                <w:sz w:val="24"/>
                <w:szCs w:val="24"/>
                <w:lang w:eastAsia="uk-UA"/>
              </w:rPr>
              <w:lastRenderedPageBreak/>
              <w:t>відновлення електроживлення електроустановки споживача (повторне підключення електроустановки) покриваються за рахунок коштів ініціатора здійснення цих робіт, які відшкодовуються йому споживачем </w:t>
            </w:r>
            <w:hyperlink r:id="rId61" w:tgtFrame="_blank" w:history="1">
              <w:r w:rsidRPr="00931BE0">
                <w:rPr>
                  <w:rFonts w:ascii="Times New Roman" w:eastAsia="Times New Roman" w:hAnsi="Times New Roman" w:cs="Times New Roman"/>
                  <w:sz w:val="24"/>
                  <w:szCs w:val="24"/>
                  <w:lang w:eastAsia="uk-UA"/>
                </w:rPr>
                <w:t>(крім випадків, визначених цим пунктом)</w:t>
              </w:r>
            </w:hyperlink>
            <w:r w:rsidRPr="00931BE0">
              <w:rPr>
                <w:rFonts w:ascii="Times New Roman" w:eastAsia="Times New Roman" w:hAnsi="Times New Roman" w:cs="Times New Roman"/>
                <w:sz w:val="24"/>
                <w:szCs w:val="24"/>
                <w:lang w:eastAsia="uk-UA"/>
              </w:rPr>
              <w:t>, якщо припинення постачання (розподілу або передачі) електричної енергії споживачу здійснювалося у встановленому цими Правилами порядку.</w:t>
            </w:r>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87533D" w:rsidP="00AF677E">
            <w:pPr>
              <w:shd w:val="clear" w:color="auto" w:fill="FFFFFF"/>
              <w:jc w:val="both"/>
              <w:rPr>
                <w:rFonts w:ascii="Times New Roman" w:eastAsia="Times New Roman" w:hAnsi="Times New Roman" w:cs="Times New Roman"/>
                <w:sz w:val="24"/>
                <w:szCs w:val="24"/>
                <w:lang w:eastAsia="uk-UA"/>
              </w:rPr>
            </w:pPr>
            <w:hyperlink r:id="rId62" w:tgtFrame="_blank" w:history="1">
              <w:r w:rsidR="00AF677E" w:rsidRPr="00931BE0">
                <w:rPr>
                  <w:rFonts w:ascii="Times New Roman" w:eastAsia="Times New Roman" w:hAnsi="Times New Roman" w:cs="Times New Roman"/>
                  <w:sz w:val="24"/>
                  <w:szCs w:val="24"/>
                  <w:lang w:eastAsia="uk-UA"/>
                </w:rPr>
                <w:t>У разі припинення електроживлення побутовому споживачу через заборгованість з оплати за спожиту електричну енергію побутовим споживачем не відшкодовуються витрати з припинення та відновлення електроживлення ініціатору цих робіт у таких випадках:</w:t>
              </w:r>
            </w:hyperlink>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87533D" w:rsidP="00AF677E">
            <w:pPr>
              <w:shd w:val="clear" w:color="auto" w:fill="FFFFFF"/>
              <w:jc w:val="both"/>
              <w:rPr>
                <w:rFonts w:ascii="Times New Roman" w:eastAsia="Times New Roman" w:hAnsi="Times New Roman" w:cs="Times New Roman"/>
                <w:sz w:val="24"/>
                <w:szCs w:val="24"/>
                <w:lang w:eastAsia="uk-UA"/>
              </w:rPr>
            </w:pPr>
            <w:hyperlink r:id="rId63" w:tgtFrame="_blank" w:history="1">
              <w:r w:rsidR="00AF677E" w:rsidRPr="00931BE0">
                <w:rPr>
                  <w:rFonts w:ascii="Times New Roman" w:eastAsia="Times New Roman" w:hAnsi="Times New Roman" w:cs="Times New Roman"/>
                  <w:sz w:val="24"/>
                  <w:szCs w:val="24"/>
                  <w:lang w:eastAsia="uk-UA"/>
                </w:rPr>
                <w:t>станом на момент оформлення попередження розмір заборгованості побутового споживача з оплати за спожиту електричну енергію менший ніж розмір половини прожиткового мінімуму для працездатних осіб;</w:t>
              </w:r>
            </w:hyperlink>
          </w:p>
          <w:p w:rsidR="00AF677E" w:rsidRPr="00931BE0" w:rsidRDefault="00AF677E" w:rsidP="00AF677E">
            <w:pPr>
              <w:shd w:val="clear" w:color="auto" w:fill="FFFFFF"/>
              <w:jc w:val="both"/>
              <w:rPr>
                <w:rFonts w:ascii="Times New Roman" w:eastAsia="Times New Roman" w:hAnsi="Times New Roman" w:cs="Times New Roman"/>
                <w:sz w:val="24"/>
                <w:szCs w:val="24"/>
                <w:lang w:eastAsia="uk-UA"/>
              </w:rPr>
            </w:pPr>
          </w:p>
          <w:p w:rsidR="00AF677E" w:rsidRPr="00931BE0" w:rsidRDefault="0087533D" w:rsidP="00AF677E">
            <w:pPr>
              <w:shd w:val="clear" w:color="auto" w:fill="FFFFFF"/>
              <w:jc w:val="both"/>
              <w:rPr>
                <w:rFonts w:ascii="Times New Roman" w:eastAsia="Times New Roman" w:hAnsi="Times New Roman" w:cs="Times New Roman"/>
                <w:color w:val="293A55"/>
                <w:sz w:val="24"/>
                <w:szCs w:val="24"/>
                <w:lang w:eastAsia="uk-UA"/>
              </w:rPr>
            </w:pPr>
            <w:hyperlink r:id="rId64" w:tgtFrame="_blank" w:history="1">
              <w:r w:rsidR="00AF677E" w:rsidRPr="00931BE0">
                <w:rPr>
                  <w:rFonts w:ascii="Times New Roman" w:eastAsia="Times New Roman" w:hAnsi="Times New Roman" w:cs="Times New Roman"/>
                  <w:sz w:val="24"/>
                  <w:szCs w:val="24"/>
                  <w:lang w:eastAsia="uk-UA"/>
                </w:rPr>
                <w:t>побутовим споживачем протягом двох розрахункових періодів, що передують дню відключення, здійснено повну оплату спожитої електричної енергії.</w:t>
              </w:r>
            </w:hyperlink>
          </w:p>
          <w:p w:rsidR="00AF677E" w:rsidRPr="00931BE0" w:rsidRDefault="00AF677E" w:rsidP="0011547F">
            <w:pPr>
              <w:shd w:val="clear" w:color="auto" w:fill="FFFFFF"/>
              <w:spacing w:after="150"/>
              <w:jc w:val="both"/>
              <w:rPr>
                <w:rFonts w:ascii="Times New Roman" w:eastAsia="Times New Roman" w:hAnsi="Times New Roman" w:cs="Times New Roman"/>
                <w:b/>
                <w:sz w:val="24"/>
                <w:szCs w:val="24"/>
                <w:u w:val="single"/>
                <w:lang w:eastAsia="uk-UA"/>
              </w:rPr>
            </w:pPr>
          </w:p>
        </w:tc>
        <w:tc>
          <w:tcPr>
            <w:tcW w:w="3968" w:type="dxa"/>
          </w:tcPr>
          <w:p w:rsidR="00AF677E" w:rsidRPr="00931BE0" w:rsidRDefault="00AF677E" w:rsidP="00AF677E">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lastRenderedPageBreak/>
              <w:t>ТОВ «ЕНЕРА СУМИ»</w:t>
            </w:r>
          </w:p>
          <w:p w:rsidR="001E6C5C" w:rsidRPr="00931BE0" w:rsidRDefault="001E6C5C" w:rsidP="00914726">
            <w:pPr>
              <w:jc w:val="both"/>
              <w:rPr>
                <w:rFonts w:ascii="Times New Roman" w:hAnsi="Times New Roman" w:cs="Times New Roman"/>
                <w:b/>
                <w:sz w:val="24"/>
                <w:szCs w:val="24"/>
                <w:u w:val="single"/>
              </w:rPr>
            </w:pPr>
          </w:p>
          <w:p w:rsidR="00AF677E" w:rsidRPr="00931BE0" w:rsidRDefault="00AF677E" w:rsidP="00AF677E">
            <w:pPr>
              <w:pStyle w:val="rvps2"/>
              <w:jc w:val="both"/>
            </w:pPr>
            <w:r w:rsidRPr="00931BE0">
              <w:t xml:space="preserve">7.12. Відновлення електроживлення електроустановок споживача, електроживлення яких було </w:t>
            </w:r>
            <w:r w:rsidRPr="00931BE0">
              <w:rPr>
                <w:color w:val="000000" w:themeColor="text1"/>
              </w:rPr>
              <w:t xml:space="preserve">припинено з підстав, зазначених у </w:t>
            </w:r>
            <w:hyperlink r:id="rId65" w:anchor="n2998" w:history="1">
              <w:r w:rsidRPr="00931BE0">
                <w:rPr>
                  <w:rStyle w:val="aa"/>
                  <w:color w:val="000000" w:themeColor="text1"/>
                  <w:u w:val="none"/>
                </w:rPr>
                <w:t>пунктах 7.5</w:t>
              </w:r>
            </w:hyperlink>
            <w:r w:rsidRPr="00931BE0">
              <w:rPr>
                <w:color w:val="000000" w:themeColor="text1"/>
              </w:rPr>
              <w:t xml:space="preserve"> та/або </w:t>
            </w:r>
            <w:hyperlink r:id="rId66" w:anchor="n3019" w:history="1">
              <w:r w:rsidRPr="00931BE0">
                <w:rPr>
                  <w:rStyle w:val="aa"/>
                  <w:color w:val="000000" w:themeColor="text1"/>
                  <w:u w:val="none"/>
                </w:rPr>
                <w:t>7.6</w:t>
              </w:r>
            </w:hyperlink>
            <w:r w:rsidRPr="00931BE0">
              <w:rPr>
                <w:color w:val="000000" w:themeColor="text1"/>
              </w:rPr>
              <w:t xml:space="preserve"> цього розділу, здійснюється оператором системи у порядку, визначеному</w:t>
            </w:r>
            <w:hyperlink r:id="rId67" w:anchor="n23" w:tgtFrame="_blank" w:history="1">
              <w:r w:rsidRPr="00931BE0">
                <w:rPr>
                  <w:rStyle w:val="aa"/>
                  <w:color w:val="000000" w:themeColor="text1"/>
                  <w:u w:val="none"/>
                </w:rPr>
                <w:t xml:space="preserve"> Кодексом системи передачі</w:t>
              </w:r>
            </w:hyperlink>
            <w:r w:rsidRPr="00931BE0">
              <w:rPr>
                <w:color w:val="000000" w:themeColor="text1"/>
              </w:rPr>
              <w:t xml:space="preserve"> та</w:t>
            </w:r>
            <w:hyperlink r:id="rId68" w:anchor="n11" w:tgtFrame="_blank" w:history="1">
              <w:r w:rsidRPr="00931BE0">
                <w:rPr>
                  <w:rStyle w:val="aa"/>
                  <w:color w:val="000000" w:themeColor="text1"/>
                  <w:u w:val="none"/>
                </w:rPr>
                <w:t xml:space="preserve"> Кодексом систем розподілу</w:t>
              </w:r>
            </w:hyperlink>
            <w:r w:rsidRPr="00931BE0">
              <w:rPr>
                <w:color w:val="000000" w:themeColor="text1"/>
              </w:rPr>
              <w:t>, протягом 3 робочих днів у містах та 5 робочих днів у сільській місцевості після отримання від ініціатора</w:t>
            </w:r>
            <w:r w:rsidRPr="00931BE0">
              <w:t xml:space="preserve"> </w:t>
            </w:r>
            <w:r w:rsidRPr="00931BE0">
              <w:lastRenderedPageBreak/>
              <w:t>відключення інформації про усунення споживачем порушень, що підтверджується відповідним документом учасника ринку, на вимогу якого здійснювалося припинення електроживлення. Про усунення причин відключення ініціатор такого відключення повідомляє оператора системи в день отримання такої інформації.</w:t>
            </w:r>
          </w:p>
          <w:p w:rsidR="00AF677E" w:rsidRPr="00931BE0" w:rsidRDefault="00AF677E" w:rsidP="00AF677E">
            <w:pPr>
              <w:pStyle w:val="rvps2"/>
              <w:jc w:val="both"/>
              <w:rPr>
                <w:b/>
                <w:color w:val="0070C0"/>
              </w:rPr>
            </w:pPr>
            <w:r w:rsidRPr="00931BE0">
              <w:rPr>
                <w:b/>
                <w:color w:val="0070C0"/>
              </w:rPr>
              <w:t xml:space="preserve">Відновлення електроживлення електроустановок померлого побутового споживача можливе лише після повної оплати за електричну енергію, відшкодування витрат оператора системи на здійснення робіт з припинення та відновлення електроживлення електроустановки споживача та укладення </w:t>
            </w:r>
            <w:r w:rsidRPr="00931BE0">
              <w:rPr>
                <w:rStyle w:val="rvts0"/>
                <w:rFonts w:eastAsia="Calibri"/>
                <w:b/>
                <w:color w:val="0070C0"/>
              </w:rPr>
              <w:t>договору споживача про надання послуг з розподілу/передачі електричної енергії</w:t>
            </w:r>
            <w:r w:rsidRPr="00931BE0">
              <w:rPr>
                <w:b/>
                <w:color w:val="0070C0"/>
              </w:rPr>
              <w:t xml:space="preserve"> та договору про постачання електричної енергії постачальником універсальних послуг зі спадкоємцем або особою, яка набула право власності, що підтверджується копією витягу з Державного реєстру речових прав на нерухоме майно про реєстрацію права власності.</w:t>
            </w:r>
          </w:p>
          <w:p w:rsidR="00AF677E" w:rsidRPr="00931BE0" w:rsidRDefault="00AF677E" w:rsidP="00AF677E">
            <w:pPr>
              <w:pStyle w:val="rvps2"/>
              <w:jc w:val="both"/>
            </w:pPr>
            <w:r w:rsidRPr="00931BE0">
              <w:lastRenderedPageBreak/>
              <w:t>Витрати оператора системи на здійснення робіт з припинення та відновлення електроживлення електроустановки споживача (повторне підключення електроустановки) покриваються за рахунок коштів ініціатора здійснення цих робіт, які відшкодовуються йому споживачем (крім випадків, визначених цим пунктом), якщо припинення постачання (розподілу або передачі) електричної енергії споживачу здійснювалося у встановленому цими Правилами порядку.</w:t>
            </w:r>
          </w:p>
          <w:p w:rsidR="00AF677E" w:rsidRPr="00931BE0" w:rsidRDefault="00AF677E" w:rsidP="00AF677E">
            <w:pPr>
              <w:pStyle w:val="rvps2"/>
              <w:jc w:val="both"/>
            </w:pPr>
            <w:r w:rsidRPr="00931BE0">
              <w:t>У разі припинення електроживлення побутовому споживачу через заборгованість з оплати за спожиту електричну енергію побутовим споживачем не відшкодовуються витрати з припинення та відновлення електроживлення ініціатору цих робіт у таких випадках:</w:t>
            </w:r>
          </w:p>
          <w:p w:rsidR="00AF677E" w:rsidRPr="00931BE0" w:rsidRDefault="00AF677E" w:rsidP="00AF677E">
            <w:pPr>
              <w:pStyle w:val="rvps2"/>
              <w:jc w:val="both"/>
            </w:pPr>
            <w:r w:rsidRPr="00931BE0">
              <w:t>станом на момент оформлення попередження розмір заборгованості побутового споживача з оплати за спожиту електричну енергію менший ніж розмір половини прожиткового мінімуму для працездатних осіб;</w:t>
            </w:r>
          </w:p>
          <w:p w:rsidR="001E6C5C" w:rsidRPr="00931BE0" w:rsidRDefault="00AF677E" w:rsidP="00AF677E">
            <w:pPr>
              <w:jc w:val="both"/>
              <w:rPr>
                <w:rFonts w:ascii="Times New Roman" w:hAnsi="Times New Roman" w:cs="Times New Roman"/>
                <w:b/>
                <w:sz w:val="24"/>
                <w:szCs w:val="24"/>
                <w:u w:val="single"/>
              </w:rPr>
            </w:pPr>
            <w:r w:rsidRPr="00931BE0">
              <w:rPr>
                <w:rFonts w:ascii="Times New Roman" w:hAnsi="Times New Roman" w:cs="Times New Roman"/>
                <w:sz w:val="24"/>
                <w:szCs w:val="24"/>
              </w:rPr>
              <w:lastRenderedPageBreak/>
              <w:t>побутовим споживачем протягом двох розрахункових періодів, що передують дню відключення, здійснено повну оплату спожитої електричної енергії.</w:t>
            </w:r>
          </w:p>
          <w:p w:rsidR="001E6C5C" w:rsidRPr="00931BE0" w:rsidRDefault="001E6C5C" w:rsidP="00914726">
            <w:pPr>
              <w:jc w:val="both"/>
              <w:rPr>
                <w:rFonts w:ascii="Times New Roman" w:hAnsi="Times New Roman" w:cs="Times New Roman"/>
                <w:b/>
                <w:sz w:val="24"/>
                <w:szCs w:val="24"/>
                <w:u w:val="single"/>
              </w:rPr>
            </w:pPr>
          </w:p>
          <w:p w:rsidR="001E6C5C" w:rsidRPr="00931BE0" w:rsidRDefault="001E6C5C" w:rsidP="003C4613">
            <w:pPr>
              <w:jc w:val="both"/>
              <w:rPr>
                <w:rFonts w:ascii="Times New Roman" w:hAnsi="Times New Roman" w:cs="Times New Roman"/>
                <w:b/>
                <w:sz w:val="24"/>
                <w:szCs w:val="24"/>
                <w:u w:val="single"/>
              </w:rPr>
            </w:pPr>
          </w:p>
        </w:tc>
        <w:tc>
          <w:tcPr>
            <w:tcW w:w="3259" w:type="dxa"/>
          </w:tcPr>
          <w:p w:rsidR="001E6C5C" w:rsidRPr="00931BE0" w:rsidRDefault="003108FD" w:rsidP="00B56F6A">
            <w:pPr>
              <w:shd w:val="clear" w:color="auto" w:fill="FFFFFF"/>
              <w:spacing w:after="150"/>
              <w:jc w:val="both"/>
              <w:rPr>
                <w:rFonts w:ascii="Times New Roman" w:eastAsia="Times New Roman" w:hAnsi="Times New Roman" w:cs="Times New Roman"/>
                <w:sz w:val="24"/>
                <w:szCs w:val="24"/>
                <w:lang w:eastAsia="uk-UA"/>
              </w:rPr>
            </w:pPr>
            <w:r w:rsidRPr="00931BE0">
              <w:rPr>
                <w:rFonts w:ascii="Times New Roman" w:eastAsia="Calibri" w:hAnsi="Times New Roman" w:cs="Times New Roman"/>
                <w:bCs/>
                <w:sz w:val="24"/>
                <w:szCs w:val="24"/>
              </w:rPr>
              <w:lastRenderedPageBreak/>
              <w:t xml:space="preserve">Для </w:t>
            </w:r>
            <w:r w:rsidRPr="00931BE0">
              <w:rPr>
                <w:rFonts w:ascii="Times New Roman" w:eastAsia="Calibri" w:hAnsi="Times New Roman" w:cs="Times New Roman"/>
                <w:bCs/>
                <w:color w:val="000000"/>
                <w:sz w:val="24"/>
                <w:szCs w:val="24"/>
              </w:rPr>
              <w:t xml:space="preserve">можливості підключення </w:t>
            </w:r>
            <w:r w:rsidRPr="00931BE0">
              <w:rPr>
                <w:rFonts w:ascii="Times New Roman" w:eastAsia="Calibri" w:hAnsi="Times New Roman" w:cs="Times New Roman"/>
                <w:color w:val="000000"/>
                <w:sz w:val="24"/>
                <w:szCs w:val="24"/>
              </w:rPr>
              <w:t>електроживлення електроустановок та запобіганню накопиченню боргів по особовим рахункам побутових споживачів, які померли</w:t>
            </w:r>
          </w:p>
        </w:tc>
        <w:tc>
          <w:tcPr>
            <w:tcW w:w="3971" w:type="dxa"/>
          </w:tcPr>
          <w:p w:rsidR="001E6C5C" w:rsidRDefault="001E6C5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Pr="00801089" w:rsidRDefault="006B709C" w:rsidP="006B709C">
            <w:pPr>
              <w:jc w:val="both"/>
              <w:rPr>
                <w:rFonts w:ascii="Times New Roman" w:hAnsi="Times New Roman" w:cs="Times New Roman"/>
                <w:b/>
                <w:sz w:val="24"/>
                <w:szCs w:val="24"/>
              </w:rPr>
            </w:pPr>
            <w:r w:rsidRPr="00801089">
              <w:rPr>
                <w:rFonts w:ascii="Times New Roman" w:hAnsi="Times New Roman" w:cs="Times New Roman"/>
                <w:b/>
                <w:sz w:val="24"/>
                <w:szCs w:val="24"/>
              </w:rPr>
              <w:t>Попередньо на обговорення</w:t>
            </w: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Pr="00931BE0" w:rsidRDefault="006B709C" w:rsidP="00387832">
            <w:pPr>
              <w:jc w:val="both"/>
              <w:rPr>
                <w:rFonts w:ascii="Times New Roman" w:hAnsi="Times New Roman" w:cs="Times New Roman"/>
                <w:sz w:val="24"/>
                <w:szCs w:val="24"/>
              </w:rPr>
            </w:pPr>
          </w:p>
        </w:tc>
      </w:tr>
      <w:tr w:rsidR="0011547F" w:rsidRPr="00931BE0" w:rsidTr="008778BF">
        <w:tc>
          <w:tcPr>
            <w:tcW w:w="15446" w:type="dxa"/>
            <w:gridSpan w:val="4"/>
          </w:tcPr>
          <w:p w:rsidR="0011547F" w:rsidRPr="00931BE0" w:rsidRDefault="0011547F" w:rsidP="00AE70C2">
            <w:pPr>
              <w:jc w:val="center"/>
              <w:rPr>
                <w:rFonts w:ascii="Times New Roman" w:hAnsi="Times New Roman" w:cs="Times New Roman"/>
                <w:sz w:val="24"/>
                <w:szCs w:val="24"/>
              </w:rPr>
            </w:pPr>
            <w:r w:rsidRPr="00931BE0">
              <w:rPr>
                <w:rFonts w:ascii="Times New Roman" w:hAnsi="Times New Roman" w:cs="Times New Roman"/>
                <w:b/>
                <w:bCs/>
                <w:sz w:val="24"/>
                <w:szCs w:val="24"/>
              </w:rPr>
              <w:lastRenderedPageBreak/>
              <w:t>XI. Виробництво електричної енергії в умовах роздрібного ринку</w:t>
            </w:r>
          </w:p>
        </w:tc>
      </w:tr>
      <w:tr w:rsidR="0011547F" w:rsidRPr="00931BE0" w:rsidTr="008778BF">
        <w:tc>
          <w:tcPr>
            <w:tcW w:w="15446" w:type="dxa"/>
            <w:gridSpan w:val="4"/>
          </w:tcPr>
          <w:p w:rsidR="0011547F" w:rsidRPr="00931BE0" w:rsidRDefault="0011547F" w:rsidP="00AE70C2">
            <w:pPr>
              <w:jc w:val="center"/>
              <w:rPr>
                <w:rFonts w:ascii="Times New Roman" w:hAnsi="Times New Roman" w:cs="Times New Roman"/>
                <w:sz w:val="24"/>
                <w:szCs w:val="24"/>
              </w:rPr>
            </w:pPr>
            <w:r w:rsidRPr="00931BE0">
              <w:rPr>
                <w:rFonts w:ascii="Times New Roman" w:hAnsi="Times New Roman" w:cs="Times New Roman"/>
                <w:b/>
                <w:sz w:val="24"/>
                <w:szCs w:val="24"/>
              </w:rPr>
              <w:t>11.3. Особливості продажу та обліку електричної енергії, виробленої генеруючими установками приватних домогосподарств, а також розрахунків за неї</w:t>
            </w:r>
          </w:p>
        </w:tc>
      </w:tr>
      <w:tr w:rsidR="00C81824" w:rsidRPr="00931BE0" w:rsidTr="0011547F">
        <w:tc>
          <w:tcPr>
            <w:tcW w:w="4248" w:type="dxa"/>
            <w:vMerge w:val="restart"/>
          </w:tcPr>
          <w:p w:rsidR="00C81824" w:rsidRPr="00931BE0" w:rsidRDefault="00C81824" w:rsidP="0011547F">
            <w:pPr>
              <w:jc w:val="both"/>
              <w:rPr>
                <w:rFonts w:ascii="Times New Roman" w:hAnsi="Times New Roman" w:cs="Times New Roman"/>
                <w:sz w:val="24"/>
                <w:szCs w:val="24"/>
              </w:rPr>
            </w:pPr>
            <w:r w:rsidRPr="00931BE0">
              <w:rPr>
                <w:rFonts w:ascii="Times New Roman" w:hAnsi="Times New Roman" w:cs="Times New Roman"/>
                <w:sz w:val="24"/>
                <w:szCs w:val="24"/>
              </w:rPr>
              <w:t>11.3.8. Зміна сторони взаємовідносин за приватним домогосподарством споживача (побутового споживача), у тому числі укладення договору про купівлю-продаж електричної енергії за "зеленим" тарифом приватним домогосподарством, здійснюється в установленому законодавством порядку без зміни "зеленого" тарифу. Для переоформлення договору про купівлю-продаж електричної енергії за "зеленим" тарифом приватним домогосподарством новий власник звертається у порядку, передбаченому пунктом 11.3.4 цієї глави.</w:t>
            </w:r>
          </w:p>
          <w:p w:rsidR="00C81824" w:rsidRPr="00931BE0" w:rsidRDefault="00C81824" w:rsidP="0011547F">
            <w:pPr>
              <w:jc w:val="both"/>
              <w:rPr>
                <w:rFonts w:ascii="Times New Roman" w:hAnsi="Times New Roman" w:cs="Times New Roman"/>
                <w:sz w:val="24"/>
                <w:szCs w:val="24"/>
              </w:rPr>
            </w:pPr>
          </w:p>
          <w:p w:rsidR="00C81824" w:rsidRPr="00931BE0" w:rsidRDefault="00C81824" w:rsidP="0011547F">
            <w:pPr>
              <w:ind w:firstLine="318"/>
              <w:jc w:val="both"/>
              <w:rPr>
                <w:rFonts w:ascii="Times New Roman" w:hAnsi="Times New Roman" w:cs="Times New Roman"/>
                <w:sz w:val="24"/>
                <w:szCs w:val="24"/>
              </w:rPr>
            </w:pPr>
            <w:r w:rsidRPr="00931BE0">
              <w:rPr>
                <w:rFonts w:ascii="Times New Roman" w:hAnsi="Times New Roman" w:cs="Times New Roman"/>
                <w:sz w:val="24"/>
                <w:szCs w:val="24"/>
              </w:rPr>
              <w:t xml:space="preserve">У разі технічного переоснащення генеруючої установки у порядку, встановленому Кодексом системи розподілу, реконструкції вузла обліку електричної енергії у порядку, встановленому Кодексом комерційного обліку, та внесення відповідних змін до паспорта точки розподілу (передачі) оператор системи </w:t>
            </w:r>
            <w:r w:rsidRPr="00931BE0">
              <w:rPr>
                <w:rFonts w:ascii="Times New Roman" w:hAnsi="Times New Roman" w:cs="Times New Roman"/>
                <w:sz w:val="24"/>
                <w:szCs w:val="24"/>
              </w:rPr>
              <w:lastRenderedPageBreak/>
              <w:t>повідомляє протягом одного дня постачальника універсальних послуг про таку зміну/зміни та надає копію паспорта точки розподілу/передачі. Після отримання інформації від оператора системи постачальник універсальних послуг надає побутовому споживачу заяву-повідомлення про приєднання до договору про постачання електричної енергії постачальником універсальних послуг та зміни до договору про купівлю-продаж електричної енергії за "зеленим" тарифом приватним домогосподарством, в яких обов'язково зазначається дата подачі та реєстрації заяви-повідомлення про встановлення генеруючої установки та інші зміни умов договору.</w:t>
            </w:r>
          </w:p>
          <w:p w:rsidR="00C81824" w:rsidRPr="00931BE0" w:rsidRDefault="00C81824" w:rsidP="0011547F">
            <w:pPr>
              <w:ind w:firstLine="318"/>
              <w:jc w:val="both"/>
              <w:rPr>
                <w:rFonts w:ascii="Times New Roman" w:hAnsi="Times New Roman" w:cs="Times New Roman"/>
                <w:sz w:val="24"/>
                <w:szCs w:val="24"/>
              </w:rPr>
            </w:pPr>
          </w:p>
          <w:p w:rsidR="00C81824" w:rsidRPr="00931BE0" w:rsidRDefault="00C81824" w:rsidP="0011547F">
            <w:pPr>
              <w:ind w:firstLine="318"/>
              <w:jc w:val="both"/>
              <w:rPr>
                <w:rFonts w:ascii="Times New Roman" w:hAnsi="Times New Roman" w:cs="Times New Roman"/>
                <w:sz w:val="24"/>
                <w:szCs w:val="24"/>
              </w:rPr>
            </w:pPr>
          </w:p>
          <w:p w:rsidR="00C81824" w:rsidRPr="00931BE0" w:rsidRDefault="00C81824" w:rsidP="003C4613">
            <w:pPr>
              <w:jc w:val="both"/>
              <w:rPr>
                <w:rFonts w:ascii="Times New Roman" w:hAnsi="Times New Roman" w:cs="Times New Roman"/>
                <w:sz w:val="24"/>
                <w:szCs w:val="24"/>
              </w:rPr>
            </w:pPr>
          </w:p>
          <w:p w:rsidR="00C81824" w:rsidRPr="00931BE0" w:rsidRDefault="00C81824" w:rsidP="0011547F">
            <w:pPr>
              <w:ind w:firstLine="318"/>
              <w:jc w:val="both"/>
              <w:rPr>
                <w:rFonts w:ascii="Times New Roman" w:eastAsia="Calibri" w:hAnsi="Times New Roman" w:cs="Times New Roman"/>
                <w:b/>
                <w:color w:val="7030A0"/>
                <w:sz w:val="24"/>
                <w:szCs w:val="24"/>
              </w:rPr>
            </w:pPr>
            <w:r w:rsidRPr="00931BE0">
              <w:rPr>
                <w:rFonts w:ascii="Times New Roman" w:eastAsia="Calibri" w:hAnsi="Times New Roman" w:cs="Times New Roman"/>
                <w:b/>
                <w:color w:val="7030A0"/>
                <w:sz w:val="24"/>
                <w:szCs w:val="24"/>
              </w:rPr>
              <w:t>Дія договору про купівлю-продаж електричної енергії за «зеленим» тарифом приватним домогосподарством припиняється у разі смерті побутового споживача. Після набуття спадкоємцем права власності на об’єкт побутового споживача, що підтверджується копією витягу з Державного реєстру речових прав на нерухоме майно про реєстрацію права власності, з новим власником цього об’єкта укладається договір про купівлю-</w:t>
            </w:r>
            <w:r w:rsidRPr="00931BE0">
              <w:rPr>
                <w:rFonts w:ascii="Times New Roman" w:eastAsia="Calibri" w:hAnsi="Times New Roman" w:cs="Times New Roman"/>
                <w:b/>
                <w:color w:val="7030A0"/>
                <w:sz w:val="24"/>
                <w:szCs w:val="24"/>
              </w:rPr>
              <w:lastRenderedPageBreak/>
              <w:t>продаж електричної енергії за «зеленим» тарифом приватним домогосподарством у порядку, передбаченому цими Правилами, умови якого відповідно до частини третьої статті 631 ЦКУ застосовуються до відносин, які виникли з дати відкриття спадщини до моменту укладення договору.</w:t>
            </w:r>
          </w:p>
          <w:p w:rsidR="00C81824" w:rsidRPr="00931BE0" w:rsidRDefault="00C81824" w:rsidP="009F7266">
            <w:pPr>
              <w:jc w:val="both"/>
              <w:rPr>
                <w:rFonts w:ascii="Times New Roman" w:hAnsi="Times New Roman" w:cs="Times New Roman"/>
                <w:sz w:val="24"/>
                <w:szCs w:val="24"/>
              </w:rPr>
            </w:pPr>
          </w:p>
          <w:p w:rsidR="00C81824" w:rsidRPr="00931BE0" w:rsidRDefault="00C81824" w:rsidP="009F7266">
            <w:pPr>
              <w:jc w:val="both"/>
              <w:rPr>
                <w:rFonts w:ascii="Times New Roman" w:hAnsi="Times New Roman" w:cs="Times New Roman"/>
                <w:sz w:val="24"/>
                <w:szCs w:val="24"/>
              </w:rPr>
            </w:pPr>
          </w:p>
        </w:tc>
        <w:tc>
          <w:tcPr>
            <w:tcW w:w="3968" w:type="dxa"/>
          </w:tcPr>
          <w:p w:rsidR="00C81824" w:rsidRPr="00931BE0" w:rsidRDefault="00C81824" w:rsidP="00B36BC5">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lastRenderedPageBreak/>
              <w:t>Асоціація сонячної енергетики України</w:t>
            </w:r>
          </w:p>
          <w:p w:rsidR="00C81824" w:rsidRPr="00931BE0" w:rsidRDefault="00C81824" w:rsidP="00B36BC5">
            <w:pPr>
              <w:jc w:val="both"/>
              <w:rPr>
                <w:rFonts w:ascii="Times New Roman" w:hAnsi="Times New Roman" w:cs="Times New Roman"/>
                <w:sz w:val="24"/>
                <w:szCs w:val="24"/>
              </w:rPr>
            </w:pPr>
          </w:p>
          <w:p w:rsidR="00C81824" w:rsidRPr="00931BE0" w:rsidRDefault="00C81824" w:rsidP="00B36BC5">
            <w:pPr>
              <w:jc w:val="both"/>
              <w:rPr>
                <w:rFonts w:ascii="Times New Roman" w:eastAsia="Times New Roman" w:hAnsi="Times New Roman" w:cs="Times New Roman"/>
                <w:b/>
                <w:color w:val="0070C0"/>
                <w:sz w:val="24"/>
                <w:szCs w:val="24"/>
                <w:lang w:val="ru-RU"/>
              </w:rPr>
            </w:pPr>
            <w:r w:rsidRPr="00931BE0">
              <w:rPr>
                <w:rFonts w:ascii="Times New Roman" w:eastAsia="Times New Roman" w:hAnsi="Times New Roman" w:cs="Times New Roman"/>
                <w:sz w:val="24"/>
                <w:szCs w:val="24"/>
                <w:lang w:val="ru-RU"/>
              </w:rPr>
              <w:t xml:space="preserve">11.3.8. </w:t>
            </w:r>
            <w:proofErr w:type="spellStart"/>
            <w:r w:rsidRPr="00931BE0">
              <w:rPr>
                <w:rFonts w:ascii="Times New Roman" w:eastAsia="Times New Roman" w:hAnsi="Times New Roman" w:cs="Times New Roman"/>
                <w:sz w:val="24"/>
                <w:szCs w:val="24"/>
                <w:lang w:val="ru-RU"/>
              </w:rPr>
              <w:t>Зміна</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сторони</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взаємовідносин</w:t>
            </w:r>
            <w:proofErr w:type="spellEnd"/>
            <w:r w:rsidRPr="00931BE0">
              <w:rPr>
                <w:rFonts w:ascii="Times New Roman" w:eastAsia="Times New Roman" w:hAnsi="Times New Roman" w:cs="Times New Roman"/>
                <w:sz w:val="24"/>
                <w:szCs w:val="24"/>
                <w:lang w:val="ru-RU"/>
              </w:rPr>
              <w:t xml:space="preserve"> за </w:t>
            </w:r>
            <w:proofErr w:type="spellStart"/>
            <w:r w:rsidRPr="00931BE0">
              <w:rPr>
                <w:rFonts w:ascii="Times New Roman" w:eastAsia="Times New Roman" w:hAnsi="Times New Roman" w:cs="Times New Roman"/>
                <w:sz w:val="24"/>
                <w:szCs w:val="24"/>
                <w:lang w:val="ru-RU"/>
              </w:rPr>
              <w:t>приватним</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домогосподарством</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споживача</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побутового</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споживача</w:t>
            </w:r>
            <w:proofErr w:type="spellEnd"/>
            <w:r w:rsidRPr="00931BE0">
              <w:rPr>
                <w:rFonts w:ascii="Times New Roman" w:eastAsia="Times New Roman" w:hAnsi="Times New Roman" w:cs="Times New Roman"/>
                <w:sz w:val="24"/>
                <w:szCs w:val="24"/>
                <w:lang w:val="ru-RU"/>
              </w:rPr>
              <w:t xml:space="preserve">), у тому </w:t>
            </w:r>
            <w:proofErr w:type="spellStart"/>
            <w:r w:rsidRPr="00931BE0">
              <w:rPr>
                <w:rFonts w:ascii="Times New Roman" w:eastAsia="Times New Roman" w:hAnsi="Times New Roman" w:cs="Times New Roman"/>
                <w:sz w:val="24"/>
                <w:szCs w:val="24"/>
                <w:lang w:val="ru-RU"/>
              </w:rPr>
              <w:t>числі</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укладення</w:t>
            </w:r>
            <w:proofErr w:type="spellEnd"/>
            <w:r w:rsidRPr="00931BE0">
              <w:rPr>
                <w:rFonts w:ascii="Times New Roman" w:eastAsia="Times New Roman" w:hAnsi="Times New Roman" w:cs="Times New Roman"/>
                <w:sz w:val="24"/>
                <w:szCs w:val="24"/>
                <w:lang w:val="ru-RU"/>
              </w:rPr>
              <w:t xml:space="preserve"> договору про </w:t>
            </w:r>
            <w:proofErr w:type="spellStart"/>
            <w:r w:rsidRPr="00931BE0">
              <w:rPr>
                <w:rFonts w:ascii="Times New Roman" w:eastAsia="Times New Roman" w:hAnsi="Times New Roman" w:cs="Times New Roman"/>
                <w:sz w:val="24"/>
                <w:szCs w:val="24"/>
                <w:lang w:val="ru-RU"/>
              </w:rPr>
              <w:t>купівлю</w:t>
            </w:r>
            <w:proofErr w:type="spellEnd"/>
            <w:r w:rsidRPr="00931BE0">
              <w:rPr>
                <w:rFonts w:ascii="Times New Roman" w:eastAsia="Times New Roman" w:hAnsi="Times New Roman" w:cs="Times New Roman"/>
                <w:sz w:val="24"/>
                <w:szCs w:val="24"/>
                <w:lang w:val="ru-RU"/>
              </w:rPr>
              <w:t xml:space="preserve">-продаж </w:t>
            </w:r>
            <w:proofErr w:type="spellStart"/>
            <w:r w:rsidRPr="00931BE0">
              <w:rPr>
                <w:rFonts w:ascii="Times New Roman" w:eastAsia="Times New Roman" w:hAnsi="Times New Roman" w:cs="Times New Roman"/>
                <w:sz w:val="24"/>
                <w:szCs w:val="24"/>
                <w:lang w:val="ru-RU"/>
              </w:rPr>
              <w:t>електричної</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енергії</w:t>
            </w:r>
            <w:proofErr w:type="spellEnd"/>
            <w:r w:rsidRPr="00931BE0">
              <w:rPr>
                <w:rFonts w:ascii="Times New Roman" w:eastAsia="Times New Roman" w:hAnsi="Times New Roman" w:cs="Times New Roman"/>
                <w:sz w:val="24"/>
                <w:szCs w:val="24"/>
                <w:lang w:val="ru-RU"/>
              </w:rPr>
              <w:t xml:space="preserve"> за "зеленим" тарифом </w:t>
            </w:r>
            <w:proofErr w:type="spellStart"/>
            <w:r w:rsidRPr="00931BE0">
              <w:rPr>
                <w:rFonts w:ascii="Times New Roman" w:eastAsia="Times New Roman" w:hAnsi="Times New Roman" w:cs="Times New Roman"/>
                <w:sz w:val="24"/>
                <w:szCs w:val="24"/>
                <w:lang w:val="ru-RU"/>
              </w:rPr>
              <w:t>приватним</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домогосподарством</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здійснюється</w:t>
            </w:r>
            <w:proofErr w:type="spellEnd"/>
            <w:r w:rsidRPr="00931BE0">
              <w:rPr>
                <w:rFonts w:ascii="Times New Roman" w:eastAsia="Times New Roman" w:hAnsi="Times New Roman" w:cs="Times New Roman"/>
                <w:sz w:val="24"/>
                <w:szCs w:val="24"/>
                <w:lang w:val="ru-RU"/>
              </w:rPr>
              <w:t xml:space="preserve"> в </w:t>
            </w:r>
            <w:proofErr w:type="spellStart"/>
            <w:r w:rsidRPr="00931BE0">
              <w:rPr>
                <w:rFonts w:ascii="Times New Roman" w:eastAsia="Times New Roman" w:hAnsi="Times New Roman" w:cs="Times New Roman"/>
                <w:sz w:val="24"/>
                <w:szCs w:val="24"/>
                <w:lang w:val="ru-RU"/>
              </w:rPr>
              <w:t>установленому</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законодавством</w:t>
            </w:r>
            <w:proofErr w:type="spellEnd"/>
            <w:r w:rsidRPr="00931BE0">
              <w:rPr>
                <w:rFonts w:ascii="Times New Roman" w:eastAsia="Times New Roman" w:hAnsi="Times New Roman" w:cs="Times New Roman"/>
                <w:sz w:val="24"/>
                <w:szCs w:val="24"/>
                <w:lang w:val="ru-RU"/>
              </w:rPr>
              <w:t xml:space="preserve"> порядку без </w:t>
            </w:r>
            <w:proofErr w:type="spellStart"/>
            <w:r w:rsidRPr="00931BE0">
              <w:rPr>
                <w:rFonts w:ascii="Times New Roman" w:eastAsia="Times New Roman" w:hAnsi="Times New Roman" w:cs="Times New Roman"/>
                <w:sz w:val="24"/>
                <w:szCs w:val="24"/>
                <w:lang w:val="ru-RU"/>
              </w:rPr>
              <w:t>зміни</w:t>
            </w:r>
            <w:proofErr w:type="spellEnd"/>
            <w:r w:rsidRPr="00931BE0">
              <w:rPr>
                <w:rFonts w:ascii="Times New Roman" w:eastAsia="Times New Roman" w:hAnsi="Times New Roman" w:cs="Times New Roman"/>
                <w:sz w:val="24"/>
                <w:szCs w:val="24"/>
                <w:lang w:val="ru-RU"/>
              </w:rPr>
              <w:t xml:space="preserve"> "зеленого" тарифу. Для </w:t>
            </w:r>
            <w:proofErr w:type="spellStart"/>
            <w:r w:rsidRPr="00931BE0">
              <w:rPr>
                <w:rFonts w:ascii="Times New Roman" w:eastAsia="Times New Roman" w:hAnsi="Times New Roman" w:cs="Times New Roman"/>
                <w:sz w:val="24"/>
                <w:szCs w:val="24"/>
                <w:lang w:val="ru-RU"/>
              </w:rPr>
              <w:t>переоформлення</w:t>
            </w:r>
            <w:proofErr w:type="spellEnd"/>
            <w:r w:rsidRPr="00931BE0">
              <w:rPr>
                <w:rFonts w:ascii="Times New Roman" w:eastAsia="Times New Roman" w:hAnsi="Times New Roman" w:cs="Times New Roman"/>
                <w:sz w:val="24"/>
                <w:szCs w:val="24"/>
                <w:lang w:val="ru-RU"/>
              </w:rPr>
              <w:t xml:space="preserve"> договору про </w:t>
            </w:r>
            <w:proofErr w:type="spellStart"/>
            <w:r w:rsidRPr="00931BE0">
              <w:rPr>
                <w:rFonts w:ascii="Times New Roman" w:eastAsia="Times New Roman" w:hAnsi="Times New Roman" w:cs="Times New Roman"/>
                <w:sz w:val="24"/>
                <w:szCs w:val="24"/>
                <w:lang w:val="ru-RU"/>
              </w:rPr>
              <w:t>купівлю</w:t>
            </w:r>
            <w:proofErr w:type="spellEnd"/>
            <w:r w:rsidRPr="00931BE0">
              <w:rPr>
                <w:rFonts w:ascii="Times New Roman" w:eastAsia="Times New Roman" w:hAnsi="Times New Roman" w:cs="Times New Roman"/>
                <w:sz w:val="24"/>
                <w:szCs w:val="24"/>
                <w:lang w:val="ru-RU"/>
              </w:rPr>
              <w:t xml:space="preserve">-продаж </w:t>
            </w:r>
            <w:proofErr w:type="spellStart"/>
            <w:r w:rsidRPr="00931BE0">
              <w:rPr>
                <w:rFonts w:ascii="Times New Roman" w:eastAsia="Times New Roman" w:hAnsi="Times New Roman" w:cs="Times New Roman"/>
                <w:sz w:val="24"/>
                <w:szCs w:val="24"/>
                <w:lang w:val="ru-RU"/>
              </w:rPr>
              <w:t>електричної</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енергії</w:t>
            </w:r>
            <w:proofErr w:type="spellEnd"/>
            <w:r w:rsidRPr="00931BE0">
              <w:rPr>
                <w:rFonts w:ascii="Times New Roman" w:eastAsia="Times New Roman" w:hAnsi="Times New Roman" w:cs="Times New Roman"/>
                <w:sz w:val="24"/>
                <w:szCs w:val="24"/>
                <w:lang w:val="ru-RU"/>
              </w:rPr>
              <w:t xml:space="preserve"> за "зеленим" тарифом </w:t>
            </w:r>
            <w:proofErr w:type="spellStart"/>
            <w:r w:rsidRPr="00931BE0">
              <w:rPr>
                <w:rFonts w:ascii="Times New Roman" w:eastAsia="Times New Roman" w:hAnsi="Times New Roman" w:cs="Times New Roman"/>
                <w:sz w:val="24"/>
                <w:szCs w:val="24"/>
                <w:lang w:val="ru-RU"/>
              </w:rPr>
              <w:t>приватним</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домогосподарством</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новий</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власник</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звертається</w:t>
            </w:r>
            <w:proofErr w:type="spellEnd"/>
            <w:r w:rsidRPr="00931BE0">
              <w:rPr>
                <w:rFonts w:ascii="Times New Roman" w:eastAsia="Times New Roman" w:hAnsi="Times New Roman" w:cs="Times New Roman"/>
                <w:sz w:val="24"/>
                <w:szCs w:val="24"/>
                <w:lang w:val="ru-RU"/>
              </w:rPr>
              <w:t xml:space="preserve"> у порядку, </w:t>
            </w:r>
            <w:proofErr w:type="spellStart"/>
            <w:r w:rsidRPr="00931BE0">
              <w:rPr>
                <w:rFonts w:ascii="Times New Roman" w:eastAsia="Times New Roman" w:hAnsi="Times New Roman" w:cs="Times New Roman"/>
                <w:sz w:val="24"/>
                <w:szCs w:val="24"/>
                <w:lang w:val="ru-RU"/>
              </w:rPr>
              <w:t>передбаченому</w:t>
            </w:r>
            <w:proofErr w:type="spellEnd"/>
            <w:r w:rsidRPr="00931BE0">
              <w:rPr>
                <w:rFonts w:ascii="Times New Roman" w:eastAsia="Times New Roman" w:hAnsi="Times New Roman" w:cs="Times New Roman"/>
                <w:sz w:val="24"/>
                <w:szCs w:val="24"/>
                <w:lang w:val="ru-RU"/>
              </w:rPr>
              <w:t xml:space="preserve"> пунктом 11.3.4 </w:t>
            </w:r>
            <w:proofErr w:type="spellStart"/>
            <w:r w:rsidRPr="00931BE0">
              <w:rPr>
                <w:rFonts w:ascii="Times New Roman" w:eastAsia="Times New Roman" w:hAnsi="Times New Roman" w:cs="Times New Roman"/>
                <w:sz w:val="24"/>
                <w:szCs w:val="24"/>
                <w:lang w:val="ru-RU"/>
              </w:rPr>
              <w:t>цієї</w:t>
            </w:r>
            <w:proofErr w:type="spellEnd"/>
            <w:r w:rsidRPr="00931BE0">
              <w:rPr>
                <w:rFonts w:ascii="Times New Roman" w:eastAsia="Times New Roman" w:hAnsi="Times New Roman" w:cs="Times New Roman"/>
                <w:sz w:val="24"/>
                <w:szCs w:val="24"/>
                <w:lang w:val="ru-RU"/>
              </w:rPr>
              <w:t xml:space="preserve"> </w:t>
            </w:r>
            <w:proofErr w:type="spellStart"/>
            <w:r w:rsidRPr="00931BE0">
              <w:rPr>
                <w:rFonts w:ascii="Times New Roman" w:eastAsia="Times New Roman" w:hAnsi="Times New Roman" w:cs="Times New Roman"/>
                <w:sz w:val="24"/>
                <w:szCs w:val="24"/>
                <w:lang w:val="ru-RU"/>
              </w:rPr>
              <w:t>глави</w:t>
            </w:r>
            <w:proofErr w:type="spellEnd"/>
            <w:r w:rsidRPr="00931BE0">
              <w:rPr>
                <w:rFonts w:ascii="Times New Roman" w:eastAsia="Times New Roman" w:hAnsi="Times New Roman" w:cs="Times New Roman"/>
                <w:sz w:val="24"/>
                <w:szCs w:val="24"/>
                <w:lang w:val="ru-RU"/>
              </w:rPr>
              <w:t>.</w:t>
            </w:r>
            <w:r w:rsidRPr="00931BE0">
              <w:rPr>
                <w:rFonts w:ascii="Times New Roman" w:eastAsia="Times New Roman" w:hAnsi="Times New Roman" w:cs="Times New Roman"/>
                <w:b/>
                <w:sz w:val="24"/>
                <w:szCs w:val="24"/>
                <w:lang w:val="ru-RU"/>
              </w:rPr>
              <w:t xml:space="preserve"> </w:t>
            </w:r>
            <w:r w:rsidRPr="00931BE0">
              <w:rPr>
                <w:rFonts w:ascii="Times New Roman" w:eastAsia="Times New Roman" w:hAnsi="Times New Roman" w:cs="Times New Roman"/>
                <w:b/>
                <w:color w:val="0070C0"/>
                <w:sz w:val="24"/>
                <w:szCs w:val="24"/>
                <w:lang w:val="ru-RU"/>
              </w:rPr>
              <w:t xml:space="preserve">При </w:t>
            </w:r>
            <w:proofErr w:type="spellStart"/>
            <w:r w:rsidRPr="00931BE0">
              <w:rPr>
                <w:rFonts w:ascii="Times New Roman" w:eastAsia="Times New Roman" w:hAnsi="Times New Roman" w:cs="Times New Roman"/>
                <w:b/>
                <w:color w:val="0070C0"/>
                <w:sz w:val="24"/>
                <w:szCs w:val="24"/>
                <w:lang w:val="ru-RU"/>
              </w:rPr>
              <w:t>спадкуванні</w:t>
            </w:r>
            <w:proofErr w:type="spellEnd"/>
            <w:r w:rsidRPr="00931BE0">
              <w:rPr>
                <w:rFonts w:ascii="Times New Roman" w:eastAsia="Times New Roman" w:hAnsi="Times New Roman" w:cs="Times New Roman"/>
                <w:b/>
                <w:color w:val="0070C0"/>
                <w:sz w:val="24"/>
                <w:szCs w:val="24"/>
                <w:lang w:val="ru-RU"/>
              </w:rPr>
              <w:t xml:space="preserve"> для </w:t>
            </w:r>
            <w:proofErr w:type="spellStart"/>
            <w:r w:rsidRPr="00931BE0">
              <w:rPr>
                <w:rFonts w:ascii="Times New Roman" w:eastAsia="Times New Roman" w:hAnsi="Times New Roman" w:cs="Times New Roman"/>
                <w:b/>
                <w:color w:val="0070C0"/>
                <w:sz w:val="24"/>
                <w:szCs w:val="24"/>
                <w:lang w:val="ru-RU"/>
              </w:rPr>
              <w:t>заміни</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сторони</w:t>
            </w:r>
            <w:proofErr w:type="spellEnd"/>
            <w:r w:rsidRPr="00931BE0">
              <w:rPr>
                <w:rFonts w:ascii="Times New Roman" w:eastAsia="Times New Roman" w:hAnsi="Times New Roman" w:cs="Times New Roman"/>
                <w:b/>
                <w:color w:val="0070C0"/>
                <w:sz w:val="24"/>
                <w:szCs w:val="24"/>
                <w:lang w:val="ru-RU"/>
              </w:rPr>
              <w:t xml:space="preserve"> в </w:t>
            </w:r>
            <w:proofErr w:type="spellStart"/>
            <w:r w:rsidRPr="00931BE0">
              <w:rPr>
                <w:rFonts w:ascii="Times New Roman" w:eastAsia="Times New Roman" w:hAnsi="Times New Roman" w:cs="Times New Roman"/>
                <w:b/>
                <w:color w:val="0070C0"/>
                <w:sz w:val="24"/>
                <w:szCs w:val="24"/>
                <w:lang w:val="ru-RU"/>
              </w:rPr>
              <w:t>договорі</w:t>
            </w:r>
            <w:proofErr w:type="spellEnd"/>
            <w:r w:rsidRPr="00931BE0">
              <w:rPr>
                <w:rFonts w:ascii="Times New Roman" w:eastAsia="Times New Roman" w:hAnsi="Times New Roman" w:cs="Times New Roman"/>
                <w:b/>
                <w:color w:val="0070C0"/>
                <w:sz w:val="24"/>
                <w:szCs w:val="24"/>
                <w:lang w:val="ru-RU"/>
              </w:rPr>
              <w:t xml:space="preserve"> про </w:t>
            </w:r>
            <w:proofErr w:type="spellStart"/>
            <w:r w:rsidRPr="00931BE0">
              <w:rPr>
                <w:rFonts w:ascii="Times New Roman" w:eastAsia="Times New Roman" w:hAnsi="Times New Roman" w:cs="Times New Roman"/>
                <w:b/>
                <w:color w:val="0070C0"/>
                <w:sz w:val="24"/>
                <w:szCs w:val="24"/>
                <w:lang w:val="ru-RU"/>
              </w:rPr>
              <w:t>купівлю</w:t>
            </w:r>
            <w:proofErr w:type="spellEnd"/>
            <w:r w:rsidRPr="00931BE0">
              <w:rPr>
                <w:rFonts w:ascii="Times New Roman" w:eastAsia="Times New Roman" w:hAnsi="Times New Roman" w:cs="Times New Roman"/>
                <w:b/>
                <w:color w:val="0070C0"/>
                <w:sz w:val="24"/>
                <w:szCs w:val="24"/>
                <w:lang w:val="ru-RU"/>
              </w:rPr>
              <w:t xml:space="preserve">-продаж </w:t>
            </w:r>
            <w:proofErr w:type="spellStart"/>
            <w:r w:rsidRPr="00931BE0">
              <w:rPr>
                <w:rFonts w:ascii="Times New Roman" w:eastAsia="Times New Roman" w:hAnsi="Times New Roman" w:cs="Times New Roman"/>
                <w:b/>
                <w:color w:val="0070C0"/>
                <w:sz w:val="24"/>
                <w:szCs w:val="24"/>
                <w:lang w:val="ru-RU"/>
              </w:rPr>
              <w:t>електричної</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енергії</w:t>
            </w:r>
            <w:proofErr w:type="spellEnd"/>
            <w:r w:rsidRPr="00931BE0">
              <w:rPr>
                <w:rFonts w:ascii="Times New Roman" w:eastAsia="Times New Roman" w:hAnsi="Times New Roman" w:cs="Times New Roman"/>
                <w:b/>
                <w:color w:val="0070C0"/>
                <w:sz w:val="24"/>
                <w:szCs w:val="24"/>
                <w:lang w:val="ru-RU"/>
              </w:rPr>
              <w:t xml:space="preserve"> за "зеленим" тарифом </w:t>
            </w:r>
            <w:proofErr w:type="spellStart"/>
            <w:r w:rsidRPr="00931BE0">
              <w:rPr>
                <w:rFonts w:ascii="Times New Roman" w:eastAsia="Times New Roman" w:hAnsi="Times New Roman" w:cs="Times New Roman"/>
                <w:b/>
                <w:color w:val="0070C0"/>
                <w:sz w:val="24"/>
                <w:szCs w:val="24"/>
                <w:lang w:val="ru-RU"/>
              </w:rPr>
              <w:t>приватним</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домогосподарством</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подаються</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lastRenderedPageBreak/>
              <w:t>лише</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документи</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необхідні</w:t>
            </w:r>
            <w:proofErr w:type="spellEnd"/>
            <w:r w:rsidRPr="00931BE0">
              <w:rPr>
                <w:rFonts w:ascii="Times New Roman" w:eastAsia="Times New Roman" w:hAnsi="Times New Roman" w:cs="Times New Roman"/>
                <w:b/>
                <w:color w:val="0070C0"/>
                <w:sz w:val="24"/>
                <w:szCs w:val="24"/>
                <w:lang w:val="ru-RU"/>
              </w:rPr>
              <w:t xml:space="preserve">, а </w:t>
            </w:r>
            <w:proofErr w:type="spellStart"/>
            <w:r w:rsidRPr="00931BE0">
              <w:rPr>
                <w:rFonts w:ascii="Times New Roman" w:eastAsia="Times New Roman" w:hAnsi="Times New Roman" w:cs="Times New Roman"/>
                <w:b/>
                <w:color w:val="0070C0"/>
                <w:sz w:val="24"/>
                <w:szCs w:val="24"/>
                <w:lang w:val="ru-RU"/>
              </w:rPr>
              <w:t>саме</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документи</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що</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засвідчують</w:t>
            </w:r>
            <w:proofErr w:type="spellEnd"/>
            <w:r w:rsidRPr="00931BE0">
              <w:rPr>
                <w:rFonts w:ascii="Times New Roman" w:eastAsia="Times New Roman" w:hAnsi="Times New Roman" w:cs="Times New Roman"/>
                <w:b/>
                <w:color w:val="0070C0"/>
                <w:sz w:val="24"/>
                <w:szCs w:val="24"/>
                <w:lang w:val="ru-RU"/>
              </w:rPr>
              <w:t xml:space="preserve"> право </w:t>
            </w:r>
            <w:proofErr w:type="spellStart"/>
            <w:proofErr w:type="gramStart"/>
            <w:r w:rsidRPr="00931BE0">
              <w:rPr>
                <w:rFonts w:ascii="Times New Roman" w:eastAsia="Times New Roman" w:hAnsi="Times New Roman" w:cs="Times New Roman"/>
                <w:b/>
                <w:color w:val="0070C0"/>
                <w:sz w:val="24"/>
                <w:szCs w:val="24"/>
                <w:lang w:val="ru-RU"/>
              </w:rPr>
              <w:t>власності</w:t>
            </w:r>
            <w:proofErr w:type="spellEnd"/>
            <w:r w:rsidRPr="00931BE0">
              <w:rPr>
                <w:rFonts w:ascii="Times New Roman" w:eastAsia="Times New Roman" w:hAnsi="Times New Roman" w:cs="Times New Roman"/>
                <w:b/>
                <w:color w:val="0070C0"/>
                <w:sz w:val="24"/>
                <w:szCs w:val="24"/>
                <w:lang w:val="ru-RU"/>
              </w:rPr>
              <w:t xml:space="preserve">  на</w:t>
            </w:r>
            <w:proofErr w:type="gram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приватне</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домогосподарство</w:t>
            </w:r>
            <w:proofErr w:type="spellEnd"/>
            <w:r w:rsidRPr="00931BE0">
              <w:rPr>
                <w:rFonts w:ascii="Times New Roman" w:eastAsia="Times New Roman" w:hAnsi="Times New Roman" w:cs="Times New Roman"/>
                <w:b/>
                <w:color w:val="0070C0"/>
                <w:sz w:val="24"/>
                <w:szCs w:val="24"/>
                <w:lang w:val="ru-RU"/>
              </w:rPr>
              <w:t xml:space="preserve">, а </w:t>
            </w:r>
            <w:proofErr w:type="spellStart"/>
            <w:r w:rsidRPr="00931BE0">
              <w:rPr>
                <w:rFonts w:ascii="Times New Roman" w:eastAsia="Times New Roman" w:hAnsi="Times New Roman" w:cs="Times New Roman"/>
                <w:b/>
                <w:color w:val="0070C0"/>
                <w:sz w:val="24"/>
                <w:szCs w:val="24"/>
                <w:lang w:val="ru-RU"/>
              </w:rPr>
              <w:t>також</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документи</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що</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пта</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банківські</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реквізити</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необхідні</w:t>
            </w:r>
            <w:proofErr w:type="spellEnd"/>
            <w:r w:rsidRPr="00931BE0">
              <w:rPr>
                <w:rFonts w:ascii="Times New Roman" w:eastAsia="Times New Roman" w:hAnsi="Times New Roman" w:cs="Times New Roman"/>
                <w:b/>
                <w:color w:val="0070C0"/>
                <w:sz w:val="24"/>
                <w:szCs w:val="24"/>
                <w:lang w:val="ru-RU"/>
              </w:rPr>
              <w:t xml:space="preserve"> для </w:t>
            </w:r>
            <w:proofErr w:type="spellStart"/>
            <w:r w:rsidRPr="00931BE0">
              <w:rPr>
                <w:rFonts w:ascii="Times New Roman" w:eastAsia="Times New Roman" w:hAnsi="Times New Roman" w:cs="Times New Roman"/>
                <w:b/>
                <w:color w:val="0070C0"/>
                <w:sz w:val="24"/>
                <w:szCs w:val="24"/>
                <w:lang w:val="ru-RU"/>
              </w:rPr>
              <w:t>заміни</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сторони</w:t>
            </w:r>
            <w:proofErr w:type="spellEnd"/>
            <w:r w:rsidRPr="00931BE0">
              <w:rPr>
                <w:rFonts w:ascii="Times New Roman" w:eastAsia="Times New Roman" w:hAnsi="Times New Roman" w:cs="Times New Roman"/>
                <w:b/>
                <w:color w:val="0070C0"/>
                <w:sz w:val="24"/>
                <w:szCs w:val="24"/>
                <w:lang w:val="ru-RU"/>
              </w:rPr>
              <w:t xml:space="preserve"> договору, та  </w:t>
            </w:r>
            <w:proofErr w:type="spellStart"/>
            <w:r w:rsidRPr="00931BE0">
              <w:rPr>
                <w:rFonts w:ascii="Times New Roman" w:eastAsia="Times New Roman" w:hAnsi="Times New Roman" w:cs="Times New Roman"/>
                <w:b/>
                <w:color w:val="0070C0"/>
                <w:sz w:val="24"/>
                <w:szCs w:val="24"/>
                <w:lang w:val="ru-RU"/>
              </w:rPr>
              <w:t>укладання</w:t>
            </w:r>
            <w:proofErr w:type="spellEnd"/>
            <w:r w:rsidRPr="00931BE0">
              <w:rPr>
                <w:rFonts w:ascii="Times New Roman" w:eastAsia="Times New Roman" w:hAnsi="Times New Roman" w:cs="Times New Roman"/>
                <w:b/>
                <w:color w:val="0070C0"/>
                <w:sz w:val="24"/>
                <w:szCs w:val="24"/>
                <w:lang w:val="ru-RU"/>
              </w:rPr>
              <w:t xml:space="preserve"> договору </w:t>
            </w:r>
            <w:proofErr w:type="spellStart"/>
            <w:r w:rsidRPr="00931BE0">
              <w:rPr>
                <w:rFonts w:ascii="Times New Roman" w:eastAsia="Times New Roman" w:hAnsi="Times New Roman" w:cs="Times New Roman"/>
                <w:b/>
                <w:color w:val="0070C0"/>
                <w:sz w:val="24"/>
                <w:szCs w:val="24"/>
                <w:lang w:val="ru-RU"/>
              </w:rPr>
              <w:t>із</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новим</w:t>
            </w:r>
            <w:proofErr w:type="spellEnd"/>
            <w:r w:rsidRPr="00931BE0">
              <w:rPr>
                <w:rFonts w:ascii="Times New Roman" w:eastAsia="Times New Roman" w:hAnsi="Times New Roman" w:cs="Times New Roman"/>
                <w:b/>
                <w:color w:val="0070C0"/>
                <w:sz w:val="24"/>
                <w:szCs w:val="24"/>
                <w:lang w:val="ru-RU"/>
              </w:rPr>
              <w:t xml:space="preserve"> </w:t>
            </w:r>
            <w:proofErr w:type="spellStart"/>
            <w:r w:rsidRPr="00931BE0">
              <w:rPr>
                <w:rFonts w:ascii="Times New Roman" w:eastAsia="Times New Roman" w:hAnsi="Times New Roman" w:cs="Times New Roman"/>
                <w:b/>
                <w:color w:val="0070C0"/>
                <w:sz w:val="24"/>
                <w:szCs w:val="24"/>
                <w:lang w:val="ru-RU"/>
              </w:rPr>
              <w:t>споживачем</w:t>
            </w:r>
            <w:proofErr w:type="spellEnd"/>
            <w:r w:rsidRPr="00931BE0">
              <w:rPr>
                <w:rFonts w:ascii="Times New Roman" w:eastAsia="Times New Roman" w:hAnsi="Times New Roman" w:cs="Times New Roman"/>
                <w:b/>
                <w:color w:val="0070C0"/>
                <w:sz w:val="24"/>
                <w:szCs w:val="24"/>
                <w:lang w:val="ru-RU"/>
              </w:rPr>
              <w:t>.</w:t>
            </w:r>
          </w:p>
          <w:p w:rsidR="00C81824" w:rsidRPr="00931BE0" w:rsidRDefault="00C81824" w:rsidP="00B36BC5">
            <w:pPr>
              <w:ind w:firstLine="318"/>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t xml:space="preserve">У разі технічного переоснащення генеруючої установки у порядку, встановленому Кодексом системи розподілу, реконструкції вузла обліку електричної енергії у порядку, встановленому Кодексом комерційного обліку, та внесення відповідних змін до паспорта точки розподілу (передачі) оператор системи повідомляє протягом одного дня постачальника універсальних послуг про таку зміну/зміни та надає копію паспорта точки розподілу/передачі. Після отримання інформації від оператора системи постачальник універсальних послуг надає побутовому споживачу заяву-повідомлення про приєднання до договору про постачання електричної енергії постачальником універсальних послуг та зміни до договору про купівлю-продаж електричної енергії за "зеленим" тарифом приватним домогосподарством, в яких обов'язково зазначається дата подачі </w:t>
            </w:r>
            <w:r w:rsidRPr="00931BE0">
              <w:rPr>
                <w:rFonts w:ascii="Times New Roman" w:eastAsia="Times New Roman" w:hAnsi="Times New Roman" w:cs="Times New Roman"/>
                <w:sz w:val="24"/>
                <w:szCs w:val="24"/>
              </w:rPr>
              <w:lastRenderedPageBreak/>
              <w:t>та реєстрації заяви-повідомлення про встановлення генеруючої установки та інші зміни умов договору.</w:t>
            </w:r>
          </w:p>
          <w:p w:rsidR="00C81824" w:rsidRPr="00931BE0" w:rsidRDefault="00C81824" w:rsidP="00B36BC5">
            <w:pPr>
              <w:ind w:firstLine="318"/>
              <w:jc w:val="both"/>
              <w:rPr>
                <w:rFonts w:ascii="Times New Roman" w:eastAsia="Times New Roman" w:hAnsi="Times New Roman" w:cs="Times New Roman"/>
                <w:strike/>
                <w:color w:val="0070C0"/>
                <w:sz w:val="24"/>
                <w:szCs w:val="24"/>
              </w:rPr>
            </w:pPr>
          </w:p>
          <w:p w:rsidR="00C81824" w:rsidRPr="00931BE0" w:rsidRDefault="00C81824" w:rsidP="00B36BC5">
            <w:pPr>
              <w:ind w:firstLine="318"/>
              <w:jc w:val="both"/>
              <w:rPr>
                <w:rFonts w:ascii="Times New Roman" w:eastAsia="Times New Roman" w:hAnsi="Times New Roman" w:cs="Times New Roman"/>
                <w:b/>
                <w:color w:val="0070C0"/>
                <w:sz w:val="24"/>
                <w:szCs w:val="24"/>
              </w:rPr>
            </w:pPr>
            <w:r w:rsidRPr="00931BE0">
              <w:rPr>
                <w:rFonts w:ascii="Times New Roman" w:eastAsia="Times New Roman" w:hAnsi="Times New Roman" w:cs="Times New Roman"/>
                <w:b/>
                <w:color w:val="0070C0"/>
                <w:sz w:val="24"/>
                <w:szCs w:val="24"/>
              </w:rPr>
              <w:t xml:space="preserve">У разі смерті побутового споживача дія договору про купівлю-продаж електричної енергії за «зеленим» тарифом приватним домогосподарством не припиняється.  У разі наявності інформації про смерть побутового споживача – власника приватного домогосподарства, якому встановлений «зелений» тариф, постачальник універсальних послуг призупиняє проведення розрахунків за договором про купівлю-продаж електричної енергії за «зеленим» тарифом приватним домогосподарством на період з дня відкриття спадщини до прийняття від спадкоємця заяви про заміну сторони в договорі про купівлю-продаж електричної енергії за «зеленим» тарифом. Після набуття спадкоємцем права власності на об’єкт побутового споживача, спадкоємець звертається до постачальника універсальних послуг з заявою про заміну сторони (за формою, згідно Додатку №__) Постачальник універсальних послуг одночасно з </w:t>
            </w:r>
            <w:r w:rsidRPr="00931BE0">
              <w:rPr>
                <w:rFonts w:ascii="Times New Roman" w:eastAsia="Times New Roman" w:hAnsi="Times New Roman" w:cs="Times New Roman"/>
                <w:b/>
                <w:color w:val="0070C0"/>
                <w:sz w:val="24"/>
                <w:szCs w:val="24"/>
              </w:rPr>
              <w:lastRenderedPageBreak/>
              <w:t>укладанням зі спадкоємцем додаткової угоди про заміну сторони договору про купівлю-продаж електричної енергії за «зеленим» тарифом приватним домогосподарством проводить повний розрахунок з новим споживачем – новим власником (спадкоємцем).</w:t>
            </w:r>
          </w:p>
        </w:tc>
        <w:tc>
          <w:tcPr>
            <w:tcW w:w="3259" w:type="dxa"/>
          </w:tcPr>
          <w:p w:rsidR="00C81824" w:rsidRPr="00931BE0" w:rsidRDefault="00C81824" w:rsidP="00D233A2">
            <w:pPr>
              <w:jc w:val="both"/>
              <w:rPr>
                <w:rFonts w:ascii="Times New Roman" w:hAnsi="Times New Roman" w:cs="Times New Roman"/>
                <w:color w:val="000000"/>
                <w:sz w:val="24"/>
                <w:szCs w:val="24"/>
                <w:shd w:val="clear" w:color="auto" w:fill="FFFFFF"/>
              </w:rPr>
            </w:pPr>
          </w:p>
        </w:tc>
        <w:tc>
          <w:tcPr>
            <w:tcW w:w="3971" w:type="dxa"/>
          </w:tcPr>
          <w:p w:rsidR="00C81824" w:rsidRDefault="00C81824"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DA033B" w:rsidRPr="00801089" w:rsidRDefault="00DA033B" w:rsidP="00DA033B">
            <w:pPr>
              <w:jc w:val="both"/>
              <w:rPr>
                <w:rFonts w:ascii="Times New Roman" w:hAnsi="Times New Roman" w:cs="Times New Roman"/>
                <w:b/>
                <w:sz w:val="24"/>
                <w:szCs w:val="24"/>
              </w:rPr>
            </w:pPr>
            <w:r w:rsidRPr="00801089">
              <w:rPr>
                <w:rFonts w:ascii="Times New Roman" w:hAnsi="Times New Roman" w:cs="Times New Roman"/>
                <w:b/>
                <w:sz w:val="24"/>
                <w:szCs w:val="24"/>
              </w:rPr>
              <w:t>Попередньо на обговорення</w:t>
            </w:r>
          </w:p>
          <w:p w:rsidR="00801089" w:rsidRDefault="000510BA" w:rsidP="00387832">
            <w:pPr>
              <w:jc w:val="both"/>
              <w:rPr>
                <w:rFonts w:ascii="Times New Roman" w:hAnsi="Times New Roman" w:cs="Times New Roman"/>
                <w:sz w:val="24"/>
                <w:szCs w:val="24"/>
              </w:rPr>
            </w:pPr>
            <w:r>
              <w:rPr>
                <w:rFonts w:ascii="Times New Roman" w:hAnsi="Times New Roman" w:cs="Times New Roman"/>
                <w:sz w:val="24"/>
                <w:szCs w:val="24"/>
              </w:rPr>
              <w:t xml:space="preserve">З урахуванням </w:t>
            </w:r>
            <w:r w:rsidR="00801089">
              <w:rPr>
                <w:rFonts w:ascii="Times New Roman" w:hAnsi="Times New Roman" w:cs="Times New Roman"/>
                <w:sz w:val="24"/>
                <w:szCs w:val="24"/>
              </w:rPr>
              <w:t>ст</w:t>
            </w:r>
            <w:r>
              <w:rPr>
                <w:rFonts w:ascii="Times New Roman" w:hAnsi="Times New Roman" w:cs="Times New Roman"/>
                <w:sz w:val="24"/>
                <w:szCs w:val="24"/>
              </w:rPr>
              <w:t>атті</w:t>
            </w:r>
            <w:r w:rsidR="00801089">
              <w:rPr>
                <w:rFonts w:ascii="Times New Roman" w:hAnsi="Times New Roman" w:cs="Times New Roman"/>
                <w:sz w:val="24"/>
                <w:szCs w:val="24"/>
              </w:rPr>
              <w:t xml:space="preserve"> 608 ЦК України:</w:t>
            </w:r>
          </w:p>
          <w:p w:rsidR="00801089" w:rsidRPr="00801089" w:rsidRDefault="00DA033B" w:rsidP="00801089">
            <w:pPr>
              <w:jc w:val="both"/>
              <w:rPr>
                <w:rFonts w:ascii="Times New Roman" w:hAnsi="Times New Roman" w:cs="Times New Roman"/>
                <w:bCs/>
                <w:sz w:val="24"/>
                <w:szCs w:val="24"/>
              </w:rPr>
            </w:pPr>
            <w:r>
              <w:rPr>
                <w:rFonts w:ascii="Times New Roman" w:hAnsi="Times New Roman" w:cs="Times New Roman"/>
                <w:bCs/>
                <w:sz w:val="24"/>
                <w:szCs w:val="24"/>
              </w:rPr>
              <w:t>П</w:t>
            </w:r>
            <w:r w:rsidR="00801089" w:rsidRPr="00801089">
              <w:rPr>
                <w:rFonts w:ascii="Times New Roman" w:hAnsi="Times New Roman" w:cs="Times New Roman"/>
                <w:bCs/>
                <w:sz w:val="24"/>
                <w:szCs w:val="24"/>
              </w:rPr>
              <w:t>рипинення зобов'язання смертю </w:t>
            </w:r>
            <w:hyperlink r:id="rId69" w:tgtFrame="_blank" w:history="1">
              <w:r w:rsidR="00801089" w:rsidRPr="00801089">
                <w:rPr>
                  <w:rStyle w:val="aa"/>
                  <w:rFonts w:ascii="Times New Roman" w:hAnsi="Times New Roman" w:cs="Times New Roman"/>
                  <w:bCs/>
                  <w:color w:val="auto"/>
                  <w:sz w:val="24"/>
                  <w:szCs w:val="24"/>
                  <w:u w:val="none"/>
                </w:rPr>
                <w:t>фізичної особи</w:t>
              </w:r>
            </w:hyperlink>
          </w:p>
          <w:p w:rsidR="00801089" w:rsidRPr="00801089" w:rsidRDefault="00801089" w:rsidP="00801089">
            <w:pPr>
              <w:jc w:val="both"/>
              <w:rPr>
                <w:rFonts w:ascii="Times New Roman" w:hAnsi="Times New Roman" w:cs="Times New Roman"/>
                <w:sz w:val="24"/>
                <w:szCs w:val="24"/>
              </w:rPr>
            </w:pPr>
            <w:r w:rsidRPr="00801089">
              <w:rPr>
                <w:rFonts w:ascii="Times New Roman" w:hAnsi="Times New Roman" w:cs="Times New Roman"/>
                <w:sz w:val="24"/>
                <w:szCs w:val="24"/>
              </w:rPr>
              <w:lastRenderedPageBreak/>
              <w:t>1. </w:t>
            </w:r>
            <w:hyperlink r:id="rId70" w:tgtFrame="_blank" w:history="1">
              <w:r w:rsidRPr="00801089">
                <w:rPr>
                  <w:rStyle w:val="aa"/>
                  <w:rFonts w:ascii="Times New Roman" w:hAnsi="Times New Roman" w:cs="Times New Roman"/>
                  <w:color w:val="auto"/>
                  <w:sz w:val="24"/>
                  <w:szCs w:val="24"/>
                  <w:u w:val="none"/>
                </w:rPr>
                <w:t>Зобов'язання</w:t>
              </w:r>
            </w:hyperlink>
            <w:r w:rsidRPr="00801089">
              <w:rPr>
                <w:rFonts w:ascii="Times New Roman" w:hAnsi="Times New Roman" w:cs="Times New Roman"/>
                <w:sz w:val="24"/>
                <w:szCs w:val="24"/>
              </w:rPr>
              <w:t> припиняється смертю боржника, якщо воно є нерозривно пов'язаним з його особою і у зв'язку з цим не може бути виконане іншою особою.</w:t>
            </w:r>
          </w:p>
          <w:p w:rsidR="00801089" w:rsidRPr="00801089" w:rsidRDefault="00801089" w:rsidP="00801089">
            <w:pPr>
              <w:jc w:val="both"/>
              <w:rPr>
                <w:rFonts w:ascii="Times New Roman" w:hAnsi="Times New Roman" w:cs="Times New Roman"/>
                <w:sz w:val="24"/>
                <w:szCs w:val="24"/>
              </w:rPr>
            </w:pPr>
            <w:r w:rsidRPr="00801089">
              <w:rPr>
                <w:rFonts w:ascii="Times New Roman" w:hAnsi="Times New Roman" w:cs="Times New Roman"/>
                <w:sz w:val="24"/>
                <w:szCs w:val="24"/>
              </w:rPr>
              <w:t>2. Зобов'язання припиняється смертю кредитора, якщо воно є нерозривно пов'язаним з особою кредитора.</w:t>
            </w:r>
          </w:p>
          <w:p w:rsidR="00801089" w:rsidRPr="00801089" w:rsidRDefault="00801089"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Pr="00010578" w:rsidRDefault="006B709C" w:rsidP="006B709C">
            <w:pPr>
              <w:jc w:val="both"/>
              <w:rPr>
                <w:rFonts w:ascii="Times New Roman" w:hAnsi="Times New Roman" w:cs="Times New Roman"/>
                <w:b/>
                <w:sz w:val="24"/>
                <w:szCs w:val="24"/>
              </w:rPr>
            </w:pPr>
            <w:r w:rsidRPr="00010578">
              <w:rPr>
                <w:rFonts w:ascii="Times New Roman" w:hAnsi="Times New Roman" w:cs="Times New Roman"/>
                <w:b/>
                <w:sz w:val="24"/>
                <w:szCs w:val="24"/>
              </w:rPr>
              <w:t>Попередньо на обговорення</w:t>
            </w:r>
          </w:p>
          <w:p w:rsidR="006B709C" w:rsidRPr="00931BE0" w:rsidRDefault="006B709C" w:rsidP="00387832">
            <w:pPr>
              <w:jc w:val="both"/>
              <w:rPr>
                <w:rFonts w:ascii="Times New Roman" w:hAnsi="Times New Roman" w:cs="Times New Roman"/>
                <w:sz w:val="24"/>
                <w:szCs w:val="24"/>
              </w:rPr>
            </w:pPr>
          </w:p>
        </w:tc>
      </w:tr>
      <w:tr w:rsidR="00C81824" w:rsidRPr="00931BE0" w:rsidTr="0011547F">
        <w:tc>
          <w:tcPr>
            <w:tcW w:w="4248" w:type="dxa"/>
            <w:vMerge/>
          </w:tcPr>
          <w:p w:rsidR="00C81824" w:rsidRPr="00931BE0" w:rsidRDefault="00C81824" w:rsidP="0011547F">
            <w:pPr>
              <w:jc w:val="both"/>
              <w:rPr>
                <w:rFonts w:ascii="Times New Roman" w:hAnsi="Times New Roman" w:cs="Times New Roman"/>
                <w:sz w:val="24"/>
                <w:szCs w:val="24"/>
              </w:rPr>
            </w:pPr>
          </w:p>
        </w:tc>
        <w:tc>
          <w:tcPr>
            <w:tcW w:w="3968" w:type="dxa"/>
          </w:tcPr>
          <w:p w:rsidR="00C81824" w:rsidRPr="00931BE0" w:rsidRDefault="00C81824" w:rsidP="00966863">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TOB «ДНІПРОВСЬКІ ЕНЕРГЕТИЧНІ ПОСЛУГИ»</w:t>
            </w:r>
          </w:p>
          <w:p w:rsidR="00C81824" w:rsidRPr="00931BE0" w:rsidRDefault="00C81824" w:rsidP="00B36BC5">
            <w:pPr>
              <w:jc w:val="both"/>
              <w:rPr>
                <w:rFonts w:ascii="Times New Roman" w:hAnsi="Times New Roman" w:cs="Times New Roman"/>
                <w:b/>
                <w:sz w:val="24"/>
                <w:szCs w:val="24"/>
                <w:u w:val="single"/>
              </w:rPr>
            </w:pPr>
          </w:p>
          <w:p w:rsidR="00C81824" w:rsidRPr="00931BE0" w:rsidRDefault="00C81824" w:rsidP="00966863">
            <w:pPr>
              <w:spacing w:after="120"/>
              <w:jc w:val="both"/>
              <w:rPr>
                <w:rFonts w:ascii="Times New Roman" w:eastAsia="Times New Roman" w:hAnsi="Times New Roman" w:cs="Times New Roman"/>
                <w:sz w:val="24"/>
                <w:szCs w:val="24"/>
                <w:lang w:eastAsia="ru-RU"/>
              </w:rPr>
            </w:pPr>
            <w:r w:rsidRPr="00931BE0">
              <w:rPr>
                <w:rFonts w:ascii="Times New Roman" w:eastAsia="Times New Roman" w:hAnsi="Times New Roman" w:cs="Times New Roman"/>
                <w:sz w:val="24"/>
                <w:szCs w:val="24"/>
                <w:lang w:eastAsia="ru-RU"/>
              </w:rPr>
              <w:t>11.3.8. Зміна сторони взаємовідносин за приватним домогосподарством споживача (побутового споживача), у тому числі укладення договору про купівлю-продаж електричної енергії за "зеленим" тарифом приватним домогосподарством, здійснюється в установленому законодавством порядку без зміни "зеленого" тарифу. Для переоформлення договору про купівлю-продаж електричної енергії за "зеленим" тарифом приватним домогосподарством новий власник звертається у порядку, передбаченому пунктом 11.3.4 цієї глави.</w:t>
            </w:r>
          </w:p>
          <w:p w:rsidR="00C81824" w:rsidRPr="00931BE0" w:rsidRDefault="00C81824" w:rsidP="00B36BC5">
            <w:pPr>
              <w:jc w:val="both"/>
              <w:rPr>
                <w:rFonts w:ascii="Times New Roman" w:hAnsi="Times New Roman" w:cs="Times New Roman"/>
                <w:sz w:val="24"/>
                <w:szCs w:val="24"/>
              </w:rPr>
            </w:pPr>
            <w:r w:rsidRPr="00931BE0">
              <w:rPr>
                <w:rFonts w:ascii="Times New Roman" w:hAnsi="Times New Roman" w:cs="Times New Roman"/>
                <w:sz w:val="24"/>
                <w:szCs w:val="24"/>
              </w:rPr>
              <w:t>…..</w:t>
            </w:r>
          </w:p>
          <w:p w:rsidR="00C81824" w:rsidRPr="00931BE0" w:rsidRDefault="00C81824" w:rsidP="00B36BC5">
            <w:pPr>
              <w:jc w:val="both"/>
              <w:rPr>
                <w:rFonts w:ascii="Times New Roman" w:hAnsi="Times New Roman" w:cs="Times New Roman"/>
                <w:b/>
                <w:sz w:val="24"/>
                <w:szCs w:val="24"/>
                <w:u w:val="single"/>
              </w:rPr>
            </w:pPr>
          </w:p>
          <w:p w:rsidR="00C81824" w:rsidRPr="00931BE0" w:rsidRDefault="00C81824" w:rsidP="00966863">
            <w:pPr>
              <w:shd w:val="clear" w:color="auto" w:fill="FFFFFF"/>
              <w:spacing w:after="120"/>
              <w:jc w:val="both"/>
              <w:rPr>
                <w:rFonts w:ascii="Times New Roman" w:eastAsia="Calibri" w:hAnsi="Times New Roman" w:cs="Times New Roman"/>
                <w:b/>
                <w:bCs/>
                <w:color w:val="7030A0"/>
                <w:sz w:val="24"/>
                <w:szCs w:val="24"/>
                <w:lang w:eastAsia="ru-RU"/>
              </w:rPr>
            </w:pPr>
            <w:r w:rsidRPr="00931BE0">
              <w:rPr>
                <w:rFonts w:ascii="Times New Roman" w:eastAsia="Calibri" w:hAnsi="Times New Roman" w:cs="Times New Roman"/>
                <w:b/>
                <w:bCs/>
                <w:color w:val="7030A0"/>
                <w:sz w:val="24"/>
                <w:szCs w:val="24"/>
                <w:lang w:eastAsia="ru-RU"/>
              </w:rPr>
              <w:t xml:space="preserve">Дія договору про купівлю-продаж електричної енергії за «зеленим» тарифом приватним </w:t>
            </w:r>
            <w:r w:rsidRPr="00931BE0">
              <w:rPr>
                <w:rFonts w:ascii="Times New Roman" w:eastAsia="Calibri" w:hAnsi="Times New Roman" w:cs="Times New Roman"/>
                <w:b/>
                <w:bCs/>
                <w:color w:val="7030A0"/>
                <w:sz w:val="24"/>
                <w:szCs w:val="24"/>
                <w:lang w:eastAsia="ru-RU"/>
              </w:rPr>
              <w:lastRenderedPageBreak/>
              <w:t>домогосподарством припиняється у разі смерті побутового споживача</w:t>
            </w:r>
            <w:r w:rsidRPr="00931BE0">
              <w:rPr>
                <w:rFonts w:ascii="Times New Roman" w:eastAsia="Calibri" w:hAnsi="Times New Roman" w:cs="Times New Roman"/>
                <w:b/>
                <w:color w:val="7030A0"/>
                <w:sz w:val="24"/>
                <w:szCs w:val="24"/>
                <w:lang w:eastAsia="ru-RU"/>
              </w:rPr>
              <w:t xml:space="preserve">, </w:t>
            </w:r>
            <w:r w:rsidRPr="00931BE0">
              <w:rPr>
                <w:rFonts w:ascii="Times New Roman" w:eastAsia="Calibri" w:hAnsi="Times New Roman" w:cs="Times New Roman"/>
                <w:b/>
                <w:color w:val="0070C0"/>
                <w:sz w:val="24"/>
                <w:szCs w:val="24"/>
                <w:lang w:eastAsia="ru-RU"/>
              </w:rPr>
              <w:t>з початку розрахункового періоду в якому постачальником отримано інформацію про смерть споживача</w:t>
            </w:r>
            <w:r w:rsidRPr="00931BE0">
              <w:rPr>
                <w:rFonts w:ascii="Times New Roman" w:eastAsia="Calibri" w:hAnsi="Times New Roman" w:cs="Times New Roman"/>
                <w:bCs/>
                <w:color w:val="0070C0"/>
                <w:sz w:val="24"/>
                <w:szCs w:val="24"/>
                <w:lang w:eastAsia="ru-RU"/>
              </w:rPr>
              <w:t xml:space="preserve">. </w:t>
            </w:r>
            <w:r w:rsidRPr="00931BE0">
              <w:rPr>
                <w:rFonts w:ascii="Times New Roman" w:eastAsia="Calibri" w:hAnsi="Times New Roman" w:cs="Times New Roman"/>
                <w:b/>
                <w:bCs/>
                <w:color w:val="7030A0"/>
                <w:sz w:val="24"/>
                <w:szCs w:val="24"/>
                <w:lang w:eastAsia="ru-RU"/>
              </w:rPr>
              <w:t>Після набуття спадкоємцем права власності на об’єкт побутового споживача, що підтверджується копією витягу з Державного реєстру речових прав на нерухоме майно про реєстрацію права власності, з новим власником цього об’єкта укладається договір про купівлю-продаж електричної енергії за «зеленим» тарифом приватним домогосподарством у порядку, передбаченому цими Правилами, умови якого відповідно до частини третьої статті 631 ЦКУ застосовуються до відносин, які виникли</w:t>
            </w:r>
            <w:r w:rsidRPr="00931BE0">
              <w:rPr>
                <w:rFonts w:ascii="Times New Roman" w:eastAsia="Calibri" w:hAnsi="Times New Roman" w:cs="Times New Roman"/>
                <w:bCs/>
                <w:sz w:val="24"/>
                <w:szCs w:val="24"/>
                <w:lang w:eastAsia="ru-RU"/>
              </w:rPr>
              <w:t xml:space="preserve"> </w:t>
            </w:r>
            <w:r w:rsidRPr="00931BE0">
              <w:rPr>
                <w:rFonts w:ascii="Times New Roman" w:eastAsia="Calibri" w:hAnsi="Times New Roman" w:cs="Times New Roman"/>
                <w:b/>
                <w:color w:val="0070C0"/>
                <w:sz w:val="24"/>
                <w:szCs w:val="24"/>
                <w:lang w:eastAsia="ru-RU"/>
              </w:rPr>
              <w:t>з першого числа місяця в якому було припинено договір із померлим споживачем</w:t>
            </w:r>
            <w:r w:rsidRPr="00931BE0">
              <w:rPr>
                <w:rFonts w:ascii="Times New Roman" w:eastAsia="Calibri" w:hAnsi="Times New Roman" w:cs="Times New Roman"/>
                <w:bCs/>
                <w:color w:val="0070C0"/>
                <w:sz w:val="24"/>
                <w:szCs w:val="24"/>
                <w:lang w:eastAsia="ru-RU"/>
              </w:rPr>
              <w:t xml:space="preserve"> </w:t>
            </w:r>
            <w:r w:rsidRPr="00931BE0">
              <w:rPr>
                <w:rFonts w:ascii="Times New Roman" w:eastAsia="Calibri" w:hAnsi="Times New Roman" w:cs="Times New Roman"/>
                <w:b/>
                <w:bCs/>
                <w:color w:val="7030A0"/>
                <w:sz w:val="24"/>
                <w:szCs w:val="24"/>
                <w:lang w:eastAsia="ru-RU"/>
              </w:rPr>
              <w:t>до моменту укладення договору.</w:t>
            </w:r>
          </w:p>
          <w:p w:rsidR="00C81824" w:rsidRPr="00931BE0" w:rsidRDefault="00C81824" w:rsidP="00966863">
            <w:pPr>
              <w:jc w:val="both"/>
              <w:rPr>
                <w:rFonts w:ascii="Times New Roman" w:hAnsi="Times New Roman" w:cs="Times New Roman"/>
                <w:b/>
                <w:color w:val="0070C0"/>
                <w:sz w:val="24"/>
                <w:szCs w:val="24"/>
                <w:u w:val="single"/>
              </w:rPr>
            </w:pPr>
            <w:r w:rsidRPr="00931BE0">
              <w:rPr>
                <w:rFonts w:ascii="Times New Roman" w:eastAsia="Calibri" w:hAnsi="Times New Roman" w:cs="Times New Roman"/>
                <w:b/>
                <w:color w:val="0070C0"/>
                <w:sz w:val="24"/>
                <w:szCs w:val="24"/>
                <w:lang w:eastAsia="ru-RU"/>
              </w:rPr>
              <w:t xml:space="preserve">За період від зупинення дії договору з попереднім власником до укладення договору з новим власником, який оформив право власності на спадщину, постачальник продовжує здійснювати щомісячний облік та відображення у звітності обсягів, як отриманих за договором і </w:t>
            </w:r>
            <w:r w:rsidRPr="00931BE0">
              <w:rPr>
                <w:rFonts w:ascii="Times New Roman" w:eastAsia="Calibri" w:hAnsi="Times New Roman" w:cs="Times New Roman"/>
                <w:b/>
                <w:color w:val="0070C0"/>
                <w:sz w:val="24"/>
                <w:szCs w:val="24"/>
                <w:lang w:eastAsia="ru-RU"/>
              </w:rPr>
              <w:lastRenderedPageBreak/>
              <w:t>цінами, що діяли до його припинення, та акумулює відповідні кошти для виплати на своїх рахунках. В разі не укладення договору про купівлю-продаж електричної енергії за «зеленим» тарифом приватним домогосподарством із спадкоємцем, в тому числі через відмову в реєстрації заяви-повідомлення, протягом одного року з дня відкриття спадщини, постачальник здійснює коригування своєї звітності та перераховує обсяг отриманої електроенергії за середньозваженою ціною на ринку на добу наперед у відповідних розрахункових періодах та декларує отримання відповідного доходу. При цьому при укладенні договору про купівлю-продаж електричної енергії за «зеленим» тарифом приватним домогосподарством із спадкоємцем після збігу однорічного строку з дня відкриття спадщини, для розрахунків із новим власником приймається обсяг електричної енергії згенерований з першого числа місяця в якому був укладений відповідний договір.</w:t>
            </w:r>
          </w:p>
          <w:p w:rsidR="00C81824" w:rsidRPr="00931BE0" w:rsidRDefault="00C81824" w:rsidP="00B36BC5">
            <w:pPr>
              <w:jc w:val="both"/>
              <w:rPr>
                <w:rFonts w:ascii="Times New Roman" w:hAnsi="Times New Roman" w:cs="Times New Roman"/>
                <w:b/>
                <w:color w:val="0070C0"/>
                <w:sz w:val="24"/>
                <w:szCs w:val="24"/>
                <w:u w:val="single"/>
              </w:rPr>
            </w:pPr>
          </w:p>
          <w:p w:rsidR="00C81824" w:rsidRPr="00931BE0" w:rsidRDefault="00C81824" w:rsidP="00B36BC5">
            <w:pPr>
              <w:jc w:val="both"/>
              <w:rPr>
                <w:rFonts w:ascii="Times New Roman" w:hAnsi="Times New Roman" w:cs="Times New Roman"/>
                <w:b/>
                <w:sz w:val="24"/>
                <w:szCs w:val="24"/>
                <w:u w:val="single"/>
              </w:rPr>
            </w:pPr>
          </w:p>
        </w:tc>
        <w:tc>
          <w:tcPr>
            <w:tcW w:w="3259" w:type="dxa"/>
          </w:tcPr>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r w:rsidRPr="00931BE0">
              <w:rPr>
                <w:rFonts w:ascii="Times New Roman" w:hAnsi="Times New Roman" w:cs="Times New Roman"/>
                <w:color w:val="000000"/>
                <w:sz w:val="24"/>
                <w:szCs w:val="24"/>
                <w:shd w:val="clear" w:color="auto" w:fill="FFFFFF"/>
              </w:rPr>
              <w:t xml:space="preserve">На жаль діюче законодавство не передбачає можливостей невідкладного інформування постачальників про смерть фізичної особи, яка є стороною діючого правочину. Відтак </w:t>
            </w:r>
            <w:r w:rsidRPr="00931BE0">
              <w:rPr>
                <w:rFonts w:ascii="Times New Roman" w:hAnsi="Times New Roman" w:cs="Times New Roman"/>
                <w:color w:val="000000"/>
                <w:sz w:val="24"/>
                <w:szCs w:val="24"/>
                <w:shd w:val="clear" w:color="auto" w:fill="FFFFFF"/>
              </w:rPr>
              <w:lastRenderedPageBreak/>
              <w:t>постачальник не маючи інформації про смерть споживача може продовжувати здійснювати нарахування та сплату податків та зборів передбачених діючим законодавством, повернення яких є неможливим. Таким чином пропонована редакція має врахувати проблемні моменти та інтереси як споживачів, так і ПУП.</w:t>
            </w:r>
          </w:p>
          <w:p w:rsidR="00C81824" w:rsidRPr="00931BE0" w:rsidRDefault="00C81824" w:rsidP="00D233A2">
            <w:pPr>
              <w:jc w:val="both"/>
              <w:rPr>
                <w:rFonts w:ascii="Times New Roman" w:hAnsi="Times New Roman" w:cs="Times New Roman"/>
                <w:color w:val="000000"/>
                <w:sz w:val="24"/>
                <w:szCs w:val="24"/>
                <w:shd w:val="clear" w:color="auto" w:fill="FFFFFF"/>
              </w:rPr>
            </w:pPr>
          </w:p>
        </w:tc>
        <w:tc>
          <w:tcPr>
            <w:tcW w:w="3971" w:type="dxa"/>
          </w:tcPr>
          <w:p w:rsidR="00C81824" w:rsidRDefault="00C81824"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Pr="006B709C" w:rsidRDefault="006B709C" w:rsidP="00387832">
            <w:pPr>
              <w:jc w:val="both"/>
              <w:rPr>
                <w:rFonts w:ascii="Times New Roman" w:hAnsi="Times New Roman" w:cs="Times New Roman"/>
                <w:color w:val="FF0000"/>
                <w:sz w:val="24"/>
                <w:szCs w:val="24"/>
              </w:rPr>
            </w:pPr>
          </w:p>
          <w:p w:rsidR="006B709C" w:rsidRPr="00010578" w:rsidRDefault="006B709C" w:rsidP="006B709C">
            <w:pPr>
              <w:jc w:val="both"/>
              <w:rPr>
                <w:rFonts w:ascii="Times New Roman" w:hAnsi="Times New Roman" w:cs="Times New Roman"/>
                <w:b/>
                <w:sz w:val="24"/>
                <w:szCs w:val="24"/>
              </w:rPr>
            </w:pPr>
            <w:r w:rsidRPr="00010578">
              <w:rPr>
                <w:rFonts w:ascii="Times New Roman" w:hAnsi="Times New Roman" w:cs="Times New Roman"/>
                <w:b/>
                <w:sz w:val="24"/>
                <w:szCs w:val="24"/>
              </w:rPr>
              <w:lastRenderedPageBreak/>
              <w:t>Попередньо на обговорення</w:t>
            </w:r>
          </w:p>
          <w:p w:rsidR="006B709C" w:rsidRPr="00010578" w:rsidRDefault="006B709C" w:rsidP="00387832">
            <w:pPr>
              <w:jc w:val="both"/>
              <w:rPr>
                <w:rFonts w:ascii="Times New Roman" w:hAnsi="Times New Roman" w:cs="Times New Roman"/>
                <w:sz w:val="24"/>
                <w:szCs w:val="24"/>
              </w:rPr>
            </w:pPr>
          </w:p>
          <w:p w:rsidR="006B709C" w:rsidRPr="00010578" w:rsidRDefault="006B709C" w:rsidP="00387832">
            <w:pPr>
              <w:jc w:val="both"/>
              <w:rPr>
                <w:rFonts w:ascii="Times New Roman" w:hAnsi="Times New Roman" w:cs="Times New Roman"/>
                <w:sz w:val="24"/>
                <w:szCs w:val="24"/>
              </w:rPr>
            </w:pPr>
          </w:p>
          <w:p w:rsidR="006B709C" w:rsidRPr="00010578" w:rsidRDefault="006B709C"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387832">
            <w:pPr>
              <w:jc w:val="both"/>
              <w:rPr>
                <w:rFonts w:ascii="Times New Roman" w:hAnsi="Times New Roman" w:cs="Times New Roman"/>
                <w:sz w:val="24"/>
                <w:szCs w:val="24"/>
              </w:rPr>
            </w:pPr>
          </w:p>
          <w:p w:rsidR="00D5604B" w:rsidRPr="00010578" w:rsidRDefault="00D5604B" w:rsidP="00D5604B">
            <w:pPr>
              <w:jc w:val="both"/>
              <w:rPr>
                <w:rFonts w:ascii="Times New Roman" w:hAnsi="Times New Roman" w:cs="Times New Roman"/>
                <w:b/>
                <w:sz w:val="24"/>
                <w:szCs w:val="24"/>
              </w:rPr>
            </w:pPr>
            <w:r w:rsidRPr="00010578">
              <w:rPr>
                <w:rFonts w:ascii="Times New Roman" w:hAnsi="Times New Roman" w:cs="Times New Roman"/>
                <w:b/>
                <w:sz w:val="24"/>
                <w:szCs w:val="24"/>
              </w:rPr>
              <w:t>Попередньо на обговорення</w:t>
            </w:r>
          </w:p>
          <w:p w:rsidR="00D5604B" w:rsidRPr="00010578"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Default="006B709C" w:rsidP="00387832">
            <w:pPr>
              <w:jc w:val="both"/>
              <w:rPr>
                <w:rFonts w:ascii="Times New Roman" w:hAnsi="Times New Roman" w:cs="Times New Roman"/>
                <w:sz w:val="24"/>
                <w:szCs w:val="24"/>
              </w:rPr>
            </w:pPr>
          </w:p>
          <w:p w:rsidR="006B709C" w:rsidRPr="00931BE0" w:rsidRDefault="006B709C" w:rsidP="00387832">
            <w:pPr>
              <w:jc w:val="both"/>
              <w:rPr>
                <w:rFonts w:ascii="Times New Roman" w:hAnsi="Times New Roman" w:cs="Times New Roman"/>
                <w:sz w:val="24"/>
                <w:szCs w:val="24"/>
              </w:rPr>
            </w:pPr>
          </w:p>
        </w:tc>
      </w:tr>
      <w:tr w:rsidR="00C81824" w:rsidRPr="00931BE0" w:rsidTr="0011547F">
        <w:tc>
          <w:tcPr>
            <w:tcW w:w="4248" w:type="dxa"/>
            <w:vMerge/>
          </w:tcPr>
          <w:p w:rsidR="00C81824" w:rsidRPr="00931BE0" w:rsidRDefault="00C81824" w:rsidP="0011547F">
            <w:pPr>
              <w:jc w:val="both"/>
              <w:rPr>
                <w:rFonts w:ascii="Times New Roman" w:hAnsi="Times New Roman" w:cs="Times New Roman"/>
                <w:sz w:val="24"/>
                <w:szCs w:val="24"/>
              </w:rPr>
            </w:pPr>
          </w:p>
        </w:tc>
        <w:tc>
          <w:tcPr>
            <w:tcW w:w="3968" w:type="dxa"/>
          </w:tcPr>
          <w:p w:rsidR="00C81824" w:rsidRPr="00931BE0" w:rsidRDefault="00C81824" w:rsidP="00103B2F">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ТОВ «ЕНЕРА СУМИ»</w:t>
            </w:r>
          </w:p>
          <w:p w:rsidR="00C81824" w:rsidRPr="00931BE0" w:rsidRDefault="00C81824" w:rsidP="00966863">
            <w:pPr>
              <w:jc w:val="both"/>
              <w:rPr>
                <w:rFonts w:ascii="Times New Roman" w:hAnsi="Times New Roman" w:cs="Times New Roman"/>
                <w:b/>
                <w:sz w:val="24"/>
                <w:szCs w:val="24"/>
                <w:u w:val="single"/>
              </w:rPr>
            </w:pPr>
          </w:p>
          <w:p w:rsidR="00C81824" w:rsidRPr="00931BE0" w:rsidRDefault="00C81824" w:rsidP="006A7387">
            <w:pPr>
              <w:jc w:val="both"/>
              <w:rPr>
                <w:rFonts w:ascii="Times New Roman" w:hAnsi="Times New Roman" w:cs="Times New Roman"/>
                <w:sz w:val="24"/>
                <w:szCs w:val="24"/>
              </w:rPr>
            </w:pPr>
            <w:r w:rsidRPr="00931BE0">
              <w:rPr>
                <w:rFonts w:ascii="Times New Roman" w:hAnsi="Times New Roman" w:cs="Times New Roman"/>
                <w:sz w:val="24"/>
                <w:szCs w:val="24"/>
              </w:rPr>
              <w:t>11.3.8. Зміна сторони взаємовідносин за приватним домогосподарством споживача (побутового споживача), у тому числі укладення договору про купівлю-продаж електричної енергії за "зеленим" тарифом приватним домогосподарством, здійснюється в установленому законодавством порядку без зміни "зеленого" тарифу. Для переоформлення договору про купівлю-продаж електричної енергії за "зеленим" тарифом приватним домогосподарством новий власник звертається у порядку, передбаченому пунктом 11.3.4 цієї глави.</w:t>
            </w:r>
          </w:p>
          <w:p w:rsidR="00C81824" w:rsidRPr="00931BE0" w:rsidRDefault="00C81824" w:rsidP="00966863">
            <w:pPr>
              <w:jc w:val="both"/>
              <w:rPr>
                <w:rFonts w:ascii="Times New Roman" w:hAnsi="Times New Roman" w:cs="Times New Roman"/>
                <w:sz w:val="24"/>
                <w:szCs w:val="24"/>
              </w:rPr>
            </w:pPr>
            <w:r w:rsidRPr="00931BE0">
              <w:rPr>
                <w:rFonts w:ascii="Times New Roman" w:hAnsi="Times New Roman" w:cs="Times New Roman"/>
                <w:sz w:val="24"/>
                <w:szCs w:val="24"/>
              </w:rPr>
              <w:t>……</w:t>
            </w:r>
          </w:p>
          <w:p w:rsidR="00C81824" w:rsidRPr="00931BE0" w:rsidRDefault="00C81824" w:rsidP="00966863">
            <w:pPr>
              <w:jc w:val="both"/>
              <w:rPr>
                <w:rFonts w:ascii="Times New Roman" w:hAnsi="Times New Roman" w:cs="Times New Roman"/>
                <w:b/>
                <w:sz w:val="24"/>
                <w:szCs w:val="24"/>
                <w:u w:val="single"/>
              </w:rPr>
            </w:pPr>
          </w:p>
          <w:p w:rsidR="00C81824" w:rsidRPr="00931BE0" w:rsidRDefault="00C81824" w:rsidP="00966863">
            <w:pPr>
              <w:jc w:val="both"/>
              <w:rPr>
                <w:rFonts w:ascii="Times New Roman" w:hAnsi="Times New Roman" w:cs="Times New Roman"/>
                <w:b/>
                <w:color w:val="7030A0"/>
                <w:sz w:val="24"/>
                <w:szCs w:val="24"/>
                <w:u w:val="single"/>
              </w:rPr>
            </w:pPr>
            <w:r w:rsidRPr="00931BE0">
              <w:rPr>
                <w:rFonts w:ascii="Times New Roman" w:eastAsia="Calibri" w:hAnsi="Times New Roman" w:cs="Times New Roman"/>
                <w:b/>
                <w:color w:val="7030A0"/>
                <w:sz w:val="24"/>
                <w:szCs w:val="24"/>
              </w:rPr>
              <w:t>Дія договору про купівлю-продаж електричної енергії за «зеленим» тарифом приватним домогосподарством припиняється у разі смерті побутового споживача.</w:t>
            </w:r>
            <w:r w:rsidRPr="00931BE0">
              <w:rPr>
                <w:rFonts w:ascii="Times New Roman" w:eastAsia="Calibri" w:hAnsi="Times New Roman" w:cs="Times New Roman"/>
                <w:b/>
                <w:color w:val="0070C0"/>
                <w:sz w:val="24"/>
                <w:szCs w:val="24"/>
              </w:rPr>
              <w:t xml:space="preserve"> Виконання постачальником зобов'язань по договору купівлі – продажу за "зеленим тарифом" припиняються з періоду, в якому постачальник отримав інформацію про смерть споживача. </w:t>
            </w:r>
            <w:r w:rsidRPr="00931BE0">
              <w:rPr>
                <w:rFonts w:ascii="Times New Roman" w:eastAsia="Calibri" w:hAnsi="Times New Roman" w:cs="Times New Roman"/>
                <w:b/>
                <w:color w:val="00B050"/>
                <w:sz w:val="24"/>
                <w:szCs w:val="24"/>
              </w:rPr>
              <w:t xml:space="preserve"> </w:t>
            </w:r>
            <w:r w:rsidRPr="00931BE0">
              <w:rPr>
                <w:rFonts w:ascii="Times New Roman" w:eastAsia="Calibri" w:hAnsi="Times New Roman" w:cs="Times New Roman"/>
                <w:b/>
                <w:color w:val="7030A0"/>
                <w:sz w:val="24"/>
                <w:szCs w:val="24"/>
              </w:rPr>
              <w:t xml:space="preserve">Після набуття </w:t>
            </w:r>
            <w:r w:rsidRPr="00931BE0">
              <w:rPr>
                <w:rFonts w:ascii="Times New Roman" w:eastAsia="Calibri" w:hAnsi="Times New Roman" w:cs="Times New Roman"/>
                <w:b/>
                <w:color w:val="7030A0"/>
                <w:sz w:val="24"/>
                <w:szCs w:val="24"/>
              </w:rPr>
              <w:lastRenderedPageBreak/>
              <w:t>спадкоємцем права власності на об’єкт побутового споживача, що підтверджується копією витягу з Державного реєстру речових прав на нерухоме майно про реєстрацію права власності, з новим власником цього об’єкта укладається договір про купівлю-продаж електричної енергії за «зеленим» тарифом приватним домогосподарством у порядку, передбаченому цими Правилами, умови якого відповідно до частини третьої статті 631 ЦКУ застосовуються до відносин, які виникли з дати відкриття спадщини до моменту укладення договору.</w:t>
            </w:r>
          </w:p>
          <w:p w:rsidR="00C81824" w:rsidRPr="00931BE0" w:rsidRDefault="00C81824" w:rsidP="00966863">
            <w:pPr>
              <w:jc w:val="both"/>
              <w:rPr>
                <w:rFonts w:ascii="Times New Roman" w:hAnsi="Times New Roman" w:cs="Times New Roman"/>
                <w:b/>
                <w:sz w:val="24"/>
                <w:szCs w:val="24"/>
                <w:u w:val="single"/>
              </w:rPr>
            </w:pPr>
          </w:p>
          <w:p w:rsidR="00C81824" w:rsidRPr="00931BE0" w:rsidRDefault="00C81824" w:rsidP="00966863">
            <w:pPr>
              <w:jc w:val="both"/>
              <w:rPr>
                <w:rFonts w:ascii="Times New Roman" w:hAnsi="Times New Roman" w:cs="Times New Roman"/>
                <w:b/>
                <w:sz w:val="24"/>
                <w:szCs w:val="24"/>
                <w:u w:val="single"/>
              </w:rPr>
            </w:pPr>
          </w:p>
        </w:tc>
        <w:tc>
          <w:tcPr>
            <w:tcW w:w="3259" w:type="dxa"/>
          </w:tcPr>
          <w:p w:rsidR="00C81824" w:rsidRPr="00931BE0" w:rsidRDefault="00C81824" w:rsidP="006A7387">
            <w:pPr>
              <w:spacing w:after="160" w:line="259" w:lineRule="auto"/>
              <w:jc w:val="both"/>
              <w:rPr>
                <w:rFonts w:ascii="Times New Roman" w:eastAsia="Calibri" w:hAnsi="Times New Roman" w:cs="Times New Roman"/>
                <w:sz w:val="24"/>
                <w:szCs w:val="24"/>
              </w:rPr>
            </w:pPr>
          </w:p>
          <w:p w:rsidR="00C81824" w:rsidRPr="00931BE0" w:rsidRDefault="00C81824" w:rsidP="006A7387">
            <w:pPr>
              <w:spacing w:after="160" w:line="259" w:lineRule="auto"/>
              <w:jc w:val="both"/>
              <w:rPr>
                <w:rFonts w:ascii="Times New Roman" w:eastAsia="Calibri" w:hAnsi="Times New Roman" w:cs="Times New Roman"/>
                <w:sz w:val="24"/>
                <w:szCs w:val="24"/>
              </w:rPr>
            </w:pPr>
          </w:p>
          <w:p w:rsidR="00C81824" w:rsidRPr="00931BE0" w:rsidRDefault="00C81824" w:rsidP="006A7387">
            <w:pPr>
              <w:spacing w:after="160" w:line="259" w:lineRule="auto"/>
              <w:jc w:val="both"/>
              <w:rPr>
                <w:rFonts w:ascii="Times New Roman" w:eastAsia="Calibri" w:hAnsi="Times New Roman" w:cs="Times New Roman"/>
                <w:sz w:val="24"/>
                <w:szCs w:val="24"/>
              </w:rPr>
            </w:pPr>
          </w:p>
          <w:p w:rsidR="00C81824" w:rsidRPr="00931BE0" w:rsidRDefault="00C81824" w:rsidP="006A7387">
            <w:pPr>
              <w:spacing w:after="160" w:line="259" w:lineRule="auto"/>
              <w:jc w:val="both"/>
              <w:rPr>
                <w:rFonts w:ascii="Times New Roman" w:eastAsia="Calibri" w:hAnsi="Times New Roman" w:cs="Times New Roman"/>
                <w:sz w:val="24"/>
                <w:szCs w:val="24"/>
              </w:rPr>
            </w:pPr>
          </w:p>
          <w:p w:rsidR="00C81824" w:rsidRPr="00931BE0" w:rsidRDefault="00C81824" w:rsidP="006A7387">
            <w:pPr>
              <w:spacing w:after="160" w:line="259" w:lineRule="auto"/>
              <w:jc w:val="both"/>
              <w:rPr>
                <w:rFonts w:ascii="Times New Roman" w:eastAsia="Calibri" w:hAnsi="Times New Roman" w:cs="Times New Roman"/>
                <w:sz w:val="24"/>
                <w:szCs w:val="24"/>
              </w:rPr>
            </w:pPr>
          </w:p>
          <w:p w:rsidR="00C81824" w:rsidRPr="00931BE0" w:rsidRDefault="00C81824" w:rsidP="006A7387">
            <w:pPr>
              <w:spacing w:after="160" w:line="259" w:lineRule="auto"/>
              <w:jc w:val="both"/>
              <w:rPr>
                <w:rFonts w:ascii="Times New Roman" w:eastAsia="Calibri" w:hAnsi="Times New Roman" w:cs="Times New Roman"/>
                <w:sz w:val="24"/>
                <w:szCs w:val="24"/>
              </w:rPr>
            </w:pPr>
          </w:p>
          <w:p w:rsidR="00C81824" w:rsidRPr="00931BE0" w:rsidRDefault="00C81824" w:rsidP="006A7387">
            <w:pPr>
              <w:spacing w:after="160" w:line="259" w:lineRule="auto"/>
              <w:jc w:val="both"/>
              <w:rPr>
                <w:rFonts w:ascii="Times New Roman" w:eastAsia="Calibri" w:hAnsi="Times New Roman" w:cs="Times New Roman"/>
                <w:sz w:val="24"/>
                <w:szCs w:val="24"/>
              </w:rPr>
            </w:pPr>
          </w:p>
          <w:p w:rsidR="00C81824" w:rsidRPr="00931BE0" w:rsidRDefault="00C81824" w:rsidP="006A7387">
            <w:pPr>
              <w:spacing w:after="160" w:line="259" w:lineRule="auto"/>
              <w:jc w:val="both"/>
              <w:rPr>
                <w:rFonts w:ascii="Times New Roman" w:eastAsia="Calibri" w:hAnsi="Times New Roman" w:cs="Times New Roman"/>
                <w:sz w:val="24"/>
                <w:szCs w:val="24"/>
              </w:rPr>
            </w:pPr>
          </w:p>
          <w:p w:rsidR="00C81824" w:rsidRPr="00931BE0" w:rsidRDefault="00C81824" w:rsidP="006A7387">
            <w:pPr>
              <w:spacing w:after="160" w:line="259" w:lineRule="auto"/>
              <w:jc w:val="both"/>
              <w:rPr>
                <w:rFonts w:ascii="Times New Roman" w:eastAsia="Calibri" w:hAnsi="Times New Roman" w:cs="Times New Roman"/>
                <w:sz w:val="24"/>
                <w:szCs w:val="24"/>
              </w:rPr>
            </w:pPr>
          </w:p>
          <w:p w:rsidR="00C81824" w:rsidRPr="00931BE0" w:rsidRDefault="00C81824" w:rsidP="006A7387">
            <w:pPr>
              <w:spacing w:after="160" w:line="259" w:lineRule="auto"/>
              <w:jc w:val="both"/>
              <w:rPr>
                <w:rFonts w:ascii="Times New Roman" w:eastAsia="Calibri" w:hAnsi="Times New Roman" w:cs="Times New Roman"/>
                <w:sz w:val="24"/>
                <w:szCs w:val="24"/>
              </w:rPr>
            </w:pPr>
          </w:p>
          <w:p w:rsidR="00C81824" w:rsidRPr="00931BE0" w:rsidRDefault="00C81824" w:rsidP="006A7387">
            <w:pPr>
              <w:spacing w:after="160" w:line="259" w:lineRule="auto"/>
              <w:jc w:val="both"/>
              <w:rPr>
                <w:rFonts w:ascii="Times New Roman" w:eastAsia="Calibri" w:hAnsi="Times New Roman" w:cs="Times New Roman"/>
                <w:sz w:val="24"/>
                <w:szCs w:val="24"/>
              </w:rPr>
            </w:pPr>
          </w:p>
          <w:p w:rsidR="00C81824" w:rsidRPr="00931BE0" w:rsidRDefault="00C81824" w:rsidP="006A7387">
            <w:pPr>
              <w:spacing w:after="160" w:line="259" w:lineRule="auto"/>
              <w:jc w:val="both"/>
              <w:rPr>
                <w:rFonts w:ascii="Times New Roman" w:eastAsia="Calibri" w:hAnsi="Times New Roman" w:cs="Times New Roman"/>
                <w:sz w:val="24"/>
                <w:szCs w:val="24"/>
              </w:rPr>
            </w:pPr>
          </w:p>
          <w:p w:rsidR="00C81824" w:rsidRPr="00931BE0" w:rsidRDefault="00C81824" w:rsidP="006A7387">
            <w:pPr>
              <w:spacing w:after="160" w:line="259" w:lineRule="auto"/>
              <w:jc w:val="both"/>
              <w:rPr>
                <w:rFonts w:ascii="Times New Roman" w:eastAsia="Calibri" w:hAnsi="Times New Roman" w:cs="Times New Roman"/>
                <w:sz w:val="24"/>
                <w:szCs w:val="24"/>
              </w:rPr>
            </w:pPr>
          </w:p>
          <w:p w:rsidR="00C81824" w:rsidRPr="00931BE0" w:rsidRDefault="00C81824" w:rsidP="006A7387">
            <w:pPr>
              <w:spacing w:after="160" w:line="259" w:lineRule="auto"/>
              <w:jc w:val="both"/>
              <w:rPr>
                <w:rFonts w:ascii="Times New Roman" w:eastAsia="Calibri" w:hAnsi="Times New Roman" w:cs="Times New Roman"/>
                <w:sz w:val="24"/>
                <w:szCs w:val="24"/>
              </w:rPr>
            </w:pPr>
          </w:p>
          <w:p w:rsidR="00C81824" w:rsidRPr="00931BE0" w:rsidRDefault="00C81824" w:rsidP="006A7387">
            <w:pPr>
              <w:spacing w:after="160" w:line="259" w:lineRule="auto"/>
              <w:jc w:val="both"/>
              <w:rPr>
                <w:rFonts w:ascii="Times New Roman" w:eastAsia="Calibri" w:hAnsi="Times New Roman" w:cs="Times New Roman"/>
                <w:sz w:val="24"/>
                <w:szCs w:val="24"/>
              </w:rPr>
            </w:pPr>
          </w:p>
          <w:p w:rsidR="00C81824" w:rsidRPr="00931BE0" w:rsidRDefault="00C81824" w:rsidP="006A7387">
            <w:pPr>
              <w:spacing w:after="160" w:line="259" w:lineRule="auto"/>
              <w:jc w:val="both"/>
              <w:rPr>
                <w:rFonts w:ascii="Times New Roman" w:eastAsia="Calibri" w:hAnsi="Times New Roman" w:cs="Times New Roman"/>
                <w:sz w:val="24"/>
                <w:szCs w:val="24"/>
              </w:rPr>
            </w:pPr>
            <w:r w:rsidRPr="00931BE0">
              <w:rPr>
                <w:rFonts w:ascii="Times New Roman" w:eastAsia="Calibri" w:hAnsi="Times New Roman" w:cs="Times New Roman"/>
                <w:sz w:val="24"/>
                <w:szCs w:val="24"/>
              </w:rPr>
              <w:t xml:space="preserve">Уточнення, для уникнення незаконного перерахування коштів. </w:t>
            </w:r>
          </w:p>
          <w:p w:rsidR="00C81824" w:rsidRPr="00931BE0" w:rsidRDefault="00C81824" w:rsidP="00D233A2">
            <w:pPr>
              <w:jc w:val="both"/>
              <w:rPr>
                <w:rFonts w:ascii="Times New Roman" w:hAnsi="Times New Roman" w:cs="Times New Roman"/>
                <w:color w:val="000000"/>
                <w:sz w:val="24"/>
                <w:szCs w:val="24"/>
                <w:shd w:val="clear" w:color="auto" w:fill="FFFFFF"/>
              </w:rPr>
            </w:pPr>
          </w:p>
        </w:tc>
        <w:tc>
          <w:tcPr>
            <w:tcW w:w="3971" w:type="dxa"/>
          </w:tcPr>
          <w:p w:rsidR="00C81824" w:rsidRDefault="00C81824"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Pr="00010578" w:rsidRDefault="00D5604B" w:rsidP="00D5604B">
            <w:pPr>
              <w:jc w:val="both"/>
              <w:rPr>
                <w:rFonts w:ascii="Times New Roman" w:hAnsi="Times New Roman" w:cs="Times New Roman"/>
                <w:b/>
                <w:sz w:val="24"/>
                <w:szCs w:val="24"/>
              </w:rPr>
            </w:pPr>
            <w:r w:rsidRPr="00010578">
              <w:rPr>
                <w:rFonts w:ascii="Times New Roman" w:hAnsi="Times New Roman" w:cs="Times New Roman"/>
                <w:b/>
                <w:sz w:val="24"/>
                <w:szCs w:val="24"/>
              </w:rPr>
              <w:t>Попередньо на обговорення</w:t>
            </w:r>
          </w:p>
          <w:p w:rsidR="00D5604B" w:rsidRPr="00931BE0" w:rsidRDefault="00D5604B" w:rsidP="00387832">
            <w:pPr>
              <w:jc w:val="both"/>
              <w:rPr>
                <w:rFonts w:ascii="Times New Roman" w:hAnsi="Times New Roman" w:cs="Times New Roman"/>
                <w:sz w:val="24"/>
                <w:szCs w:val="24"/>
              </w:rPr>
            </w:pPr>
          </w:p>
        </w:tc>
      </w:tr>
      <w:tr w:rsidR="00C81824" w:rsidRPr="00931BE0" w:rsidTr="0011547F">
        <w:tc>
          <w:tcPr>
            <w:tcW w:w="4248" w:type="dxa"/>
            <w:vMerge/>
          </w:tcPr>
          <w:p w:rsidR="00C81824" w:rsidRPr="00931BE0" w:rsidRDefault="00C81824" w:rsidP="0011547F">
            <w:pPr>
              <w:jc w:val="both"/>
              <w:rPr>
                <w:rFonts w:ascii="Times New Roman" w:hAnsi="Times New Roman" w:cs="Times New Roman"/>
                <w:sz w:val="24"/>
                <w:szCs w:val="24"/>
              </w:rPr>
            </w:pPr>
          </w:p>
        </w:tc>
        <w:tc>
          <w:tcPr>
            <w:tcW w:w="3968" w:type="dxa"/>
          </w:tcPr>
          <w:p w:rsidR="00C81824" w:rsidRPr="00931BE0" w:rsidRDefault="00C81824" w:rsidP="000C314B">
            <w:pPr>
              <w:jc w:val="both"/>
              <w:rPr>
                <w:rFonts w:ascii="Times New Roman" w:hAnsi="Times New Roman" w:cs="Times New Roman"/>
                <w:b/>
                <w:bCs/>
                <w:sz w:val="24"/>
                <w:szCs w:val="24"/>
                <w:u w:val="single"/>
              </w:rPr>
            </w:pPr>
            <w:r w:rsidRPr="00931BE0">
              <w:rPr>
                <w:rFonts w:ascii="Times New Roman" w:hAnsi="Times New Roman" w:cs="Times New Roman"/>
                <w:b/>
                <w:bCs/>
                <w:sz w:val="24"/>
                <w:szCs w:val="24"/>
                <w:u w:val="single"/>
              </w:rPr>
              <w:t>ТОВ «Черкасиенергозбут»</w:t>
            </w:r>
          </w:p>
          <w:p w:rsidR="00C81824" w:rsidRPr="00931BE0" w:rsidRDefault="00C81824" w:rsidP="000C314B">
            <w:pPr>
              <w:spacing w:after="200" w:line="276" w:lineRule="auto"/>
              <w:ind w:right="133"/>
              <w:jc w:val="both"/>
              <w:rPr>
                <w:rFonts w:ascii="Times New Roman" w:eastAsia="Times New Roman" w:hAnsi="Times New Roman" w:cs="Times New Roman"/>
                <w:sz w:val="24"/>
                <w:szCs w:val="24"/>
                <w:lang w:eastAsia="ru-RU"/>
              </w:rPr>
            </w:pPr>
            <w:r w:rsidRPr="00931BE0">
              <w:rPr>
                <w:rFonts w:ascii="Times New Roman" w:eastAsia="Times New Roman" w:hAnsi="Times New Roman" w:cs="Times New Roman"/>
                <w:sz w:val="24"/>
                <w:szCs w:val="24"/>
                <w:lang w:eastAsia="ru-RU"/>
              </w:rPr>
              <w:t xml:space="preserve">11.3.8. Зміна сторони взаємовідносин за приватним домогосподарством споживача (побутового споживача), у тому числі укладення договору про купівлю-продаж електричної енергії за "зеленим" тарифом приватним домогосподарством, здійснюється в установленому законодавством порядку без зміни "зеленого" тарифу. Для переоформлення договору про </w:t>
            </w:r>
            <w:r w:rsidRPr="00931BE0">
              <w:rPr>
                <w:rFonts w:ascii="Times New Roman" w:eastAsia="Times New Roman" w:hAnsi="Times New Roman" w:cs="Times New Roman"/>
                <w:sz w:val="24"/>
                <w:szCs w:val="24"/>
                <w:lang w:eastAsia="ru-RU"/>
              </w:rPr>
              <w:lastRenderedPageBreak/>
              <w:t>купівлю-продаж електричної енергії за "зеленим" тарифом приватним домогосподарством новий власник звертається у порядку, передбаченому пунктом 11.3.4 цієї глави.</w:t>
            </w:r>
          </w:p>
          <w:p w:rsidR="00C81824" w:rsidRPr="00931BE0" w:rsidRDefault="00C81824" w:rsidP="00103B2F">
            <w:pPr>
              <w:jc w:val="both"/>
              <w:rPr>
                <w:rFonts w:ascii="Times New Roman" w:hAnsi="Times New Roman" w:cs="Times New Roman"/>
                <w:sz w:val="24"/>
                <w:szCs w:val="24"/>
              </w:rPr>
            </w:pPr>
            <w:r w:rsidRPr="00931BE0">
              <w:rPr>
                <w:rFonts w:ascii="Times New Roman" w:hAnsi="Times New Roman" w:cs="Times New Roman"/>
                <w:sz w:val="24"/>
                <w:szCs w:val="24"/>
              </w:rPr>
              <w:t>…………</w:t>
            </w:r>
          </w:p>
          <w:p w:rsidR="00C81824" w:rsidRPr="00931BE0" w:rsidRDefault="00C81824" w:rsidP="00103B2F">
            <w:pPr>
              <w:jc w:val="both"/>
              <w:rPr>
                <w:rFonts w:ascii="Times New Roman" w:hAnsi="Times New Roman" w:cs="Times New Roman"/>
                <w:b/>
                <w:sz w:val="24"/>
                <w:szCs w:val="24"/>
                <w:u w:val="single"/>
              </w:rPr>
            </w:pPr>
          </w:p>
          <w:p w:rsidR="00C81824" w:rsidRPr="00931BE0" w:rsidRDefault="00C81824" w:rsidP="000C314B">
            <w:pPr>
              <w:shd w:val="clear" w:color="auto" w:fill="FFFFFF"/>
              <w:spacing w:after="150" w:line="276" w:lineRule="auto"/>
              <w:ind w:right="133" w:firstLine="448"/>
              <w:jc w:val="both"/>
              <w:rPr>
                <w:rFonts w:ascii="Times New Roman" w:eastAsia="Times New Roman" w:hAnsi="Times New Roman" w:cs="Times New Roman"/>
                <w:b/>
                <w:color w:val="0070C0"/>
                <w:sz w:val="24"/>
                <w:szCs w:val="24"/>
                <w:shd w:val="clear" w:color="auto" w:fill="FFFFFF"/>
                <w:lang w:eastAsia="ru-RU"/>
              </w:rPr>
            </w:pPr>
            <w:r w:rsidRPr="00931BE0">
              <w:rPr>
                <w:rFonts w:ascii="Times New Roman" w:eastAsia="Times New Roman" w:hAnsi="Times New Roman" w:cs="Times New Roman"/>
                <w:b/>
                <w:color w:val="0070C0"/>
                <w:sz w:val="24"/>
                <w:szCs w:val="24"/>
                <w:shd w:val="clear" w:color="auto" w:fill="FFFFFF"/>
                <w:lang w:eastAsia="ru-RU"/>
              </w:rPr>
              <w:t xml:space="preserve">Дія договору про купівлю-продаж електричної енергії за «зеленим» тарифом приватним домогосподарством припиняється у разі отримання офіційного підтвердження смерті побутового споживача. Після набуття спадкоємцем права власності на об’єкт побутового споживача, що підтверджується копією витягу з Державного реєстру речових прав на нерухоме майно про реєстрацію права власності, з новим власником цього об’єкта укладається договір про купівлю-продаж електричної енергії за «зеленим» тарифом приватним домогосподарством у порядку, передбаченому цими Правилами, умови якого відповідно до частини третьої </w:t>
            </w:r>
            <w:r w:rsidRPr="00931BE0">
              <w:rPr>
                <w:rFonts w:ascii="Times New Roman" w:eastAsia="Times New Roman" w:hAnsi="Times New Roman" w:cs="Times New Roman"/>
                <w:b/>
                <w:color w:val="0070C0"/>
                <w:sz w:val="24"/>
                <w:szCs w:val="24"/>
                <w:shd w:val="clear" w:color="auto" w:fill="FFFFFF"/>
                <w:lang w:eastAsia="ru-RU"/>
              </w:rPr>
              <w:lastRenderedPageBreak/>
              <w:t>статті 631 ЦКУ застосовуються до відносин, які виникли з моменту припинення договору із померлим побутовим споживачем до моменту укладення договору із спадкоємцем у порядку визначеному цими Правилами.</w:t>
            </w:r>
          </w:p>
          <w:p w:rsidR="00C81824" w:rsidRPr="00931BE0" w:rsidRDefault="00C81824" w:rsidP="00103B2F">
            <w:pPr>
              <w:jc w:val="both"/>
              <w:rPr>
                <w:rFonts w:ascii="Times New Roman" w:hAnsi="Times New Roman" w:cs="Times New Roman"/>
                <w:b/>
                <w:sz w:val="24"/>
                <w:szCs w:val="24"/>
                <w:u w:val="single"/>
              </w:rPr>
            </w:pPr>
          </w:p>
          <w:p w:rsidR="00C81824" w:rsidRPr="00931BE0" w:rsidRDefault="00C81824" w:rsidP="00103B2F">
            <w:pPr>
              <w:jc w:val="both"/>
              <w:rPr>
                <w:rFonts w:ascii="Times New Roman" w:hAnsi="Times New Roman" w:cs="Times New Roman"/>
                <w:b/>
                <w:sz w:val="24"/>
                <w:szCs w:val="24"/>
                <w:u w:val="single"/>
              </w:rPr>
            </w:pPr>
          </w:p>
        </w:tc>
        <w:tc>
          <w:tcPr>
            <w:tcW w:w="3259" w:type="dxa"/>
          </w:tcPr>
          <w:p w:rsidR="00C81824" w:rsidRPr="00931BE0" w:rsidRDefault="00C81824" w:rsidP="006A7387">
            <w:pPr>
              <w:jc w:val="both"/>
              <w:rPr>
                <w:rFonts w:ascii="Times New Roman" w:eastAsia="Calibri" w:hAnsi="Times New Roman" w:cs="Times New Roman"/>
                <w:sz w:val="24"/>
                <w:szCs w:val="24"/>
              </w:rPr>
            </w:pPr>
          </w:p>
        </w:tc>
        <w:tc>
          <w:tcPr>
            <w:tcW w:w="3971" w:type="dxa"/>
          </w:tcPr>
          <w:p w:rsidR="00C81824" w:rsidRDefault="00C81824"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Pr="00010578" w:rsidRDefault="00D5604B" w:rsidP="00D5604B">
            <w:pPr>
              <w:jc w:val="both"/>
              <w:rPr>
                <w:rFonts w:ascii="Times New Roman" w:hAnsi="Times New Roman" w:cs="Times New Roman"/>
                <w:b/>
                <w:sz w:val="24"/>
                <w:szCs w:val="24"/>
              </w:rPr>
            </w:pPr>
            <w:r w:rsidRPr="00010578">
              <w:rPr>
                <w:rFonts w:ascii="Times New Roman" w:hAnsi="Times New Roman" w:cs="Times New Roman"/>
                <w:b/>
                <w:sz w:val="24"/>
                <w:szCs w:val="24"/>
              </w:rPr>
              <w:t>Попередньо на обговорення</w:t>
            </w:r>
          </w:p>
          <w:p w:rsidR="00D5604B" w:rsidRPr="00931BE0" w:rsidRDefault="00D5604B" w:rsidP="00387832">
            <w:pPr>
              <w:jc w:val="both"/>
              <w:rPr>
                <w:rFonts w:ascii="Times New Roman" w:hAnsi="Times New Roman" w:cs="Times New Roman"/>
                <w:sz w:val="24"/>
                <w:szCs w:val="24"/>
              </w:rPr>
            </w:pPr>
          </w:p>
        </w:tc>
      </w:tr>
      <w:tr w:rsidR="00C81824" w:rsidRPr="00931BE0" w:rsidTr="0011547F">
        <w:tc>
          <w:tcPr>
            <w:tcW w:w="4248" w:type="dxa"/>
            <w:vMerge/>
          </w:tcPr>
          <w:p w:rsidR="00C81824" w:rsidRPr="00931BE0" w:rsidRDefault="00C81824" w:rsidP="0011547F">
            <w:pPr>
              <w:jc w:val="both"/>
              <w:rPr>
                <w:rFonts w:ascii="Times New Roman" w:hAnsi="Times New Roman" w:cs="Times New Roman"/>
                <w:sz w:val="24"/>
                <w:szCs w:val="24"/>
              </w:rPr>
            </w:pPr>
          </w:p>
        </w:tc>
        <w:tc>
          <w:tcPr>
            <w:tcW w:w="3968" w:type="dxa"/>
          </w:tcPr>
          <w:p w:rsidR="00C81824" w:rsidRPr="00931BE0" w:rsidRDefault="00C81824" w:rsidP="00BA27AD">
            <w:pPr>
              <w:jc w:val="both"/>
              <w:rPr>
                <w:rFonts w:ascii="Times New Roman" w:hAnsi="Times New Roman" w:cs="Times New Roman"/>
                <w:b/>
                <w:bCs/>
                <w:sz w:val="24"/>
                <w:szCs w:val="24"/>
                <w:u w:val="single"/>
              </w:rPr>
            </w:pPr>
            <w:r w:rsidRPr="00931BE0">
              <w:rPr>
                <w:rFonts w:ascii="Times New Roman" w:hAnsi="Times New Roman" w:cs="Times New Roman"/>
                <w:b/>
                <w:bCs/>
                <w:sz w:val="24"/>
                <w:szCs w:val="24"/>
                <w:u w:val="single"/>
              </w:rPr>
              <w:t>ТОВ «КИЇВСЬКА ОБЛАСНА ЕК»</w:t>
            </w:r>
          </w:p>
          <w:p w:rsidR="00C81824" w:rsidRPr="00931BE0" w:rsidRDefault="00C81824" w:rsidP="00103B2F">
            <w:pPr>
              <w:jc w:val="both"/>
              <w:rPr>
                <w:rFonts w:ascii="Times New Roman" w:hAnsi="Times New Roman" w:cs="Times New Roman"/>
                <w:b/>
                <w:sz w:val="24"/>
                <w:szCs w:val="24"/>
                <w:u w:val="single"/>
              </w:rPr>
            </w:pPr>
          </w:p>
          <w:p w:rsidR="00C81824" w:rsidRPr="00931BE0" w:rsidRDefault="00C81824" w:rsidP="00BA27AD">
            <w:pPr>
              <w:jc w:val="both"/>
              <w:rPr>
                <w:rFonts w:ascii="Times New Roman" w:eastAsia="Times New Roman" w:hAnsi="Times New Roman" w:cs="Times New Roman"/>
                <w:sz w:val="24"/>
                <w:szCs w:val="24"/>
                <w:lang w:val="ru-RU" w:eastAsia="ru-RU"/>
              </w:rPr>
            </w:pPr>
            <w:r w:rsidRPr="00931BE0">
              <w:rPr>
                <w:rFonts w:ascii="Times New Roman" w:eastAsia="Times New Roman" w:hAnsi="Times New Roman" w:cs="Times New Roman"/>
                <w:sz w:val="24"/>
                <w:szCs w:val="24"/>
                <w:lang w:val="ru-RU" w:eastAsia="ru-RU"/>
              </w:rPr>
              <w:t xml:space="preserve">11.3.8. </w:t>
            </w:r>
            <w:proofErr w:type="spellStart"/>
            <w:r w:rsidRPr="00931BE0">
              <w:rPr>
                <w:rFonts w:ascii="Times New Roman" w:eastAsia="Times New Roman" w:hAnsi="Times New Roman" w:cs="Times New Roman"/>
                <w:sz w:val="24"/>
                <w:szCs w:val="24"/>
                <w:lang w:val="ru-RU" w:eastAsia="ru-RU"/>
              </w:rPr>
              <w:t>Зміна</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сторони</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взаємовідносин</w:t>
            </w:r>
            <w:proofErr w:type="spellEnd"/>
            <w:r w:rsidRPr="00931BE0">
              <w:rPr>
                <w:rFonts w:ascii="Times New Roman" w:eastAsia="Times New Roman" w:hAnsi="Times New Roman" w:cs="Times New Roman"/>
                <w:sz w:val="24"/>
                <w:szCs w:val="24"/>
                <w:lang w:val="ru-RU" w:eastAsia="ru-RU"/>
              </w:rPr>
              <w:t xml:space="preserve"> за </w:t>
            </w:r>
            <w:proofErr w:type="spellStart"/>
            <w:r w:rsidRPr="00931BE0">
              <w:rPr>
                <w:rFonts w:ascii="Times New Roman" w:eastAsia="Times New Roman" w:hAnsi="Times New Roman" w:cs="Times New Roman"/>
                <w:sz w:val="24"/>
                <w:szCs w:val="24"/>
                <w:lang w:val="ru-RU" w:eastAsia="ru-RU"/>
              </w:rPr>
              <w:t>приватним</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домогосподарством</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споживача</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побутового</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споживача</w:t>
            </w:r>
            <w:proofErr w:type="spellEnd"/>
            <w:r w:rsidRPr="00931BE0">
              <w:rPr>
                <w:rFonts w:ascii="Times New Roman" w:eastAsia="Times New Roman" w:hAnsi="Times New Roman" w:cs="Times New Roman"/>
                <w:sz w:val="24"/>
                <w:szCs w:val="24"/>
                <w:lang w:val="ru-RU" w:eastAsia="ru-RU"/>
              </w:rPr>
              <w:t xml:space="preserve">), у тому </w:t>
            </w:r>
            <w:proofErr w:type="spellStart"/>
            <w:r w:rsidRPr="00931BE0">
              <w:rPr>
                <w:rFonts w:ascii="Times New Roman" w:eastAsia="Times New Roman" w:hAnsi="Times New Roman" w:cs="Times New Roman"/>
                <w:sz w:val="24"/>
                <w:szCs w:val="24"/>
                <w:lang w:val="ru-RU" w:eastAsia="ru-RU"/>
              </w:rPr>
              <w:t>числі</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укладення</w:t>
            </w:r>
            <w:proofErr w:type="spellEnd"/>
            <w:r w:rsidRPr="00931BE0">
              <w:rPr>
                <w:rFonts w:ascii="Times New Roman" w:eastAsia="Times New Roman" w:hAnsi="Times New Roman" w:cs="Times New Roman"/>
                <w:sz w:val="24"/>
                <w:szCs w:val="24"/>
                <w:lang w:val="ru-RU" w:eastAsia="ru-RU"/>
              </w:rPr>
              <w:t xml:space="preserve"> договору про </w:t>
            </w:r>
            <w:proofErr w:type="spellStart"/>
            <w:r w:rsidRPr="00931BE0">
              <w:rPr>
                <w:rFonts w:ascii="Times New Roman" w:eastAsia="Times New Roman" w:hAnsi="Times New Roman" w:cs="Times New Roman"/>
                <w:sz w:val="24"/>
                <w:szCs w:val="24"/>
                <w:lang w:val="ru-RU" w:eastAsia="ru-RU"/>
              </w:rPr>
              <w:t>купівлю</w:t>
            </w:r>
            <w:proofErr w:type="spellEnd"/>
            <w:r w:rsidRPr="00931BE0">
              <w:rPr>
                <w:rFonts w:ascii="Times New Roman" w:eastAsia="Times New Roman" w:hAnsi="Times New Roman" w:cs="Times New Roman"/>
                <w:sz w:val="24"/>
                <w:szCs w:val="24"/>
                <w:lang w:val="ru-RU" w:eastAsia="ru-RU"/>
              </w:rPr>
              <w:t xml:space="preserve">-продаж </w:t>
            </w:r>
            <w:proofErr w:type="spellStart"/>
            <w:r w:rsidRPr="00931BE0">
              <w:rPr>
                <w:rFonts w:ascii="Times New Roman" w:eastAsia="Times New Roman" w:hAnsi="Times New Roman" w:cs="Times New Roman"/>
                <w:sz w:val="24"/>
                <w:szCs w:val="24"/>
                <w:lang w:val="ru-RU" w:eastAsia="ru-RU"/>
              </w:rPr>
              <w:t>електричної</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енергії</w:t>
            </w:r>
            <w:proofErr w:type="spellEnd"/>
            <w:r w:rsidRPr="00931BE0">
              <w:rPr>
                <w:rFonts w:ascii="Times New Roman" w:eastAsia="Times New Roman" w:hAnsi="Times New Roman" w:cs="Times New Roman"/>
                <w:sz w:val="24"/>
                <w:szCs w:val="24"/>
                <w:lang w:val="ru-RU" w:eastAsia="ru-RU"/>
              </w:rPr>
              <w:t xml:space="preserve"> за "зеленим" тарифом </w:t>
            </w:r>
            <w:proofErr w:type="spellStart"/>
            <w:r w:rsidRPr="00931BE0">
              <w:rPr>
                <w:rFonts w:ascii="Times New Roman" w:eastAsia="Times New Roman" w:hAnsi="Times New Roman" w:cs="Times New Roman"/>
                <w:sz w:val="24"/>
                <w:szCs w:val="24"/>
                <w:lang w:val="ru-RU" w:eastAsia="ru-RU"/>
              </w:rPr>
              <w:t>приватним</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домогосподарством</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здійснюється</w:t>
            </w:r>
            <w:proofErr w:type="spellEnd"/>
            <w:r w:rsidRPr="00931BE0">
              <w:rPr>
                <w:rFonts w:ascii="Times New Roman" w:eastAsia="Times New Roman" w:hAnsi="Times New Roman" w:cs="Times New Roman"/>
                <w:sz w:val="24"/>
                <w:szCs w:val="24"/>
                <w:lang w:val="ru-RU" w:eastAsia="ru-RU"/>
              </w:rPr>
              <w:t xml:space="preserve"> в </w:t>
            </w:r>
            <w:proofErr w:type="spellStart"/>
            <w:r w:rsidRPr="00931BE0">
              <w:rPr>
                <w:rFonts w:ascii="Times New Roman" w:eastAsia="Times New Roman" w:hAnsi="Times New Roman" w:cs="Times New Roman"/>
                <w:sz w:val="24"/>
                <w:szCs w:val="24"/>
                <w:lang w:val="ru-RU" w:eastAsia="ru-RU"/>
              </w:rPr>
              <w:t>установленому</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законодавством</w:t>
            </w:r>
            <w:proofErr w:type="spellEnd"/>
            <w:r w:rsidRPr="00931BE0">
              <w:rPr>
                <w:rFonts w:ascii="Times New Roman" w:eastAsia="Times New Roman" w:hAnsi="Times New Roman" w:cs="Times New Roman"/>
                <w:sz w:val="24"/>
                <w:szCs w:val="24"/>
                <w:lang w:val="ru-RU" w:eastAsia="ru-RU"/>
              </w:rPr>
              <w:t xml:space="preserve"> порядку без </w:t>
            </w:r>
            <w:proofErr w:type="spellStart"/>
            <w:r w:rsidRPr="00931BE0">
              <w:rPr>
                <w:rFonts w:ascii="Times New Roman" w:eastAsia="Times New Roman" w:hAnsi="Times New Roman" w:cs="Times New Roman"/>
                <w:sz w:val="24"/>
                <w:szCs w:val="24"/>
                <w:lang w:val="ru-RU" w:eastAsia="ru-RU"/>
              </w:rPr>
              <w:t>зміни</w:t>
            </w:r>
            <w:proofErr w:type="spellEnd"/>
            <w:r w:rsidRPr="00931BE0">
              <w:rPr>
                <w:rFonts w:ascii="Times New Roman" w:eastAsia="Times New Roman" w:hAnsi="Times New Roman" w:cs="Times New Roman"/>
                <w:sz w:val="24"/>
                <w:szCs w:val="24"/>
                <w:lang w:val="ru-RU" w:eastAsia="ru-RU"/>
              </w:rPr>
              <w:t xml:space="preserve"> "зеленого" тарифу. Для </w:t>
            </w:r>
            <w:proofErr w:type="spellStart"/>
            <w:r w:rsidRPr="00931BE0">
              <w:rPr>
                <w:rFonts w:ascii="Times New Roman" w:eastAsia="Times New Roman" w:hAnsi="Times New Roman" w:cs="Times New Roman"/>
                <w:sz w:val="24"/>
                <w:szCs w:val="24"/>
                <w:lang w:val="ru-RU" w:eastAsia="ru-RU"/>
              </w:rPr>
              <w:t>переоформлення</w:t>
            </w:r>
            <w:proofErr w:type="spellEnd"/>
            <w:r w:rsidRPr="00931BE0">
              <w:rPr>
                <w:rFonts w:ascii="Times New Roman" w:eastAsia="Times New Roman" w:hAnsi="Times New Roman" w:cs="Times New Roman"/>
                <w:sz w:val="24"/>
                <w:szCs w:val="24"/>
                <w:lang w:val="ru-RU" w:eastAsia="ru-RU"/>
              </w:rPr>
              <w:t xml:space="preserve"> договору про </w:t>
            </w:r>
            <w:proofErr w:type="spellStart"/>
            <w:r w:rsidRPr="00931BE0">
              <w:rPr>
                <w:rFonts w:ascii="Times New Roman" w:eastAsia="Times New Roman" w:hAnsi="Times New Roman" w:cs="Times New Roman"/>
                <w:sz w:val="24"/>
                <w:szCs w:val="24"/>
                <w:lang w:val="ru-RU" w:eastAsia="ru-RU"/>
              </w:rPr>
              <w:t>купівлю</w:t>
            </w:r>
            <w:proofErr w:type="spellEnd"/>
            <w:r w:rsidRPr="00931BE0">
              <w:rPr>
                <w:rFonts w:ascii="Times New Roman" w:eastAsia="Times New Roman" w:hAnsi="Times New Roman" w:cs="Times New Roman"/>
                <w:sz w:val="24"/>
                <w:szCs w:val="24"/>
                <w:lang w:val="ru-RU" w:eastAsia="ru-RU"/>
              </w:rPr>
              <w:t xml:space="preserve">-продаж </w:t>
            </w:r>
            <w:proofErr w:type="spellStart"/>
            <w:r w:rsidRPr="00931BE0">
              <w:rPr>
                <w:rFonts w:ascii="Times New Roman" w:eastAsia="Times New Roman" w:hAnsi="Times New Roman" w:cs="Times New Roman"/>
                <w:sz w:val="24"/>
                <w:szCs w:val="24"/>
                <w:lang w:val="ru-RU" w:eastAsia="ru-RU"/>
              </w:rPr>
              <w:t>електричної</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енергії</w:t>
            </w:r>
            <w:proofErr w:type="spellEnd"/>
            <w:r w:rsidRPr="00931BE0">
              <w:rPr>
                <w:rFonts w:ascii="Times New Roman" w:eastAsia="Times New Roman" w:hAnsi="Times New Roman" w:cs="Times New Roman"/>
                <w:sz w:val="24"/>
                <w:szCs w:val="24"/>
                <w:lang w:val="ru-RU" w:eastAsia="ru-RU"/>
              </w:rPr>
              <w:t xml:space="preserve"> за "зеленим" тарифом </w:t>
            </w:r>
            <w:proofErr w:type="spellStart"/>
            <w:r w:rsidRPr="00931BE0">
              <w:rPr>
                <w:rFonts w:ascii="Times New Roman" w:eastAsia="Times New Roman" w:hAnsi="Times New Roman" w:cs="Times New Roman"/>
                <w:sz w:val="24"/>
                <w:szCs w:val="24"/>
                <w:lang w:val="ru-RU" w:eastAsia="ru-RU"/>
              </w:rPr>
              <w:t>приватним</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домогосподарством</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новий</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власник</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звертається</w:t>
            </w:r>
            <w:proofErr w:type="spellEnd"/>
            <w:r w:rsidRPr="00931BE0">
              <w:rPr>
                <w:rFonts w:ascii="Times New Roman" w:eastAsia="Times New Roman" w:hAnsi="Times New Roman" w:cs="Times New Roman"/>
                <w:sz w:val="24"/>
                <w:szCs w:val="24"/>
                <w:lang w:val="ru-RU" w:eastAsia="ru-RU"/>
              </w:rPr>
              <w:t xml:space="preserve"> у порядку, </w:t>
            </w:r>
            <w:proofErr w:type="spellStart"/>
            <w:r w:rsidRPr="00931BE0">
              <w:rPr>
                <w:rFonts w:ascii="Times New Roman" w:eastAsia="Times New Roman" w:hAnsi="Times New Roman" w:cs="Times New Roman"/>
                <w:sz w:val="24"/>
                <w:szCs w:val="24"/>
                <w:lang w:val="ru-RU" w:eastAsia="ru-RU"/>
              </w:rPr>
              <w:t>передбаченому</w:t>
            </w:r>
            <w:proofErr w:type="spellEnd"/>
            <w:r w:rsidRPr="00931BE0">
              <w:rPr>
                <w:rFonts w:ascii="Times New Roman" w:eastAsia="Times New Roman" w:hAnsi="Times New Roman" w:cs="Times New Roman"/>
                <w:sz w:val="24"/>
                <w:szCs w:val="24"/>
                <w:lang w:val="ru-RU" w:eastAsia="ru-RU"/>
              </w:rPr>
              <w:t xml:space="preserve"> пунктом 11.3.4 </w:t>
            </w:r>
            <w:proofErr w:type="spellStart"/>
            <w:r w:rsidRPr="00931BE0">
              <w:rPr>
                <w:rFonts w:ascii="Times New Roman" w:eastAsia="Times New Roman" w:hAnsi="Times New Roman" w:cs="Times New Roman"/>
                <w:sz w:val="24"/>
                <w:szCs w:val="24"/>
                <w:lang w:val="ru-RU" w:eastAsia="ru-RU"/>
              </w:rPr>
              <w:t>цієї</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глави</w:t>
            </w:r>
            <w:proofErr w:type="spellEnd"/>
            <w:r w:rsidRPr="00931BE0">
              <w:rPr>
                <w:rFonts w:ascii="Times New Roman" w:eastAsia="Times New Roman" w:hAnsi="Times New Roman" w:cs="Times New Roman"/>
                <w:sz w:val="24"/>
                <w:szCs w:val="24"/>
                <w:lang w:val="ru-RU" w:eastAsia="ru-RU"/>
              </w:rPr>
              <w:t>.</w:t>
            </w:r>
          </w:p>
          <w:p w:rsidR="00C81824" w:rsidRPr="00931BE0" w:rsidRDefault="00C81824" w:rsidP="00103B2F">
            <w:pPr>
              <w:jc w:val="both"/>
              <w:rPr>
                <w:rFonts w:ascii="Times New Roman" w:hAnsi="Times New Roman" w:cs="Times New Roman"/>
                <w:sz w:val="24"/>
                <w:szCs w:val="24"/>
                <w:lang w:val="ru-RU"/>
              </w:rPr>
            </w:pPr>
            <w:r w:rsidRPr="00931BE0">
              <w:rPr>
                <w:rFonts w:ascii="Times New Roman" w:hAnsi="Times New Roman" w:cs="Times New Roman"/>
                <w:sz w:val="24"/>
                <w:szCs w:val="24"/>
                <w:lang w:val="ru-RU"/>
              </w:rPr>
              <w:t>………</w:t>
            </w:r>
          </w:p>
          <w:p w:rsidR="00C81824" w:rsidRPr="00931BE0" w:rsidRDefault="00C81824" w:rsidP="00103B2F">
            <w:pPr>
              <w:jc w:val="both"/>
              <w:rPr>
                <w:rFonts w:ascii="Times New Roman" w:hAnsi="Times New Roman" w:cs="Times New Roman"/>
                <w:b/>
                <w:sz w:val="24"/>
                <w:szCs w:val="24"/>
                <w:u w:val="single"/>
              </w:rPr>
            </w:pPr>
          </w:p>
          <w:p w:rsidR="00C81824" w:rsidRPr="00931BE0" w:rsidRDefault="00C81824" w:rsidP="00BA27AD">
            <w:pPr>
              <w:ind w:firstLine="318"/>
              <w:jc w:val="both"/>
              <w:rPr>
                <w:rFonts w:ascii="Times New Roman" w:eastAsia="Calibri" w:hAnsi="Times New Roman" w:cs="Times New Roman"/>
                <w:b/>
                <w:color w:val="0070C0"/>
                <w:sz w:val="24"/>
                <w:szCs w:val="24"/>
                <w:lang w:val="ru-RU" w:eastAsia="ru-RU"/>
              </w:rPr>
            </w:pPr>
            <w:proofErr w:type="spellStart"/>
            <w:r w:rsidRPr="00931BE0">
              <w:rPr>
                <w:rFonts w:ascii="Times New Roman" w:eastAsia="Calibri" w:hAnsi="Times New Roman" w:cs="Times New Roman"/>
                <w:b/>
                <w:color w:val="7030A0"/>
                <w:sz w:val="24"/>
                <w:szCs w:val="24"/>
                <w:lang w:val="ru-RU" w:eastAsia="ru-RU"/>
              </w:rPr>
              <w:t>Дія</w:t>
            </w:r>
            <w:proofErr w:type="spellEnd"/>
            <w:r w:rsidRPr="00931BE0">
              <w:rPr>
                <w:rFonts w:ascii="Times New Roman" w:eastAsia="Calibri" w:hAnsi="Times New Roman" w:cs="Times New Roman"/>
                <w:b/>
                <w:color w:val="7030A0"/>
                <w:sz w:val="24"/>
                <w:szCs w:val="24"/>
                <w:lang w:val="ru-RU" w:eastAsia="ru-RU"/>
              </w:rPr>
              <w:t xml:space="preserve"> договору про </w:t>
            </w:r>
            <w:proofErr w:type="spellStart"/>
            <w:r w:rsidRPr="00931BE0">
              <w:rPr>
                <w:rFonts w:ascii="Times New Roman" w:eastAsia="Calibri" w:hAnsi="Times New Roman" w:cs="Times New Roman"/>
                <w:b/>
                <w:color w:val="7030A0"/>
                <w:sz w:val="24"/>
                <w:szCs w:val="24"/>
                <w:lang w:val="ru-RU" w:eastAsia="ru-RU"/>
              </w:rPr>
              <w:t>купівлю</w:t>
            </w:r>
            <w:proofErr w:type="spellEnd"/>
            <w:r w:rsidRPr="00931BE0">
              <w:rPr>
                <w:rFonts w:ascii="Times New Roman" w:eastAsia="Calibri" w:hAnsi="Times New Roman" w:cs="Times New Roman"/>
                <w:b/>
                <w:color w:val="7030A0"/>
                <w:sz w:val="24"/>
                <w:szCs w:val="24"/>
                <w:lang w:val="ru-RU" w:eastAsia="ru-RU"/>
              </w:rPr>
              <w:t xml:space="preserve">-продаж </w:t>
            </w:r>
            <w:proofErr w:type="spellStart"/>
            <w:r w:rsidRPr="00931BE0">
              <w:rPr>
                <w:rFonts w:ascii="Times New Roman" w:eastAsia="Calibri" w:hAnsi="Times New Roman" w:cs="Times New Roman"/>
                <w:b/>
                <w:color w:val="7030A0"/>
                <w:sz w:val="24"/>
                <w:szCs w:val="24"/>
                <w:lang w:val="ru-RU" w:eastAsia="ru-RU"/>
              </w:rPr>
              <w:t>електричної</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енергії</w:t>
            </w:r>
            <w:proofErr w:type="spellEnd"/>
            <w:r w:rsidRPr="00931BE0">
              <w:rPr>
                <w:rFonts w:ascii="Times New Roman" w:eastAsia="Calibri" w:hAnsi="Times New Roman" w:cs="Times New Roman"/>
                <w:b/>
                <w:color w:val="7030A0"/>
                <w:sz w:val="24"/>
                <w:szCs w:val="24"/>
                <w:lang w:val="ru-RU" w:eastAsia="ru-RU"/>
              </w:rPr>
              <w:t xml:space="preserve"> за </w:t>
            </w:r>
            <w:r w:rsidRPr="00931BE0">
              <w:rPr>
                <w:rFonts w:ascii="Times New Roman" w:eastAsia="Calibri" w:hAnsi="Times New Roman" w:cs="Times New Roman"/>
                <w:b/>
                <w:color w:val="7030A0"/>
                <w:sz w:val="24"/>
                <w:szCs w:val="24"/>
                <w:lang w:val="ru-RU" w:eastAsia="ru-RU"/>
              </w:rPr>
              <w:lastRenderedPageBreak/>
              <w:t xml:space="preserve">«зеленим» тарифом </w:t>
            </w:r>
            <w:proofErr w:type="spellStart"/>
            <w:r w:rsidRPr="00931BE0">
              <w:rPr>
                <w:rFonts w:ascii="Times New Roman" w:eastAsia="Calibri" w:hAnsi="Times New Roman" w:cs="Times New Roman"/>
                <w:b/>
                <w:color w:val="7030A0"/>
                <w:sz w:val="24"/>
                <w:szCs w:val="24"/>
                <w:lang w:val="ru-RU" w:eastAsia="ru-RU"/>
              </w:rPr>
              <w:t>приватним</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домогосподарством</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припиняється</w:t>
            </w:r>
            <w:proofErr w:type="spellEnd"/>
            <w:r w:rsidRPr="00931BE0">
              <w:rPr>
                <w:rFonts w:ascii="Times New Roman" w:eastAsia="Calibri" w:hAnsi="Times New Roman" w:cs="Times New Roman"/>
                <w:b/>
                <w:color w:val="7030A0"/>
                <w:sz w:val="24"/>
                <w:szCs w:val="24"/>
                <w:lang w:val="ru-RU" w:eastAsia="ru-RU"/>
              </w:rPr>
              <w:t xml:space="preserve"> у </w:t>
            </w:r>
            <w:proofErr w:type="spellStart"/>
            <w:r w:rsidRPr="00931BE0">
              <w:rPr>
                <w:rFonts w:ascii="Times New Roman" w:eastAsia="Calibri" w:hAnsi="Times New Roman" w:cs="Times New Roman"/>
                <w:b/>
                <w:color w:val="7030A0"/>
                <w:sz w:val="24"/>
                <w:szCs w:val="24"/>
                <w:lang w:val="ru-RU" w:eastAsia="ru-RU"/>
              </w:rPr>
              <w:t>разі</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смерті</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побутового</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споживача</w:t>
            </w:r>
            <w:proofErr w:type="spellEnd"/>
            <w:r w:rsidRPr="00931BE0">
              <w:rPr>
                <w:rFonts w:ascii="Times New Roman" w:eastAsia="Calibri" w:hAnsi="Times New Roman" w:cs="Times New Roman"/>
                <w:b/>
                <w:color w:val="7030A0"/>
                <w:sz w:val="24"/>
                <w:szCs w:val="24"/>
                <w:lang w:val="ru-RU" w:eastAsia="ru-RU"/>
              </w:rPr>
              <w:t xml:space="preserve">. </w:t>
            </w:r>
            <w:r w:rsidRPr="00931BE0">
              <w:rPr>
                <w:rFonts w:ascii="Times New Roman" w:eastAsia="Calibri" w:hAnsi="Times New Roman" w:cs="Times New Roman"/>
                <w:b/>
                <w:color w:val="0070C0"/>
                <w:sz w:val="24"/>
                <w:szCs w:val="24"/>
                <w:lang w:eastAsia="ru-RU"/>
              </w:rPr>
              <w:t xml:space="preserve">Датою припинення договору вважається перше число календарного місяця, в якому Постачальник універсальних послуг отримав інформацію про смерть споживача. </w:t>
            </w:r>
            <w:proofErr w:type="spellStart"/>
            <w:r w:rsidRPr="00931BE0">
              <w:rPr>
                <w:rFonts w:ascii="Times New Roman" w:eastAsia="Calibri" w:hAnsi="Times New Roman" w:cs="Times New Roman"/>
                <w:b/>
                <w:color w:val="7030A0"/>
                <w:sz w:val="24"/>
                <w:szCs w:val="24"/>
                <w:lang w:val="ru-RU" w:eastAsia="ru-RU"/>
              </w:rPr>
              <w:t>Після</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набуття</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спадкоємцем</w:t>
            </w:r>
            <w:proofErr w:type="spellEnd"/>
            <w:r w:rsidRPr="00931BE0">
              <w:rPr>
                <w:rFonts w:ascii="Times New Roman" w:eastAsia="Calibri" w:hAnsi="Times New Roman" w:cs="Times New Roman"/>
                <w:b/>
                <w:color w:val="7030A0"/>
                <w:sz w:val="24"/>
                <w:szCs w:val="24"/>
                <w:lang w:val="ru-RU" w:eastAsia="ru-RU"/>
              </w:rPr>
              <w:t xml:space="preserve"> права </w:t>
            </w:r>
            <w:proofErr w:type="spellStart"/>
            <w:r w:rsidRPr="00931BE0">
              <w:rPr>
                <w:rFonts w:ascii="Times New Roman" w:eastAsia="Calibri" w:hAnsi="Times New Roman" w:cs="Times New Roman"/>
                <w:b/>
                <w:color w:val="7030A0"/>
                <w:sz w:val="24"/>
                <w:szCs w:val="24"/>
                <w:lang w:val="ru-RU" w:eastAsia="ru-RU"/>
              </w:rPr>
              <w:t>власності</w:t>
            </w:r>
            <w:proofErr w:type="spellEnd"/>
            <w:r w:rsidRPr="00931BE0">
              <w:rPr>
                <w:rFonts w:ascii="Times New Roman" w:eastAsia="Calibri" w:hAnsi="Times New Roman" w:cs="Times New Roman"/>
                <w:b/>
                <w:color w:val="7030A0"/>
                <w:sz w:val="24"/>
                <w:szCs w:val="24"/>
                <w:lang w:val="ru-RU" w:eastAsia="ru-RU"/>
              </w:rPr>
              <w:t xml:space="preserve"> на </w:t>
            </w:r>
            <w:proofErr w:type="spellStart"/>
            <w:r w:rsidRPr="00931BE0">
              <w:rPr>
                <w:rFonts w:ascii="Times New Roman" w:eastAsia="Calibri" w:hAnsi="Times New Roman" w:cs="Times New Roman"/>
                <w:b/>
                <w:color w:val="7030A0"/>
                <w:sz w:val="24"/>
                <w:szCs w:val="24"/>
                <w:lang w:val="ru-RU" w:eastAsia="ru-RU"/>
              </w:rPr>
              <w:t>об’єкт</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побутового</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споживача</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що</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підтверджується</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копією</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витягу</w:t>
            </w:r>
            <w:proofErr w:type="spellEnd"/>
            <w:r w:rsidRPr="00931BE0">
              <w:rPr>
                <w:rFonts w:ascii="Times New Roman" w:eastAsia="Calibri" w:hAnsi="Times New Roman" w:cs="Times New Roman"/>
                <w:b/>
                <w:color w:val="7030A0"/>
                <w:sz w:val="24"/>
                <w:szCs w:val="24"/>
                <w:lang w:val="ru-RU" w:eastAsia="ru-RU"/>
              </w:rPr>
              <w:t xml:space="preserve"> з Державного </w:t>
            </w:r>
            <w:proofErr w:type="spellStart"/>
            <w:r w:rsidRPr="00931BE0">
              <w:rPr>
                <w:rFonts w:ascii="Times New Roman" w:eastAsia="Calibri" w:hAnsi="Times New Roman" w:cs="Times New Roman"/>
                <w:b/>
                <w:color w:val="7030A0"/>
                <w:sz w:val="24"/>
                <w:szCs w:val="24"/>
                <w:lang w:val="ru-RU" w:eastAsia="ru-RU"/>
              </w:rPr>
              <w:t>реєстру</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речових</w:t>
            </w:r>
            <w:proofErr w:type="spellEnd"/>
            <w:r w:rsidRPr="00931BE0">
              <w:rPr>
                <w:rFonts w:ascii="Times New Roman" w:eastAsia="Calibri" w:hAnsi="Times New Roman" w:cs="Times New Roman"/>
                <w:b/>
                <w:color w:val="7030A0"/>
                <w:sz w:val="24"/>
                <w:szCs w:val="24"/>
                <w:lang w:val="ru-RU" w:eastAsia="ru-RU"/>
              </w:rPr>
              <w:t xml:space="preserve"> прав на </w:t>
            </w:r>
            <w:proofErr w:type="spellStart"/>
            <w:r w:rsidRPr="00931BE0">
              <w:rPr>
                <w:rFonts w:ascii="Times New Roman" w:eastAsia="Calibri" w:hAnsi="Times New Roman" w:cs="Times New Roman"/>
                <w:b/>
                <w:color w:val="7030A0"/>
                <w:sz w:val="24"/>
                <w:szCs w:val="24"/>
                <w:lang w:val="ru-RU" w:eastAsia="ru-RU"/>
              </w:rPr>
              <w:t>нерухоме</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майно</w:t>
            </w:r>
            <w:proofErr w:type="spellEnd"/>
            <w:r w:rsidRPr="00931BE0">
              <w:rPr>
                <w:rFonts w:ascii="Times New Roman" w:eastAsia="Calibri" w:hAnsi="Times New Roman" w:cs="Times New Roman"/>
                <w:b/>
                <w:color w:val="7030A0"/>
                <w:sz w:val="24"/>
                <w:szCs w:val="24"/>
                <w:lang w:val="ru-RU" w:eastAsia="ru-RU"/>
              </w:rPr>
              <w:t xml:space="preserve"> про </w:t>
            </w:r>
            <w:proofErr w:type="spellStart"/>
            <w:r w:rsidRPr="00931BE0">
              <w:rPr>
                <w:rFonts w:ascii="Times New Roman" w:eastAsia="Calibri" w:hAnsi="Times New Roman" w:cs="Times New Roman"/>
                <w:b/>
                <w:color w:val="7030A0"/>
                <w:sz w:val="24"/>
                <w:szCs w:val="24"/>
                <w:lang w:val="ru-RU" w:eastAsia="ru-RU"/>
              </w:rPr>
              <w:t>реєстрацію</w:t>
            </w:r>
            <w:proofErr w:type="spellEnd"/>
            <w:r w:rsidRPr="00931BE0">
              <w:rPr>
                <w:rFonts w:ascii="Times New Roman" w:eastAsia="Calibri" w:hAnsi="Times New Roman" w:cs="Times New Roman"/>
                <w:b/>
                <w:color w:val="7030A0"/>
                <w:sz w:val="24"/>
                <w:szCs w:val="24"/>
                <w:lang w:val="ru-RU" w:eastAsia="ru-RU"/>
              </w:rPr>
              <w:t xml:space="preserve"> права </w:t>
            </w:r>
            <w:proofErr w:type="spellStart"/>
            <w:r w:rsidRPr="00931BE0">
              <w:rPr>
                <w:rFonts w:ascii="Times New Roman" w:eastAsia="Calibri" w:hAnsi="Times New Roman" w:cs="Times New Roman"/>
                <w:b/>
                <w:color w:val="7030A0"/>
                <w:sz w:val="24"/>
                <w:szCs w:val="24"/>
                <w:lang w:val="ru-RU" w:eastAsia="ru-RU"/>
              </w:rPr>
              <w:t>власності</w:t>
            </w:r>
            <w:proofErr w:type="spellEnd"/>
            <w:r w:rsidRPr="00931BE0">
              <w:rPr>
                <w:rFonts w:ascii="Times New Roman" w:eastAsia="Calibri" w:hAnsi="Times New Roman" w:cs="Times New Roman"/>
                <w:b/>
                <w:color w:val="7030A0"/>
                <w:sz w:val="24"/>
                <w:szCs w:val="24"/>
                <w:lang w:val="ru-RU" w:eastAsia="ru-RU"/>
              </w:rPr>
              <w:t xml:space="preserve">, з </w:t>
            </w:r>
            <w:proofErr w:type="spellStart"/>
            <w:r w:rsidRPr="00931BE0">
              <w:rPr>
                <w:rFonts w:ascii="Times New Roman" w:eastAsia="Calibri" w:hAnsi="Times New Roman" w:cs="Times New Roman"/>
                <w:b/>
                <w:color w:val="7030A0"/>
                <w:sz w:val="24"/>
                <w:szCs w:val="24"/>
                <w:lang w:val="ru-RU" w:eastAsia="ru-RU"/>
              </w:rPr>
              <w:t>новим</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власником</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цього</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об’єкта</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укладається</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договір</w:t>
            </w:r>
            <w:proofErr w:type="spellEnd"/>
            <w:r w:rsidRPr="00931BE0">
              <w:rPr>
                <w:rFonts w:ascii="Times New Roman" w:eastAsia="Calibri" w:hAnsi="Times New Roman" w:cs="Times New Roman"/>
                <w:b/>
                <w:color w:val="7030A0"/>
                <w:sz w:val="24"/>
                <w:szCs w:val="24"/>
                <w:lang w:val="ru-RU" w:eastAsia="ru-RU"/>
              </w:rPr>
              <w:t xml:space="preserve"> про </w:t>
            </w:r>
            <w:proofErr w:type="spellStart"/>
            <w:r w:rsidRPr="00931BE0">
              <w:rPr>
                <w:rFonts w:ascii="Times New Roman" w:eastAsia="Calibri" w:hAnsi="Times New Roman" w:cs="Times New Roman"/>
                <w:b/>
                <w:color w:val="7030A0"/>
                <w:sz w:val="24"/>
                <w:szCs w:val="24"/>
                <w:lang w:val="ru-RU" w:eastAsia="ru-RU"/>
              </w:rPr>
              <w:t>купівлю</w:t>
            </w:r>
            <w:proofErr w:type="spellEnd"/>
            <w:r w:rsidRPr="00931BE0">
              <w:rPr>
                <w:rFonts w:ascii="Times New Roman" w:eastAsia="Calibri" w:hAnsi="Times New Roman" w:cs="Times New Roman"/>
                <w:b/>
                <w:color w:val="7030A0"/>
                <w:sz w:val="24"/>
                <w:szCs w:val="24"/>
                <w:lang w:val="ru-RU" w:eastAsia="ru-RU"/>
              </w:rPr>
              <w:t xml:space="preserve">-продаж </w:t>
            </w:r>
            <w:proofErr w:type="spellStart"/>
            <w:r w:rsidRPr="00931BE0">
              <w:rPr>
                <w:rFonts w:ascii="Times New Roman" w:eastAsia="Calibri" w:hAnsi="Times New Roman" w:cs="Times New Roman"/>
                <w:b/>
                <w:color w:val="7030A0"/>
                <w:sz w:val="24"/>
                <w:szCs w:val="24"/>
                <w:lang w:val="ru-RU" w:eastAsia="ru-RU"/>
              </w:rPr>
              <w:t>електричної</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енергії</w:t>
            </w:r>
            <w:proofErr w:type="spellEnd"/>
            <w:r w:rsidRPr="00931BE0">
              <w:rPr>
                <w:rFonts w:ascii="Times New Roman" w:eastAsia="Calibri" w:hAnsi="Times New Roman" w:cs="Times New Roman"/>
                <w:b/>
                <w:color w:val="7030A0"/>
                <w:sz w:val="24"/>
                <w:szCs w:val="24"/>
                <w:lang w:val="ru-RU" w:eastAsia="ru-RU"/>
              </w:rPr>
              <w:t xml:space="preserve"> за «зеленим» тарифом </w:t>
            </w:r>
            <w:proofErr w:type="spellStart"/>
            <w:r w:rsidRPr="00931BE0">
              <w:rPr>
                <w:rFonts w:ascii="Times New Roman" w:eastAsia="Calibri" w:hAnsi="Times New Roman" w:cs="Times New Roman"/>
                <w:b/>
                <w:color w:val="7030A0"/>
                <w:sz w:val="24"/>
                <w:szCs w:val="24"/>
                <w:lang w:val="ru-RU" w:eastAsia="ru-RU"/>
              </w:rPr>
              <w:t>приватним</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домогосподарством</w:t>
            </w:r>
            <w:proofErr w:type="spellEnd"/>
            <w:r w:rsidRPr="00931BE0">
              <w:rPr>
                <w:rFonts w:ascii="Times New Roman" w:eastAsia="Calibri" w:hAnsi="Times New Roman" w:cs="Times New Roman"/>
                <w:b/>
                <w:color w:val="7030A0"/>
                <w:sz w:val="24"/>
                <w:szCs w:val="24"/>
                <w:lang w:val="ru-RU" w:eastAsia="ru-RU"/>
              </w:rPr>
              <w:t xml:space="preserve"> у порядку, </w:t>
            </w:r>
            <w:proofErr w:type="spellStart"/>
            <w:r w:rsidRPr="00931BE0">
              <w:rPr>
                <w:rFonts w:ascii="Times New Roman" w:eastAsia="Calibri" w:hAnsi="Times New Roman" w:cs="Times New Roman"/>
                <w:b/>
                <w:color w:val="7030A0"/>
                <w:sz w:val="24"/>
                <w:szCs w:val="24"/>
                <w:lang w:val="ru-RU" w:eastAsia="ru-RU"/>
              </w:rPr>
              <w:t>передбаченому</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цими</w:t>
            </w:r>
            <w:proofErr w:type="spellEnd"/>
            <w:r w:rsidRPr="00931BE0">
              <w:rPr>
                <w:rFonts w:ascii="Times New Roman" w:eastAsia="Calibri" w:hAnsi="Times New Roman" w:cs="Times New Roman"/>
                <w:b/>
                <w:color w:val="7030A0"/>
                <w:sz w:val="24"/>
                <w:szCs w:val="24"/>
                <w:lang w:val="ru-RU" w:eastAsia="ru-RU"/>
              </w:rPr>
              <w:t xml:space="preserve"> Правилами, </w:t>
            </w:r>
            <w:proofErr w:type="spellStart"/>
            <w:r w:rsidRPr="00931BE0">
              <w:rPr>
                <w:rFonts w:ascii="Times New Roman" w:eastAsia="Calibri" w:hAnsi="Times New Roman" w:cs="Times New Roman"/>
                <w:b/>
                <w:color w:val="7030A0"/>
                <w:sz w:val="24"/>
                <w:szCs w:val="24"/>
                <w:lang w:val="ru-RU" w:eastAsia="ru-RU"/>
              </w:rPr>
              <w:t>умови</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якого</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відповідно</w:t>
            </w:r>
            <w:proofErr w:type="spellEnd"/>
            <w:r w:rsidRPr="00931BE0">
              <w:rPr>
                <w:rFonts w:ascii="Times New Roman" w:eastAsia="Calibri" w:hAnsi="Times New Roman" w:cs="Times New Roman"/>
                <w:b/>
                <w:color w:val="7030A0"/>
                <w:sz w:val="24"/>
                <w:szCs w:val="24"/>
                <w:lang w:val="ru-RU" w:eastAsia="ru-RU"/>
              </w:rPr>
              <w:t xml:space="preserve"> до </w:t>
            </w:r>
            <w:proofErr w:type="spellStart"/>
            <w:r w:rsidRPr="00931BE0">
              <w:rPr>
                <w:rFonts w:ascii="Times New Roman" w:eastAsia="Calibri" w:hAnsi="Times New Roman" w:cs="Times New Roman"/>
                <w:b/>
                <w:color w:val="7030A0"/>
                <w:sz w:val="24"/>
                <w:szCs w:val="24"/>
                <w:lang w:val="ru-RU" w:eastAsia="ru-RU"/>
              </w:rPr>
              <w:t>частини</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третьої</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статті</w:t>
            </w:r>
            <w:proofErr w:type="spellEnd"/>
            <w:r w:rsidRPr="00931BE0">
              <w:rPr>
                <w:rFonts w:ascii="Times New Roman" w:eastAsia="Calibri" w:hAnsi="Times New Roman" w:cs="Times New Roman"/>
                <w:b/>
                <w:color w:val="7030A0"/>
                <w:sz w:val="24"/>
                <w:szCs w:val="24"/>
                <w:lang w:val="ru-RU" w:eastAsia="ru-RU"/>
              </w:rPr>
              <w:t xml:space="preserve"> 631 ЦКУ </w:t>
            </w:r>
            <w:proofErr w:type="spellStart"/>
            <w:r w:rsidRPr="00931BE0">
              <w:rPr>
                <w:rFonts w:ascii="Times New Roman" w:eastAsia="Calibri" w:hAnsi="Times New Roman" w:cs="Times New Roman"/>
                <w:b/>
                <w:color w:val="7030A0"/>
                <w:sz w:val="24"/>
                <w:szCs w:val="24"/>
                <w:lang w:val="ru-RU" w:eastAsia="ru-RU"/>
              </w:rPr>
              <w:t>застосовуються</w:t>
            </w:r>
            <w:proofErr w:type="spellEnd"/>
            <w:r w:rsidRPr="00931BE0">
              <w:rPr>
                <w:rFonts w:ascii="Times New Roman" w:eastAsia="Calibri" w:hAnsi="Times New Roman" w:cs="Times New Roman"/>
                <w:b/>
                <w:color w:val="7030A0"/>
                <w:sz w:val="24"/>
                <w:szCs w:val="24"/>
                <w:lang w:val="ru-RU" w:eastAsia="ru-RU"/>
              </w:rPr>
              <w:t xml:space="preserve"> до </w:t>
            </w:r>
            <w:proofErr w:type="spellStart"/>
            <w:r w:rsidRPr="00931BE0">
              <w:rPr>
                <w:rFonts w:ascii="Times New Roman" w:eastAsia="Calibri" w:hAnsi="Times New Roman" w:cs="Times New Roman"/>
                <w:b/>
                <w:color w:val="7030A0"/>
                <w:sz w:val="24"/>
                <w:szCs w:val="24"/>
                <w:lang w:val="ru-RU" w:eastAsia="ru-RU"/>
              </w:rPr>
              <w:t>відносин</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які</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виникли</w:t>
            </w:r>
            <w:proofErr w:type="spellEnd"/>
            <w:r w:rsidRPr="00931BE0">
              <w:rPr>
                <w:rFonts w:ascii="Times New Roman" w:eastAsia="Calibri" w:hAnsi="Times New Roman" w:cs="Times New Roman"/>
                <w:b/>
                <w:color w:val="7030A0"/>
                <w:sz w:val="24"/>
                <w:szCs w:val="24"/>
                <w:lang w:val="ru-RU" w:eastAsia="ru-RU"/>
              </w:rPr>
              <w:t xml:space="preserve"> з </w:t>
            </w:r>
            <w:proofErr w:type="spellStart"/>
            <w:r w:rsidRPr="00931BE0">
              <w:rPr>
                <w:rFonts w:ascii="Times New Roman" w:eastAsia="Calibri" w:hAnsi="Times New Roman" w:cs="Times New Roman"/>
                <w:b/>
                <w:color w:val="7030A0"/>
                <w:sz w:val="24"/>
                <w:szCs w:val="24"/>
                <w:lang w:val="ru-RU" w:eastAsia="ru-RU"/>
              </w:rPr>
              <w:t>дати</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strike/>
                <w:color w:val="0070C0"/>
                <w:sz w:val="24"/>
                <w:szCs w:val="24"/>
                <w:lang w:val="ru-RU" w:eastAsia="ru-RU"/>
              </w:rPr>
              <w:t>відкриття</w:t>
            </w:r>
            <w:proofErr w:type="spellEnd"/>
            <w:r w:rsidRPr="00931BE0">
              <w:rPr>
                <w:rFonts w:ascii="Times New Roman" w:eastAsia="Calibri" w:hAnsi="Times New Roman" w:cs="Times New Roman"/>
                <w:b/>
                <w:strike/>
                <w:color w:val="0070C0"/>
                <w:sz w:val="24"/>
                <w:szCs w:val="24"/>
                <w:lang w:val="ru-RU" w:eastAsia="ru-RU"/>
              </w:rPr>
              <w:t xml:space="preserve"> </w:t>
            </w:r>
            <w:proofErr w:type="spellStart"/>
            <w:r w:rsidRPr="00931BE0">
              <w:rPr>
                <w:rFonts w:ascii="Times New Roman" w:eastAsia="Calibri" w:hAnsi="Times New Roman" w:cs="Times New Roman"/>
                <w:b/>
                <w:strike/>
                <w:color w:val="0070C0"/>
                <w:sz w:val="24"/>
                <w:szCs w:val="24"/>
                <w:lang w:val="ru-RU" w:eastAsia="ru-RU"/>
              </w:rPr>
              <w:t>спадщини</w:t>
            </w:r>
            <w:proofErr w:type="spellEnd"/>
            <w:r w:rsidRPr="00931BE0">
              <w:rPr>
                <w:rFonts w:ascii="Times New Roman" w:eastAsia="Calibri" w:hAnsi="Times New Roman" w:cs="Times New Roman"/>
                <w:b/>
                <w:color w:val="0070C0"/>
                <w:sz w:val="24"/>
                <w:szCs w:val="24"/>
                <w:lang w:eastAsia="ru-RU"/>
              </w:rPr>
              <w:t xml:space="preserve"> припинення договору з померлим споживачем</w:t>
            </w:r>
            <w:r w:rsidRPr="00931BE0">
              <w:rPr>
                <w:rFonts w:ascii="Times New Roman" w:eastAsia="Calibri" w:hAnsi="Times New Roman" w:cs="Times New Roman"/>
                <w:b/>
                <w:color w:val="0070C0"/>
                <w:sz w:val="24"/>
                <w:szCs w:val="24"/>
                <w:lang w:val="ru-RU" w:eastAsia="ru-RU"/>
              </w:rPr>
              <w:t xml:space="preserve"> </w:t>
            </w:r>
            <w:r w:rsidRPr="00931BE0">
              <w:rPr>
                <w:rFonts w:ascii="Times New Roman" w:eastAsia="Calibri" w:hAnsi="Times New Roman" w:cs="Times New Roman"/>
                <w:b/>
                <w:color w:val="7030A0"/>
                <w:sz w:val="24"/>
                <w:szCs w:val="24"/>
                <w:lang w:val="ru-RU" w:eastAsia="ru-RU"/>
              </w:rPr>
              <w:t xml:space="preserve">до моменту </w:t>
            </w:r>
            <w:proofErr w:type="spellStart"/>
            <w:r w:rsidRPr="00931BE0">
              <w:rPr>
                <w:rFonts w:ascii="Times New Roman" w:eastAsia="Calibri" w:hAnsi="Times New Roman" w:cs="Times New Roman"/>
                <w:b/>
                <w:color w:val="7030A0"/>
                <w:sz w:val="24"/>
                <w:szCs w:val="24"/>
                <w:lang w:val="ru-RU" w:eastAsia="ru-RU"/>
              </w:rPr>
              <w:t>укладення</w:t>
            </w:r>
            <w:proofErr w:type="spellEnd"/>
            <w:r w:rsidRPr="00931BE0">
              <w:rPr>
                <w:rFonts w:ascii="Times New Roman" w:eastAsia="Calibri" w:hAnsi="Times New Roman" w:cs="Times New Roman"/>
                <w:b/>
                <w:color w:val="0070C0"/>
                <w:sz w:val="24"/>
                <w:szCs w:val="24"/>
                <w:lang w:val="ru-RU" w:eastAsia="ru-RU"/>
              </w:rPr>
              <w:t xml:space="preserve"> </w:t>
            </w:r>
            <w:r w:rsidRPr="00931BE0">
              <w:rPr>
                <w:rFonts w:ascii="Times New Roman" w:eastAsia="Calibri" w:hAnsi="Times New Roman" w:cs="Times New Roman"/>
                <w:b/>
                <w:color w:val="0070C0"/>
                <w:sz w:val="24"/>
                <w:szCs w:val="24"/>
                <w:lang w:eastAsia="ru-RU"/>
              </w:rPr>
              <w:t xml:space="preserve">нового </w:t>
            </w:r>
            <w:r w:rsidRPr="00931BE0">
              <w:rPr>
                <w:rFonts w:ascii="Times New Roman" w:eastAsia="Calibri" w:hAnsi="Times New Roman" w:cs="Times New Roman"/>
                <w:b/>
                <w:color w:val="7030A0"/>
                <w:sz w:val="24"/>
                <w:szCs w:val="24"/>
                <w:lang w:val="ru-RU" w:eastAsia="ru-RU"/>
              </w:rPr>
              <w:t>договору.</w:t>
            </w:r>
          </w:p>
          <w:p w:rsidR="00C81824" w:rsidRPr="00931BE0" w:rsidRDefault="00C81824" w:rsidP="00103B2F">
            <w:pPr>
              <w:jc w:val="both"/>
              <w:rPr>
                <w:rFonts w:ascii="Times New Roman" w:hAnsi="Times New Roman" w:cs="Times New Roman"/>
                <w:b/>
                <w:sz w:val="24"/>
                <w:szCs w:val="24"/>
                <w:u w:val="single"/>
                <w:lang w:val="ru-RU"/>
              </w:rPr>
            </w:pPr>
          </w:p>
        </w:tc>
        <w:tc>
          <w:tcPr>
            <w:tcW w:w="3259" w:type="dxa"/>
          </w:tcPr>
          <w:p w:rsidR="00C81824" w:rsidRPr="00931BE0" w:rsidRDefault="00C81824" w:rsidP="006A7387">
            <w:pPr>
              <w:jc w:val="both"/>
              <w:rPr>
                <w:rFonts w:ascii="Times New Roman" w:eastAsia="Calibri" w:hAnsi="Times New Roman" w:cs="Times New Roman"/>
                <w:sz w:val="24"/>
                <w:szCs w:val="24"/>
              </w:rPr>
            </w:pPr>
            <w:r w:rsidRPr="00931BE0">
              <w:rPr>
                <w:rFonts w:ascii="Times New Roman" w:eastAsia="Times New Roman" w:hAnsi="Times New Roman" w:cs="Times New Roman"/>
                <w:sz w:val="24"/>
                <w:szCs w:val="24"/>
                <w:lang w:eastAsia="ru-RU"/>
              </w:rPr>
              <w:lastRenderedPageBreak/>
              <w:t xml:space="preserve">Пункт потребує внесення змін.  Оператор системи розподілу, ні Постачальник універсальних послуг, не отримують інформацію про смерть споживача в день його смерті. Дата відкриття спадщини учасникам ринку одразу не стає відомою і ПУП продовжує виконувати договірні зобов’язання в частині проведення розрахунку та оплати за наявним договором. Також можлива ситуація, що на дату відкриття спадщини ПУП має певні невиконані зобов’язання в частині оплати за згенеровану електричну енергію.  </w:t>
            </w:r>
          </w:p>
        </w:tc>
        <w:tc>
          <w:tcPr>
            <w:tcW w:w="3971" w:type="dxa"/>
          </w:tcPr>
          <w:p w:rsidR="00C81824" w:rsidRDefault="00C81824"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Pr="00010578" w:rsidRDefault="00D5604B" w:rsidP="00D5604B">
            <w:pPr>
              <w:jc w:val="both"/>
              <w:rPr>
                <w:rFonts w:ascii="Times New Roman" w:hAnsi="Times New Roman" w:cs="Times New Roman"/>
                <w:b/>
                <w:sz w:val="24"/>
                <w:szCs w:val="24"/>
              </w:rPr>
            </w:pPr>
            <w:r w:rsidRPr="00010578">
              <w:rPr>
                <w:rFonts w:ascii="Times New Roman" w:hAnsi="Times New Roman" w:cs="Times New Roman"/>
                <w:b/>
                <w:sz w:val="24"/>
                <w:szCs w:val="24"/>
              </w:rPr>
              <w:t>Попередньо на обговорення</w:t>
            </w:r>
          </w:p>
          <w:p w:rsidR="00D5604B" w:rsidRPr="00931BE0" w:rsidRDefault="00D5604B" w:rsidP="00387832">
            <w:pPr>
              <w:jc w:val="both"/>
              <w:rPr>
                <w:rFonts w:ascii="Times New Roman" w:hAnsi="Times New Roman" w:cs="Times New Roman"/>
                <w:sz w:val="24"/>
                <w:szCs w:val="24"/>
              </w:rPr>
            </w:pPr>
          </w:p>
        </w:tc>
      </w:tr>
      <w:tr w:rsidR="00C81824" w:rsidRPr="00931BE0" w:rsidTr="0011547F">
        <w:tc>
          <w:tcPr>
            <w:tcW w:w="4248" w:type="dxa"/>
            <w:vMerge/>
          </w:tcPr>
          <w:p w:rsidR="00C81824" w:rsidRPr="00931BE0" w:rsidRDefault="00C81824" w:rsidP="0011547F">
            <w:pPr>
              <w:jc w:val="both"/>
              <w:rPr>
                <w:rFonts w:ascii="Times New Roman" w:hAnsi="Times New Roman" w:cs="Times New Roman"/>
                <w:sz w:val="24"/>
                <w:szCs w:val="24"/>
              </w:rPr>
            </w:pPr>
          </w:p>
        </w:tc>
        <w:tc>
          <w:tcPr>
            <w:tcW w:w="3968" w:type="dxa"/>
          </w:tcPr>
          <w:p w:rsidR="00C81824" w:rsidRPr="00931BE0" w:rsidRDefault="00C81824" w:rsidP="00244F05">
            <w:pPr>
              <w:jc w:val="both"/>
              <w:rPr>
                <w:rFonts w:ascii="Times New Roman" w:hAnsi="Times New Roman" w:cs="Times New Roman"/>
                <w:b/>
                <w:bCs/>
                <w:sz w:val="24"/>
                <w:szCs w:val="24"/>
                <w:u w:val="single"/>
              </w:rPr>
            </w:pPr>
            <w:r w:rsidRPr="00931BE0">
              <w:rPr>
                <w:rFonts w:ascii="Times New Roman" w:hAnsi="Times New Roman" w:cs="Times New Roman"/>
                <w:b/>
                <w:bCs/>
                <w:sz w:val="24"/>
                <w:szCs w:val="24"/>
                <w:u w:val="single"/>
              </w:rPr>
              <w:t>ТОВ «</w:t>
            </w:r>
            <w:proofErr w:type="spellStart"/>
            <w:r w:rsidRPr="00931BE0">
              <w:rPr>
                <w:rFonts w:ascii="Times New Roman" w:hAnsi="Times New Roman" w:cs="Times New Roman"/>
                <w:b/>
                <w:bCs/>
                <w:sz w:val="24"/>
                <w:szCs w:val="24"/>
                <w:u w:val="single"/>
              </w:rPr>
              <w:t>Прикарпатенерготрейд</w:t>
            </w:r>
            <w:proofErr w:type="spellEnd"/>
            <w:r w:rsidRPr="00931BE0">
              <w:rPr>
                <w:rFonts w:ascii="Times New Roman" w:hAnsi="Times New Roman" w:cs="Times New Roman"/>
                <w:b/>
                <w:bCs/>
                <w:sz w:val="24"/>
                <w:szCs w:val="24"/>
                <w:u w:val="single"/>
              </w:rPr>
              <w:t>»</w:t>
            </w:r>
          </w:p>
          <w:p w:rsidR="00C81824" w:rsidRPr="00931BE0" w:rsidRDefault="00C81824" w:rsidP="00BA27AD">
            <w:pPr>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t>11.3.8.</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Зміна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сторони</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взаємовідносин</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за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приватним</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домогосподарством</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споживача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(побутового</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споживача),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у</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тому</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числі</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укладення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договору</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про</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lastRenderedPageBreak/>
              <w:t>купівлю-продаж</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електричної</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енергії</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за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"зеленим"</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тарифом приватним домогосподарством,</w:t>
            </w:r>
            <w:r w:rsidRPr="00931BE0">
              <w:rPr>
                <w:rFonts w:ascii="Times New Roman" w:eastAsia="Times New Roman" w:hAnsi="Times New Roman" w:cs="Times New Roman"/>
                <w:spacing w:val="-58"/>
                <w:sz w:val="24"/>
                <w:szCs w:val="24"/>
              </w:rPr>
              <w:t xml:space="preserve"> </w:t>
            </w:r>
            <w:r w:rsidRPr="00931BE0">
              <w:rPr>
                <w:rFonts w:ascii="Times New Roman" w:eastAsia="Times New Roman" w:hAnsi="Times New Roman" w:cs="Times New Roman"/>
                <w:sz w:val="24"/>
                <w:szCs w:val="24"/>
              </w:rPr>
              <w:t>здійснюється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в</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установленому</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законодавством</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порядку</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без</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зміни</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"зеленого"</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тарифу.</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Для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переоформлення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договору</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про</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купівлю-продаж</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електричної енергії за "зеленим" тарифом приватним</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домогосподарством</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новий</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власник</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звертається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у</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порядку,</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передбаченому</w:t>
            </w:r>
            <w:r w:rsidRPr="00931BE0">
              <w:rPr>
                <w:rFonts w:ascii="Times New Roman" w:eastAsia="Times New Roman" w:hAnsi="Times New Roman" w:cs="Times New Roman"/>
                <w:spacing w:val="-4"/>
                <w:sz w:val="24"/>
                <w:szCs w:val="24"/>
              </w:rPr>
              <w:t xml:space="preserve"> </w:t>
            </w:r>
            <w:r w:rsidRPr="00931BE0">
              <w:rPr>
                <w:rFonts w:ascii="Times New Roman" w:eastAsia="Times New Roman" w:hAnsi="Times New Roman" w:cs="Times New Roman"/>
                <w:sz w:val="24"/>
                <w:szCs w:val="24"/>
              </w:rPr>
              <w:t>пунктом</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11.3.4</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цієї глави.</w:t>
            </w:r>
          </w:p>
          <w:p w:rsidR="00C81824" w:rsidRPr="00931BE0" w:rsidRDefault="00C81824" w:rsidP="00BA27AD">
            <w:pPr>
              <w:jc w:val="both"/>
              <w:rPr>
                <w:rFonts w:ascii="Times New Roman" w:eastAsia="Times New Roman" w:hAnsi="Times New Roman" w:cs="Times New Roman"/>
                <w:sz w:val="24"/>
                <w:szCs w:val="24"/>
              </w:rPr>
            </w:pPr>
          </w:p>
          <w:p w:rsidR="00C81824" w:rsidRPr="00931BE0" w:rsidRDefault="00C81824" w:rsidP="00BA27AD">
            <w:pPr>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t>……</w:t>
            </w:r>
          </w:p>
          <w:p w:rsidR="00C81824" w:rsidRPr="00931BE0" w:rsidRDefault="00C81824" w:rsidP="00BA27AD">
            <w:pPr>
              <w:jc w:val="both"/>
              <w:rPr>
                <w:rFonts w:ascii="Times New Roman" w:eastAsia="Times New Roman" w:hAnsi="Times New Roman" w:cs="Times New Roman"/>
                <w:sz w:val="24"/>
                <w:szCs w:val="24"/>
              </w:rPr>
            </w:pPr>
          </w:p>
          <w:p w:rsidR="00C81824" w:rsidRPr="00931BE0" w:rsidRDefault="00C81824" w:rsidP="00BA27AD">
            <w:pPr>
              <w:jc w:val="both"/>
              <w:rPr>
                <w:rFonts w:ascii="Times New Roman" w:eastAsia="Times New Roman" w:hAnsi="Times New Roman" w:cs="Times New Roman"/>
                <w:b/>
                <w:color w:val="0070C0"/>
                <w:sz w:val="24"/>
                <w:szCs w:val="24"/>
              </w:rPr>
            </w:pPr>
            <w:r w:rsidRPr="00931BE0">
              <w:rPr>
                <w:rFonts w:ascii="Times New Roman" w:eastAsia="Times New Roman" w:hAnsi="Times New Roman" w:cs="Times New Roman"/>
                <w:b/>
                <w:color w:val="7030A0"/>
                <w:sz w:val="24"/>
                <w:szCs w:val="24"/>
              </w:rPr>
              <w:t>Дія</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договору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про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купівлю-продаж</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електричної</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енергії</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за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«зеленим»</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тарифом</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приватним</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домогосподарством</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припиняється</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разі</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смерті</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побутового</w:t>
            </w:r>
            <w:r w:rsidRPr="00931BE0">
              <w:rPr>
                <w:rFonts w:ascii="Times New Roman" w:eastAsia="Times New Roman" w:hAnsi="Times New Roman" w:cs="Times New Roman"/>
                <w:b/>
                <w:color w:val="7030A0"/>
                <w:spacing w:val="-11"/>
                <w:sz w:val="24"/>
                <w:szCs w:val="24"/>
              </w:rPr>
              <w:t xml:space="preserve"> </w:t>
            </w:r>
            <w:r w:rsidRPr="00931BE0">
              <w:rPr>
                <w:rFonts w:ascii="Times New Roman" w:eastAsia="Times New Roman" w:hAnsi="Times New Roman" w:cs="Times New Roman"/>
                <w:b/>
                <w:color w:val="7030A0"/>
                <w:sz w:val="24"/>
                <w:szCs w:val="24"/>
              </w:rPr>
              <w:t>споживача.</w:t>
            </w:r>
            <w:r w:rsidRPr="00931BE0">
              <w:rPr>
                <w:rFonts w:ascii="Times New Roman" w:eastAsia="Times New Roman" w:hAnsi="Times New Roman" w:cs="Times New Roman"/>
                <w:b/>
                <w:color w:val="7030A0"/>
                <w:spacing w:val="-10"/>
                <w:sz w:val="24"/>
                <w:szCs w:val="24"/>
              </w:rPr>
              <w:t xml:space="preserve"> </w:t>
            </w:r>
            <w:r w:rsidRPr="00931BE0">
              <w:rPr>
                <w:rFonts w:ascii="Times New Roman" w:eastAsia="Times New Roman" w:hAnsi="Times New Roman" w:cs="Times New Roman"/>
                <w:b/>
                <w:color w:val="7030A0"/>
                <w:sz w:val="24"/>
                <w:szCs w:val="24"/>
              </w:rPr>
              <w:t>Після</w:t>
            </w:r>
            <w:r w:rsidRPr="00931BE0">
              <w:rPr>
                <w:rFonts w:ascii="Times New Roman" w:eastAsia="Times New Roman" w:hAnsi="Times New Roman" w:cs="Times New Roman"/>
                <w:b/>
                <w:color w:val="7030A0"/>
                <w:spacing w:val="-11"/>
                <w:sz w:val="24"/>
                <w:szCs w:val="24"/>
              </w:rPr>
              <w:t xml:space="preserve"> </w:t>
            </w:r>
            <w:r w:rsidRPr="00931BE0">
              <w:rPr>
                <w:rFonts w:ascii="Times New Roman" w:eastAsia="Times New Roman" w:hAnsi="Times New Roman" w:cs="Times New Roman"/>
                <w:b/>
                <w:color w:val="7030A0"/>
                <w:sz w:val="24"/>
                <w:szCs w:val="24"/>
              </w:rPr>
              <w:t>набуття</w:t>
            </w:r>
            <w:r w:rsidRPr="00931BE0">
              <w:rPr>
                <w:rFonts w:ascii="Times New Roman" w:eastAsia="Times New Roman" w:hAnsi="Times New Roman" w:cs="Times New Roman"/>
                <w:b/>
                <w:color w:val="7030A0"/>
                <w:spacing w:val="-10"/>
                <w:sz w:val="24"/>
                <w:szCs w:val="24"/>
              </w:rPr>
              <w:t xml:space="preserve"> </w:t>
            </w:r>
            <w:r w:rsidRPr="00931BE0">
              <w:rPr>
                <w:rFonts w:ascii="Times New Roman" w:eastAsia="Times New Roman" w:hAnsi="Times New Roman" w:cs="Times New Roman"/>
                <w:b/>
                <w:color w:val="7030A0"/>
                <w:sz w:val="24"/>
                <w:szCs w:val="24"/>
              </w:rPr>
              <w:t>спадкоємцем</w:t>
            </w:r>
            <w:r w:rsidRPr="00931BE0">
              <w:rPr>
                <w:rFonts w:ascii="Times New Roman" w:eastAsia="Times New Roman" w:hAnsi="Times New Roman" w:cs="Times New Roman"/>
                <w:b/>
                <w:color w:val="7030A0"/>
                <w:spacing w:val="-58"/>
                <w:sz w:val="24"/>
                <w:szCs w:val="24"/>
              </w:rPr>
              <w:t xml:space="preserve"> </w:t>
            </w:r>
            <w:r w:rsidRPr="00931BE0">
              <w:rPr>
                <w:rFonts w:ascii="Times New Roman" w:eastAsia="Times New Roman" w:hAnsi="Times New Roman" w:cs="Times New Roman"/>
                <w:b/>
                <w:color w:val="7030A0"/>
                <w:sz w:val="24"/>
                <w:szCs w:val="24"/>
              </w:rPr>
              <w:t>права власності на об’єкт побутового споживача,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що підтверджується копією витягу з Державного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реєстру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речових</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прав</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на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нерухоме</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майно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про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реєстрацію</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права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власності,</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з</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новим</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власником</w:t>
            </w:r>
            <w:r w:rsidRPr="00931BE0">
              <w:rPr>
                <w:rFonts w:ascii="Times New Roman" w:eastAsia="Times New Roman" w:hAnsi="Times New Roman" w:cs="Times New Roman"/>
                <w:b/>
                <w:color w:val="7030A0"/>
                <w:spacing w:val="-57"/>
                <w:sz w:val="24"/>
                <w:szCs w:val="24"/>
              </w:rPr>
              <w:t xml:space="preserve"> </w:t>
            </w:r>
            <w:r w:rsidRPr="00931BE0">
              <w:rPr>
                <w:rFonts w:ascii="Times New Roman" w:eastAsia="Times New Roman" w:hAnsi="Times New Roman" w:cs="Times New Roman"/>
                <w:b/>
                <w:color w:val="7030A0"/>
                <w:sz w:val="24"/>
                <w:szCs w:val="24"/>
              </w:rPr>
              <w:t>цього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об’єкта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укладається</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договір</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про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купівлю-</w:t>
            </w:r>
            <w:r w:rsidRPr="00931BE0">
              <w:rPr>
                <w:rFonts w:ascii="Times New Roman" w:eastAsia="Times New Roman" w:hAnsi="Times New Roman" w:cs="Times New Roman"/>
                <w:b/>
                <w:color w:val="7030A0"/>
                <w:spacing w:val="-57"/>
                <w:sz w:val="24"/>
                <w:szCs w:val="24"/>
              </w:rPr>
              <w:t xml:space="preserve"> </w:t>
            </w:r>
            <w:r w:rsidRPr="00931BE0">
              <w:rPr>
                <w:rFonts w:ascii="Times New Roman" w:eastAsia="Times New Roman" w:hAnsi="Times New Roman" w:cs="Times New Roman"/>
                <w:b/>
                <w:color w:val="7030A0"/>
                <w:sz w:val="24"/>
                <w:szCs w:val="24"/>
              </w:rPr>
              <w:t>продаж електричної енергії за «зеленим» тарифом</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приватним</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домогосподарством</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порядку,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передбаченому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цими</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Правилами,</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умови</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якого</w:t>
            </w:r>
            <w:r w:rsidRPr="00931BE0">
              <w:rPr>
                <w:rFonts w:ascii="Times New Roman" w:eastAsia="Times New Roman" w:hAnsi="Times New Roman" w:cs="Times New Roman"/>
                <w:b/>
                <w:color w:val="7030A0"/>
                <w:spacing w:val="-57"/>
                <w:sz w:val="24"/>
                <w:szCs w:val="24"/>
              </w:rPr>
              <w:t xml:space="preserve"> </w:t>
            </w:r>
            <w:r w:rsidRPr="00931BE0">
              <w:rPr>
                <w:rFonts w:ascii="Times New Roman" w:eastAsia="Times New Roman" w:hAnsi="Times New Roman" w:cs="Times New Roman"/>
                <w:b/>
                <w:color w:val="7030A0"/>
                <w:sz w:val="24"/>
                <w:szCs w:val="24"/>
              </w:rPr>
              <w:t>відповідно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до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частини</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lastRenderedPageBreak/>
              <w:t>третьої</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статті</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631</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ЦКУ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застосовуються</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до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відносин,</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які</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виникли</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з</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дати</w:t>
            </w:r>
            <w:r w:rsidRPr="00931BE0">
              <w:rPr>
                <w:rFonts w:ascii="Times New Roman" w:eastAsia="Times New Roman" w:hAnsi="Times New Roman" w:cs="Times New Roman"/>
                <w:b/>
                <w:color w:val="7030A0"/>
                <w:spacing w:val="-57"/>
                <w:sz w:val="24"/>
                <w:szCs w:val="24"/>
              </w:rPr>
              <w:t xml:space="preserve"> </w:t>
            </w:r>
            <w:r w:rsidRPr="00931BE0">
              <w:rPr>
                <w:rFonts w:ascii="Times New Roman" w:eastAsia="Times New Roman" w:hAnsi="Times New Roman" w:cs="Times New Roman"/>
                <w:b/>
                <w:color w:val="0070C0"/>
                <w:sz w:val="24"/>
                <w:szCs w:val="24"/>
              </w:rPr>
              <w:t>отримання</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інформації</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про</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факт</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смерті</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побутового</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споживача.</w:t>
            </w:r>
          </w:p>
          <w:p w:rsidR="00C81824" w:rsidRPr="00931BE0" w:rsidRDefault="00C81824" w:rsidP="00BA27AD">
            <w:pPr>
              <w:jc w:val="both"/>
              <w:rPr>
                <w:rFonts w:ascii="Times New Roman" w:hAnsi="Times New Roman" w:cs="Times New Roman"/>
                <w:b/>
                <w:bCs/>
                <w:color w:val="0070C0"/>
                <w:sz w:val="24"/>
                <w:szCs w:val="24"/>
                <w:u w:val="single"/>
              </w:rPr>
            </w:pPr>
          </w:p>
          <w:p w:rsidR="00C81824" w:rsidRPr="00931BE0" w:rsidRDefault="00C81824" w:rsidP="00BA27AD">
            <w:pPr>
              <w:jc w:val="both"/>
              <w:rPr>
                <w:rFonts w:ascii="Times New Roman" w:hAnsi="Times New Roman" w:cs="Times New Roman"/>
                <w:b/>
                <w:bCs/>
                <w:sz w:val="24"/>
                <w:szCs w:val="24"/>
                <w:u w:val="single"/>
              </w:rPr>
            </w:pPr>
          </w:p>
          <w:p w:rsidR="00C81824" w:rsidRPr="00931BE0" w:rsidRDefault="00C81824" w:rsidP="00BA27AD">
            <w:pPr>
              <w:jc w:val="both"/>
              <w:rPr>
                <w:rFonts w:ascii="Times New Roman" w:hAnsi="Times New Roman" w:cs="Times New Roman"/>
                <w:b/>
                <w:bCs/>
                <w:sz w:val="24"/>
                <w:szCs w:val="24"/>
                <w:u w:val="single"/>
              </w:rPr>
            </w:pPr>
          </w:p>
        </w:tc>
        <w:tc>
          <w:tcPr>
            <w:tcW w:w="3259" w:type="dxa"/>
          </w:tcPr>
          <w:p w:rsidR="00C81824" w:rsidRPr="00931BE0" w:rsidRDefault="00C81824" w:rsidP="00244F05">
            <w:pPr>
              <w:widowControl w:val="0"/>
              <w:tabs>
                <w:tab w:val="left" w:pos="2064"/>
                <w:tab w:val="left" w:pos="2851"/>
              </w:tabs>
              <w:autoSpaceDE w:val="0"/>
              <w:autoSpaceDN w:val="0"/>
              <w:spacing w:before="201"/>
              <w:ind w:right="98"/>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lastRenderedPageBreak/>
              <w:t>Як</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показує</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практика,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Постачальник</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не</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володіє</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інформацією</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про</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дату</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відкриття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спадщини,</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отримує</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повідомлення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про</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смерть власника приватного</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lastRenderedPageBreak/>
              <w:t>домогосподарства</w:t>
            </w:r>
            <w:r w:rsidRPr="00931BE0">
              <w:rPr>
                <w:rFonts w:ascii="Times New Roman" w:eastAsia="Times New Roman" w:hAnsi="Times New Roman" w:cs="Times New Roman"/>
                <w:sz w:val="24"/>
                <w:szCs w:val="24"/>
              </w:rPr>
              <w:tab/>
            </w:r>
            <w:r w:rsidRPr="00931BE0">
              <w:rPr>
                <w:rFonts w:ascii="Times New Roman" w:eastAsia="Times New Roman" w:hAnsi="Times New Roman" w:cs="Times New Roman"/>
                <w:spacing w:val="-1"/>
                <w:sz w:val="24"/>
                <w:szCs w:val="24"/>
              </w:rPr>
              <w:t>від</w:t>
            </w:r>
            <w:r w:rsidRPr="00931BE0">
              <w:rPr>
                <w:rFonts w:ascii="Times New Roman" w:eastAsia="Times New Roman" w:hAnsi="Times New Roman" w:cs="Times New Roman"/>
                <w:spacing w:val="-58"/>
                <w:sz w:val="24"/>
                <w:szCs w:val="24"/>
              </w:rPr>
              <w:t xml:space="preserve"> </w:t>
            </w:r>
            <w:r w:rsidRPr="00931BE0">
              <w:rPr>
                <w:rFonts w:ascii="Times New Roman" w:eastAsia="Times New Roman" w:hAnsi="Times New Roman" w:cs="Times New Roman"/>
                <w:sz w:val="24"/>
                <w:szCs w:val="24"/>
              </w:rPr>
              <w:t xml:space="preserve">органів </w:t>
            </w:r>
            <w:r w:rsidRPr="00931BE0">
              <w:rPr>
                <w:rFonts w:ascii="Times New Roman" w:eastAsia="Times New Roman" w:hAnsi="Times New Roman" w:cs="Times New Roman"/>
                <w:spacing w:val="-1"/>
                <w:sz w:val="24"/>
                <w:szCs w:val="24"/>
              </w:rPr>
              <w:t>Державної</w:t>
            </w:r>
            <w:r w:rsidRPr="00931BE0">
              <w:rPr>
                <w:rFonts w:ascii="Times New Roman" w:eastAsia="Times New Roman" w:hAnsi="Times New Roman" w:cs="Times New Roman"/>
                <w:spacing w:val="-58"/>
                <w:sz w:val="24"/>
                <w:szCs w:val="24"/>
              </w:rPr>
              <w:t xml:space="preserve"> </w:t>
            </w:r>
            <w:r w:rsidRPr="00931BE0">
              <w:rPr>
                <w:rFonts w:ascii="Times New Roman" w:eastAsia="Times New Roman" w:hAnsi="Times New Roman" w:cs="Times New Roman"/>
                <w:sz w:val="24"/>
                <w:szCs w:val="24"/>
              </w:rPr>
              <w:t>фіскальної</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служби</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України</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після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здачі</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квартальної</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об’єднаної</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звітності</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про</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доходи</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фізичних</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осіб.</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До</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цього моменту здійснюється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нарахування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за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діючим</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договором</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про</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купівлю-</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продаж</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електричної</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енергії</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за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"зеленим"</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тарифом</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приватним домогосподарством</w:t>
            </w:r>
            <w:r w:rsidRPr="00931BE0">
              <w:rPr>
                <w:rFonts w:ascii="Times New Roman" w:eastAsia="Times New Roman" w:hAnsi="Times New Roman" w:cs="Times New Roman"/>
                <w:sz w:val="24"/>
                <w:szCs w:val="24"/>
              </w:rPr>
              <w:tab/>
            </w:r>
            <w:r w:rsidRPr="00931BE0">
              <w:rPr>
                <w:rFonts w:ascii="Times New Roman" w:eastAsia="Times New Roman" w:hAnsi="Times New Roman" w:cs="Times New Roman"/>
                <w:spacing w:val="-3"/>
                <w:sz w:val="24"/>
                <w:szCs w:val="24"/>
              </w:rPr>
              <w:t>та</w:t>
            </w:r>
            <w:r w:rsidRPr="00931BE0">
              <w:rPr>
                <w:rFonts w:ascii="Times New Roman" w:eastAsia="Times New Roman" w:hAnsi="Times New Roman" w:cs="Times New Roman"/>
                <w:spacing w:val="-58"/>
                <w:sz w:val="24"/>
                <w:szCs w:val="24"/>
              </w:rPr>
              <w:t xml:space="preserve"> </w:t>
            </w:r>
            <w:r w:rsidRPr="00931BE0">
              <w:rPr>
                <w:rFonts w:ascii="Times New Roman" w:eastAsia="Times New Roman" w:hAnsi="Times New Roman" w:cs="Times New Roman"/>
                <w:sz w:val="24"/>
                <w:szCs w:val="24"/>
              </w:rPr>
              <w:t>сплачуються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податки.</w:t>
            </w:r>
          </w:p>
        </w:tc>
        <w:tc>
          <w:tcPr>
            <w:tcW w:w="3971" w:type="dxa"/>
          </w:tcPr>
          <w:p w:rsidR="00C81824" w:rsidRDefault="00C81824"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Pr="00010578" w:rsidRDefault="00D5604B" w:rsidP="00D5604B">
            <w:pPr>
              <w:jc w:val="both"/>
              <w:rPr>
                <w:rFonts w:ascii="Times New Roman" w:hAnsi="Times New Roman" w:cs="Times New Roman"/>
                <w:b/>
                <w:sz w:val="24"/>
                <w:szCs w:val="24"/>
              </w:rPr>
            </w:pPr>
            <w:r w:rsidRPr="00010578">
              <w:rPr>
                <w:rFonts w:ascii="Times New Roman" w:hAnsi="Times New Roman" w:cs="Times New Roman"/>
                <w:b/>
                <w:sz w:val="24"/>
                <w:szCs w:val="24"/>
              </w:rPr>
              <w:t>Попередньо на обговорення</w:t>
            </w:r>
          </w:p>
          <w:p w:rsidR="00D5604B" w:rsidRPr="00931BE0" w:rsidRDefault="00D5604B" w:rsidP="00387832">
            <w:pPr>
              <w:jc w:val="both"/>
              <w:rPr>
                <w:rFonts w:ascii="Times New Roman" w:hAnsi="Times New Roman" w:cs="Times New Roman"/>
                <w:sz w:val="24"/>
                <w:szCs w:val="24"/>
              </w:rPr>
            </w:pPr>
          </w:p>
        </w:tc>
      </w:tr>
      <w:tr w:rsidR="00C81824" w:rsidRPr="00931BE0" w:rsidTr="0011547F">
        <w:tc>
          <w:tcPr>
            <w:tcW w:w="4248" w:type="dxa"/>
            <w:vMerge/>
          </w:tcPr>
          <w:p w:rsidR="00C81824" w:rsidRPr="00931BE0" w:rsidRDefault="00C81824" w:rsidP="0011547F">
            <w:pPr>
              <w:jc w:val="both"/>
              <w:rPr>
                <w:rFonts w:ascii="Times New Roman" w:hAnsi="Times New Roman" w:cs="Times New Roman"/>
                <w:sz w:val="24"/>
                <w:szCs w:val="24"/>
              </w:rPr>
            </w:pPr>
          </w:p>
        </w:tc>
        <w:tc>
          <w:tcPr>
            <w:tcW w:w="3968" w:type="dxa"/>
          </w:tcPr>
          <w:p w:rsidR="00C81824" w:rsidRPr="00931BE0" w:rsidRDefault="00C81824" w:rsidP="00244F05">
            <w:pPr>
              <w:jc w:val="both"/>
              <w:rPr>
                <w:rFonts w:ascii="Times New Roman" w:hAnsi="Times New Roman" w:cs="Times New Roman"/>
                <w:b/>
                <w:bCs/>
                <w:sz w:val="24"/>
                <w:szCs w:val="24"/>
                <w:u w:val="single"/>
              </w:rPr>
            </w:pPr>
            <w:r w:rsidRPr="00931BE0">
              <w:rPr>
                <w:rFonts w:ascii="Times New Roman" w:hAnsi="Times New Roman" w:cs="Times New Roman"/>
                <w:b/>
                <w:bCs/>
                <w:sz w:val="24"/>
                <w:szCs w:val="24"/>
                <w:u w:val="single"/>
              </w:rPr>
              <w:t>АТ «</w:t>
            </w:r>
            <w:proofErr w:type="spellStart"/>
            <w:r w:rsidRPr="00931BE0">
              <w:rPr>
                <w:rFonts w:ascii="Times New Roman" w:hAnsi="Times New Roman" w:cs="Times New Roman"/>
                <w:b/>
                <w:bCs/>
                <w:sz w:val="24"/>
                <w:szCs w:val="24"/>
                <w:u w:val="single"/>
              </w:rPr>
              <w:t>Прикарпаттяобленерго</w:t>
            </w:r>
            <w:proofErr w:type="spellEnd"/>
            <w:r w:rsidRPr="00931BE0">
              <w:rPr>
                <w:rFonts w:ascii="Times New Roman" w:hAnsi="Times New Roman" w:cs="Times New Roman"/>
                <w:b/>
                <w:bCs/>
                <w:sz w:val="24"/>
                <w:szCs w:val="24"/>
                <w:u w:val="single"/>
              </w:rPr>
              <w:t>»</w:t>
            </w:r>
          </w:p>
          <w:p w:rsidR="00C81824" w:rsidRPr="00931BE0" w:rsidRDefault="00C81824" w:rsidP="00244F05">
            <w:pPr>
              <w:jc w:val="both"/>
              <w:rPr>
                <w:rFonts w:ascii="Times New Roman" w:hAnsi="Times New Roman" w:cs="Times New Roman"/>
                <w:b/>
                <w:bCs/>
                <w:sz w:val="24"/>
                <w:szCs w:val="24"/>
                <w:u w:val="single"/>
              </w:rPr>
            </w:pPr>
          </w:p>
          <w:p w:rsidR="00C81824" w:rsidRPr="00931BE0" w:rsidRDefault="00C81824" w:rsidP="00244F05">
            <w:pPr>
              <w:jc w:val="both"/>
              <w:rPr>
                <w:rFonts w:ascii="Times New Roman" w:hAnsi="Times New Roman" w:cs="Times New Roman"/>
                <w:b/>
                <w:bCs/>
                <w:sz w:val="24"/>
                <w:szCs w:val="24"/>
              </w:rPr>
            </w:pPr>
            <w:r w:rsidRPr="00931BE0">
              <w:rPr>
                <w:rFonts w:ascii="Times New Roman" w:hAnsi="Times New Roman" w:cs="Times New Roman"/>
                <w:b/>
                <w:bCs/>
                <w:sz w:val="24"/>
                <w:szCs w:val="24"/>
              </w:rPr>
              <w:t xml:space="preserve"> Редакції зауваження/пропозиції не надано</w:t>
            </w:r>
          </w:p>
          <w:p w:rsidR="00C81824" w:rsidRPr="00931BE0" w:rsidRDefault="00C81824" w:rsidP="00244F05">
            <w:pPr>
              <w:jc w:val="both"/>
              <w:rPr>
                <w:rFonts w:ascii="Times New Roman" w:hAnsi="Times New Roman" w:cs="Times New Roman"/>
                <w:b/>
                <w:bCs/>
                <w:sz w:val="24"/>
                <w:szCs w:val="24"/>
              </w:rPr>
            </w:pPr>
          </w:p>
          <w:p w:rsidR="00C81824" w:rsidRPr="00931BE0" w:rsidRDefault="00C81824" w:rsidP="00FA6FEF">
            <w:pPr>
              <w:jc w:val="both"/>
              <w:rPr>
                <w:rFonts w:ascii="Times New Roman" w:hAnsi="Times New Roman" w:cs="Times New Roman"/>
                <w:sz w:val="24"/>
                <w:szCs w:val="24"/>
              </w:rPr>
            </w:pPr>
            <w:r w:rsidRPr="00931BE0">
              <w:rPr>
                <w:rFonts w:ascii="Times New Roman" w:hAnsi="Times New Roman" w:cs="Times New Roman"/>
                <w:sz w:val="24"/>
                <w:szCs w:val="24"/>
              </w:rPr>
              <w:t>Передбачити пунктом можливість укладення Договору купівлі-продажу електричної енергії за «зеленим тарифом» спадкоємцем, який у встановленому законом порядку скористався правом на подання заяви про прийняття спадщини, до складу якої входить  об’єкт побутового споживача, до моменту набуття права власності на нього, що підтверджується копією витягу з Державного реєстру речових прав на нерухоме майно про реєстрацію права власності (аналогічно до порядку укладення договору на постачання електричної енергії з постачальником універсальних послуг (ПУП).</w:t>
            </w:r>
          </w:p>
          <w:p w:rsidR="00C81824" w:rsidRPr="00931BE0" w:rsidRDefault="00C81824" w:rsidP="00244F05">
            <w:pPr>
              <w:jc w:val="both"/>
              <w:rPr>
                <w:rFonts w:ascii="Times New Roman" w:hAnsi="Times New Roman" w:cs="Times New Roman"/>
                <w:b/>
                <w:bCs/>
                <w:sz w:val="24"/>
                <w:szCs w:val="24"/>
                <w:u w:val="single"/>
              </w:rPr>
            </w:pPr>
          </w:p>
          <w:p w:rsidR="00C81824" w:rsidRPr="00931BE0" w:rsidRDefault="00C81824" w:rsidP="00244F05">
            <w:pPr>
              <w:jc w:val="both"/>
              <w:rPr>
                <w:rFonts w:ascii="Times New Roman" w:hAnsi="Times New Roman" w:cs="Times New Roman"/>
                <w:b/>
                <w:bCs/>
                <w:sz w:val="24"/>
                <w:szCs w:val="24"/>
                <w:u w:val="single"/>
              </w:rPr>
            </w:pPr>
          </w:p>
          <w:p w:rsidR="00C81824" w:rsidRPr="00931BE0" w:rsidRDefault="00C81824" w:rsidP="00244F05">
            <w:pPr>
              <w:jc w:val="both"/>
              <w:rPr>
                <w:rFonts w:ascii="Times New Roman" w:hAnsi="Times New Roman" w:cs="Times New Roman"/>
                <w:b/>
                <w:bCs/>
                <w:sz w:val="24"/>
                <w:szCs w:val="24"/>
                <w:u w:val="single"/>
              </w:rPr>
            </w:pPr>
          </w:p>
        </w:tc>
        <w:tc>
          <w:tcPr>
            <w:tcW w:w="3259" w:type="dxa"/>
          </w:tcPr>
          <w:p w:rsidR="00C81824" w:rsidRPr="00931BE0" w:rsidRDefault="00C81824" w:rsidP="00244F05">
            <w:pPr>
              <w:widowControl w:val="0"/>
              <w:tabs>
                <w:tab w:val="left" w:pos="2064"/>
                <w:tab w:val="left" w:pos="2851"/>
              </w:tabs>
              <w:autoSpaceDE w:val="0"/>
              <w:autoSpaceDN w:val="0"/>
              <w:spacing w:before="201"/>
              <w:ind w:right="98"/>
              <w:jc w:val="both"/>
              <w:rPr>
                <w:rFonts w:ascii="Times New Roman" w:eastAsia="Times New Roman" w:hAnsi="Times New Roman" w:cs="Times New Roman"/>
                <w:sz w:val="24"/>
                <w:szCs w:val="24"/>
              </w:rPr>
            </w:pPr>
          </w:p>
        </w:tc>
        <w:tc>
          <w:tcPr>
            <w:tcW w:w="3971" w:type="dxa"/>
          </w:tcPr>
          <w:p w:rsidR="00C81824" w:rsidRPr="00931BE0" w:rsidRDefault="00C81824" w:rsidP="00387832">
            <w:pPr>
              <w:jc w:val="both"/>
              <w:rPr>
                <w:rFonts w:ascii="Times New Roman" w:hAnsi="Times New Roman" w:cs="Times New Roman"/>
                <w:sz w:val="24"/>
                <w:szCs w:val="24"/>
              </w:rPr>
            </w:pPr>
          </w:p>
        </w:tc>
      </w:tr>
      <w:tr w:rsidR="00C81824" w:rsidRPr="00931BE0" w:rsidTr="0011547F">
        <w:tc>
          <w:tcPr>
            <w:tcW w:w="4248" w:type="dxa"/>
            <w:vMerge w:val="restart"/>
          </w:tcPr>
          <w:p w:rsidR="00C81824" w:rsidRPr="00931BE0" w:rsidRDefault="00C81824" w:rsidP="0011547F">
            <w:pPr>
              <w:jc w:val="both"/>
              <w:rPr>
                <w:rFonts w:ascii="Times New Roman" w:hAnsi="Times New Roman" w:cs="Times New Roman"/>
                <w:sz w:val="24"/>
                <w:szCs w:val="24"/>
              </w:rPr>
            </w:pPr>
            <w:r w:rsidRPr="00931BE0">
              <w:rPr>
                <w:rFonts w:ascii="Times New Roman" w:hAnsi="Times New Roman" w:cs="Times New Roman"/>
                <w:sz w:val="24"/>
                <w:szCs w:val="24"/>
              </w:rPr>
              <w:lastRenderedPageBreak/>
              <w:t>11.3.20. Розрахунковим періодом для встановлення постачальнику універсальних послуг розміру оплати електричної енергії, виробленої генеруючою установкою (генеруючими установками) приватного домогосподарства, є календарний місяць.</w:t>
            </w:r>
          </w:p>
          <w:p w:rsidR="00C81824" w:rsidRPr="00931BE0" w:rsidRDefault="00C81824" w:rsidP="0011547F">
            <w:pPr>
              <w:jc w:val="both"/>
              <w:rPr>
                <w:rFonts w:ascii="Times New Roman" w:hAnsi="Times New Roman" w:cs="Times New Roman"/>
                <w:sz w:val="24"/>
                <w:szCs w:val="24"/>
              </w:rPr>
            </w:pPr>
          </w:p>
          <w:p w:rsidR="00C81824" w:rsidRPr="00931BE0" w:rsidRDefault="00C81824" w:rsidP="0011547F">
            <w:pPr>
              <w:ind w:firstLine="459"/>
              <w:jc w:val="both"/>
              <w:rPr>
                <w:rFonts w:ascii="Times New Roman" w:hAnsi="Times New Roman" w:cs="Times New Roman"/>
                <w:b/>
                <w:bCs/>
                <w:color w:val="0070C0"/>
                <w:sz w:val="24"/>
                <w:szCs w:val="24"/>
              </w:rPr>
            </w:pPr>
            <w:r w:rsidRPr="00931BE0">
              <w:rPr>
                <w:rFonts w:ascii="Times New Roman" w:hAnsi="Times New Roman" w:cs="Times New Roman"/>
                <w:sz w:val="24"/>
                <w:szCs w:val="24"/>
              </w:rPr>
              <w:t xml:space="preserve">Постачальник універсальних послуг щомісячно до 7 числа календарного місяця, наступного за розрахунковим, формує Звіт про обсяги та напрями </w:t>
            </w:r>
            <w:proofErr w:type="spellStart"/>
            <w:r w:rsidRPr="00931BE0">
              <w:rPr>
                <w:rFonts w:ascii="Times New Roman" w:hAnsi="Times New Roman" w:cs="Times New Roman"/>
                <w:sz w:val="24"/>
                <w:szCs w:val="24"/>
              </w:rPr>
              <w:t>перетоків</w:t>
            </w:r>
            <w:proofErr w:type="spellEnd"/>
            <w:r w:rsidRPr="00931BE0">
              <w:rPr>
                <w:rFonts w:ascii="Times New Roman" w:hAnsi="Times New Roman" w:cs="Times New Roman"/>
                <w:sz w:val="24"/>
                <w:szCs w:val="24"/>
              </w:rPr>
              <w:t xml:space="preserve"> електричної енергії на основі даних, отриманих від оператора системи, та Акт купівлі-продажу електричної енергії (за необхідності</w:t>
            </w:r>
            <w:r w:rsidRPr="00931BE0">
              <w:rPr>
                <w:rFonts w:ascii="Times New Roman" w:hAnsi="Times New Roman" w:cs="Times New Roman"/>
                <w:b/>
                <w:sz w:val="24"/>
                <w:szCs w:val="24"/>
              </w:rPr>
              <w:t>)</w:t>
            </w:r>
            <w:r w:rsidRPr="00931BE0">
              <w:rPr>
                <w:rFonts w:ascii="Times New Roman" w:eastAsia="Calibri" w:hAnsi="Times New Roman" w:cs="Times New Roman"/>
                <w:b/>
                <w:color w:val="7030A0"/>
                <w:sz w:val="24"/>
                <w:szCs w:val="24"/>
              </w:rPr>
              <w:t>,</w:t>
            </w:r>
            <w:r w:rsidRPr="00931BE0">
              <w:rPr>
                <w:rFonts w:ascii="Times New Roman" w:eastAsia="Calibri" w:hAnsi="Times New Roman" w:cs="Times New Roman"/>
                <w:b/>
                <w:color w:val="0070C0"/>
                <w:sz w:val="24"/>
                <w:szCs w:val="24"/>
              </w:rPr>
              <w:t xml:space="preserve"> </w:t>
            </w:r>
            <w:r w:rsidRPr="00931BE0">
              <w:rPr>
                <w:rFonts w:ascii="Times New Roman" w:eastAsia="Calibri" w:hAnsi="Times New Roman" w:cs="Times New Roman"/>
                <w:b/>
                <w:color w:val="7030A0"/>
                <w:sz w:val="24"/>
                <w:szCs w:val="24"/>
              </w:rPr>
              <w:t xml:space="preserve">а у випадку укладення договору про купівлю-продаж електричної енергії за «зеленим» тарифом приватним домогосподарством із спадкоємцем, який набув право власності на об’єкт побутового споживача, постачальник універсальних послуг формує Звіт про обсяги та напрями </w:t>
            </w:r>
            <w:proofErr w:type="spellStart"/>
            <w:r w:rsidRPr="00931BE0">
              <w:rPr>
                <w:rFonts w:ascii="Times New Roman" w:eastAsia="Calibri" w:hAnsi="Times New Roman" w:cs="Times New Roman"/>
                <w:b/>
                <w:color w:val="7030A0"/>
                <w:sz w:val="24"/>
                <w:szCs w:val="24"/>
              </w:rPr>
              <w:t>перетоків</w:t>
            </w:r>
            <w:proofErr w:type="spellEnd"/>
            <w:r w:rsidRPr="00931BE0">
              <w:rPr>
                <w:rFonts w:ascii="Times New Roman" w:eastAsia="Calibri" w:hAnsi="Times New Roman" w:cs="Times New Roman"/>
                <w:b/>
                <w:color w:val="7030A0"/>
                <w:sz w:val="24"/>
                <w:szCs w:val="24"/>
              </w:rPr>
              <w:t xml:space="preserve"> електричної енергії на основі даних, отриманих від оператора системи, та Акт купівлі-продажу електричної енергії за період часу з дня відкриття спадщини до дня укладення договору.</w:t>
            </w:r>
            <w:r w:rsidRPr="00931BE0">
              <w:rPr>
                <w:rFonts w:ascii="Times New Roman" w:eastAsia="Calibri" w:hAnsi="Times New Roman" w:cs="Times New Roman"/>
                <w:color w:val="7030A0"/>
                <w:sz w:val="24"/>
                <w:szCs w:val="24"/>
              </w:rPr>
              <w:t xml:space="preserve"> </w:t>
            </w:r>
            <w:r w:rsidRPr="00931BE0">
              <w:rPr>
                <w:rFonts w:ascii="Times New Roman" w:hAnsi="Times New Roman" w:cs="Times New Roman"/>
                <w:sz w:val="24"/>
                <w:szCs w:val="24"/>
              </w:rPr>
              <w:t xml:space="preserve">Якщо побутовий споживач до 10 числа календарного місяця, наступного за розрахунковим, не </w:t>
            </w:r>
            <w:r w:rsidRPr="00931BE0">
              <w:rPr>
                <w:rFonts w:ascii="Times New Roman" w:hAnsi="Times New Roman" w:cs="Times New Roman"/>
                <w:sz w:val="24"/>
                <w:szCs w:val="24"/>
              </w:rPr>
              <w:lastRenderedPageBreak/>
              <w:t xml:space="preserve">повернув або не надав до них свої зауваження, такий Звіт про обсяги та напрями </w:t>
            </w:r>
            <w:proofErr w:type="spellStart"/>
            <w:r w:rsidRPr="00931BE0">
              <w:rPr>
                <w:rFonts w:ascii="Times New Roman" w:hAnsi="Times New Roman" w:cs="Times New Roman"/>
                <w:sz w:val="24"/>
                <w:szCs w:val="24"/>
              </w:rPr>
              <w:t>перетоків</w:t>
            </w:r>
            <w:proofErr w:type="spellEnd"/>
            <w:r w:rsidRPr="00931BE0">
              <w:rPr>
                <w:rFonts w:ascii="Times New Roman" w:hAnsi="Times New Roman" w:cs="Times New Roman"/>
                <w:sz w:val="24"/>
                <w:szCs w:val="24"/>
              </w:rPr>
              <w:t xml:space="preserve"> електричної енергії та Акт купівлі-продажу електричної енергії вважаються погодженими.</w:t>
            </w:r>
          </w:p>
          <w:p w:rsidR="00C81824" w:rsidRPr="00931BE0" w:rsidRDefault="00C81824" w:rsidP="0011547F">
            <w:pPr>
              <w:ind w:firstLine="459"/>
              <w:jc w:val="both"/>
              <w:rPr>
                <w:rFonts w:ascii="Times New Roman" w:hAnsi="Times New Roman" w:cs="Times New Roman"/>
                <w:sz w:val="24"/>
                <w:szCs w:val="24"/>
              </w:rPr>
            </w:pPr>
          </w:p>
          <w:p w:rsidR="00C81824" w:rsidRPr="00931BE0" w:rsidRDefault="00C81824" w:rsidP="0011547F">
            <w:pPr>
              <w:ind w:firstLine="459"/>
              <w:jc w:val="both"/>
              <w:rPr>
                <w:rFonts w:ascii="Times New Roman" w:hAnsi="Times New Roman" w:cs="Times New Roman"/>
                <w:sz w:val="24"/>
                <w:szCs w:val="24"/>
              </w:rPr>
            </w:pPr>
            <w:r w:rsidRPr="00931BE0">
              <w:rPr>
                <w:rFonts w:ascii="Times New Roman" w:hAnsi="Times New Roman" w:cs="Times New Roman"/>
                <w:sz w:val="24"/>
                <w:szCs w:val="24"/>
              </w:rPr>
              <w:t xml:space="preserve">Розрахунок за придбану електричну енергію постачальник універсальних послуг здійснює не пізніше 15 днів після закінчення розрахункового періоду на основі Звіту про обсяги та напрями </w:t>
            </w:r>
            <w:proofErr w:type="spellStart"/>
            <w:r w:rsidRPr="00931BE0">
              <w:rPr>
                <w:rFonts w:ascii="Times New Roman" w:hAnsi="Times New Roman" w:cs="Times New Roman"/>
                <w:sz w:val="24"/>
                <w:szCs w:val="24"/>
              </w:rPr>
              <w:t>перетоків</w:t>
            </w:r>
            <w:proofErr w:type="spellEnd"/>
            <w:r w:rsidRPr="00931BE0">
              <w:rPr>
                <w:rFonts w:ascii="Times New Roman" w:hAnsi="Times New Roman" w:cs="Times New Roman"/>
                <w:sz w:val="24"/>
                <w:szCs w:val="24"/>
              </w:rPr>
              <w:t xml:space="preserve"> електричної енергії та </w:t>
            </w:r>
            <w:proofErr w:type="spellStart"/>
            <w:r w:rsidRPr="00931BE0">
              <w:rPr>
                <w:rFonts w:ascii="Times New Roman" w:hAnsi="Times New Roman" w:cs="Times New Roman"/>
                <w:sz w:val="24"/>
                <w:szCs w:val="24"/>
              </w:rPr>
              <w:t>Акта</w:t>
            </w:r>
            <w:proofErr w:type="spellEnd"/>
            <w:r w:rsidRPr="00931BE0">
              <w:rPr>
                <w:rFonts w:ascii="Times New Roman" w:hAnsi="Times New Roman" w:cs="Times New Roman"/>
                <w:sz w:val="24"/>
                <w:szCs w:val="24"/>
              </w:rPr>
              <w:t xml:space="preserve"> купівлі-продажу електричної енергії.</w:t>
            </w:r>
          </w:p>
          <w:p w:rsidR="00C81824" w:rsidRPr="00931BE0" w:rsidRDefault="00C81824" w:rsidP="009F7266">
            <w:pPr>
              <w:jc w:val="both"/>
              <w:rPr>
                <w:rFonts w:ascii="Times New Roman" w:hAnsi="Times New Roman" w:cs="Times New Roman"/>
                <w:sz w:val="24"/>
                <w:szCs w:val="24"/>
              </w:rPr>
            </w:pPr>
          </w:p>
          <w:p w:rsidR="00C81824" w:rsidRPr="00931BE0" w:rsidRDefault="00C81824" w:rsidP="009F7266">
            <w:pPr>
              <w:jc w:val="both"/>
              <w:rPr>
                <w:rFonts w:ascii="Times New Roman" w:hAnsi="Times New Roman" w:cs="Times New Roman"/>
                <w:sz w:val="24"/>
                <w:szCs w:val="24"/>
              </w:rPr>
            </w:pPr>
          </w:p>
        </w:tc>
        <w:tc>
          <w:tcPr>
            <w:tcW w:w="3968" w:type="dxa"/>
          </w:tcPr>
          <w:p w:rsidR="00C81824" w:rsidRPr="00931BE0" w:rsidRDefault="00C81824" w:rsidP="0017201B">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lastRenderedPageBreak/>
              <w:t>TOB «ДНІПРОВСЬКІ ЕНЕРГЕТИЧНІ ПОСЛУГИ»</w:t>
            </w:r>
          </w:p>
          <w:p w:rsidR="00C81824" w:rsidRPr="00931BE0" w:rsidRDefault="00C81824" w:rsidP="00387832">
            <w:pPr>
              <w:jc w:val="both"/>
              <w:rPr>
                <w:rFonts w:ascii="Times New Roman" w:hAnsi="Times New Roman" w:cs="Times New Roman"/>
                <w:sz w:val="24"/>
                <w:szCs w:val="24"/>
              </w:rPr>
            </w:pPr>
          </w:p>
          <w:p w:rsidR="00C81824" w:rsidRPr="00931BE0" w:rsidRDefault="00C81824" w:rsidP="0017201B">
            <w:pPr>
              <w:jc w:val="both"/>
              <w:rPr>
                <w:rFonts w:ascii="Times New Roman" w:hAnsi="Times New Roman" w:cs="Times New Roman"/>
                <w:sz w:val="24"/>
                <w:szCs w:val="24"/>
              </w:rPr>
            </w:pPr>
            <w:r w:rsidRPr="00931BE0">
              <w:rPr>
                <w:rFonts w:ascii="Times New Roman" w:hAnsi="Times New Roman" w:cs="Times New Roman"/>
                <w:sz w:val="24"/>
                <w:szCs w:val="24"/>
              </w:rPr>
              <w:t>11.3.20. Розрахунковим періодом для встановлення постачальнику універсальних послуг розміру оплати електричної енергії, виробленої генеруючою установкою (генеруючими установками) приватного домогосподарства, є календарний місяць.</w:t>
            </w:r>
          </w:p>
          <w:p w:rsidR="00C81824" w:rsidRPr="00931BE0" w:rsidRDefault="00C81824" w:rsidP="00387832">
            <w:pPr>
              <w:jc w:val="both"/>
              <w:rPr>
                <w:rFonts w:ascii="Times New Roman" w:hAnsi="Times New Roman" w:cs="Times New Roman"/>
                <w:sz w:val="24"/>
                <w:szCs w:val="24"/>
              </w:rPr>
            </w:pPr>
          </w:p>
          <w:p w:rsidR="00C81824" w:rsidRPr="00931BE0" w:rsidRDefault="00C81824" w:rsidP="0017201B">
            <w:pPr>
              <w:spacing w:after="120"/>
              <w:jc w:val="both"/>
              <w:rPr>
                <w:rFonts w:ascii="Times New Roman" w:eastAsia="Times New Roman" w:hAnsi="Times New Roman" w:cs="Times New Roman"/>
                <w:sz w:val="24"/>
                <w:szCs w:val="24"/>
                <w:lang w:eastAsia="ru-RU"/>
              </w:rPr>
            </w:pPr>
            <w:r w:rsidRPr="00931BE0">
              <w:rPr>
                <w:rFonts w:ascii="Times New Roman" w:eastAsia="Times New Roman" w:hAnsi="Times New Roman" w:cs="Times New Roman"/>
                <w:sz w:val="24"/>
                <w:szCs w:val="24"/>
                <w:lang w:eastAsia="ru-RU"/>
              </w:rPr>
              <w:t xml:space="preserve">Постачальник універсальних послуг щомісячно до 7 числа календарного місяця, наступного за розрахунковим, формує Звіт про обсяги та напрями </w:t>
            </w:r>
            <w:proofErr w:type="spellStart"/>
            <w:r w:rsidRPr="00931BE0">
              <w:rPr>
                <w:rFonts w:ascii="Times New Roman" w:eastAsia="Times New Roman" w:hAnsi="Times New Roman" w:cs="Times New Roman"/>
                <w:sz w:val="24"/>
                <w:szCs w:val="24"/>
                <w:lang w:eastAsia="ru-RU"/>
              </w:rPr>
              <w:t>перетоків</w:t>
            </w:r>
            <w:proofErr w:type="spellEnd"/>
            <w:r w:rsidRPr="00931BE0">
              <w:rPr>
                <w:rFonts w:ascii="Times New Roman" w:eastAsia="Times New Roman" w:hAnsi="Times New Roman" w:cs="Times New Roman"/>
                <w:sz w:val="24"/>
                <w:szCs w:val="24"/>
                <w:lang w:eastAsia="ru-RU"/>
              </w:rPr>
              <w:t xml:space="preserve"> електричної енергії на основі даних, отриманих від оператора системи, та Акт купівлі-продажу електричної енергії (за необхідності</w:t>
            </w:r>
            <w:r w:rsidRPr="00931BE0">
              <w:rPr>
                <w:rFonts w:ascii="Times New Roman" w:eastAsia="Times New Roman" w:hAnsi="Times New Roman" w:cs="Times New Roman"/>
                <w:b/>
                <w:color w:val="7030A0"/>
                <w:sz w:val="24"/>
                <w:szCs w:val="24"/>
                <w:lang w:eastAsia="ru-RU"/>
              </w:rPr>
              <w:t>)</w:t>
            </w:r>
            <w:r w:rsidRPr="00931BE0">
              <w:rPr>
                <w:rFonts w:ascii="Times New Roman" w:eastAsia="Calibri" w:hAnsi="Times New Roman" w:cs="Times New Roman"/>
                <w:b/>
                <w:color w:val="7030A0"/>
                <w:sz w:val="24"/>
                <w:szCs w:val="24"/>
                <w:lang w:eastAsia="ru-RU"/>
              </w:rPr>
              <w:t xml:space="preserve">, а у випадку укладення договору про купівлю-продаж електричної енергії за «зеленим» тарифом приватним домогосподарством із спадкоємцем, який набув право власності на об’єкт побутового споживача, постачальник універсальних послуг формує Звіт про обсяги та напрями </w:t>
            </w:r>
            <w:proofErr w:type="spellStart"/>
            <w:r w:rsidRPr="00931BE0">
              <w:rPr>
                <w:rFonts w:ascii="Times New Roman" w:eastAsia="Calibri" w:hAnsi="Times New Roman" w:cs="Times New Roman"/>
                <w:b/>
                <w:color w:val="7030A0"/>
                <w:sz w:val="24"/>
                <w:szCs w:val="24"/>
                <w:lang w:eastAsia="ru-RU"/>
              </w:rPr>
              <w:t>перетоків</w:t>
            </w:r>
            <w:proofErr w:type="spellEnd"/>
            <w:r w:rsidRPr="00931BE0">
              <w:rPr>
                <w:rFonts w:ascii="Times New Roman" w:eastAsia="Calibri" w:hAnsi="Times New Roman" w:cs="Times New Roman"/>
                <w:b/>
                <w:color w:val="7030A0"/>
                <w:sz w:val="24"/>
                <w:szCs w:val="24"/>
                <w:lang w:eastAsia="ru-RU"/>
              </w:rPr>
              <w:t xml:space="preserve"> електричної енергії на основі даних, отриманих від оператора системи, та Акт купівлі-продажу електричної енергії за період часу</w:t>
            </w:r>
            <w:r w:rsidRPr="00931BE0">
              <w:rPr>
                <w:rFonts w:ascii="Times New Roman" w:eastAsia="Calibri" w:hAnsi="Times New Roman" w:cs="Times New Roman"/>
                <w:sz w:val="24"/>
                <w:szCs w:val="24"/>
                <w:lang w:eastAsia="ru-RU"/>
              </w:rPr>
              <w:t xml:space="preserve"> </w:t>
            </w:r>
            <w:r w:rsidRPr="00931BE0">
              <w:rPr>
                <w:rFonts w:ascii="Times New Roman" w:eastAsia="Calibri" w:hAnsi="Times New Roman" w:cs="Times New Roman"/>
                <w:b/>
                <w:bCs/>
                <w:color w:val="0070C0"/>
                <w:sz w:val="24"/>
                <w:szCs w:val="24"/>
                <w:lang w:eastAsia="ru-RU"/>
              </w:rPr>
              <w:t xml:space="preserve">з першого числа місяця в якому </w:t>
            </w:r>
            <w:r w:rsidRPr="00931BE0">
              <w:rPr>
                <w:rFonts w:ascii="Times New Roman" w:eastAsia="Calibri" w:hAnsi="Times New Roman" w:cs="Times New Roman"/>
                <w:b/>
                <w:bCs/>
                <w:color w:val="0070C0"/>
                <w:sz w:val="24"/>
                <w:szCs w:val="24"/>
                <w:lang w:eastAsia="ru-RU"/>
              </w:rPr>
              <w:lastRenderedPageBreak/>
              <w:t>припинено дію договору з померлим до</w:t>
            </w:r>
            <w:r w:rsidRPr="00931BE0">
              <w:rPr>
                <w:rFonts w:ascii="Times New Roman" w:eastAsia="Calibri" w:hAnsi="Times New Roman" w:cs="Times New Roman"/>
                <w:color w:val="0070C0"/>
                <w:sz w:val="24"/>
                <w:szCs w:val="24"/>
                <w:lang w:eastAsia="ru-RU"/>
              </w:rPr>
              <w:t xml:space="preserve"> </w:t>
            </w:r>
            <w:r w:rsidRPr="00931BE0">
              <w:rPr>
                <w:rFonts w:ascii="Times New Roman" w:eastAsia="Calibri" w:hAnsi="Times New Roman" w:cs="Times New Roman"/>
                <w:b/>
                <w:bCs/>
                <w:color w:val="0070C0"/>
                <w:sz w:val="24"/>
                <w:szCs w:val="24"/>
                <w:lang w:eastAsia="ru-RU"/>
              </w:rPr>
              <w:t>останнього дня місяця в якому укладений договір з новим власником, крім випадків, якщо такий договір укладається після збігу річного терміну з дня відкриття спадщини.</w:t>
            </w:r>
            <w:r w:rsidRPr="00931BE0">
              <w:rPr>
                <w:rFonts w:ascii="Times New Roman" w:eastAsia="Calibri" w:hAnsi="Times New Roman" w:cs="Times New Roman"/>
                <w:color w:val="0070C0"/>
                <w:sz w:val="24"/>
                <w:szCs w:val="24"/>
                <w:lang w:eastAsia="ru-RU"/>
              </w:rPr>
              <w:t xml:space="preserve"> </w:t>
            </w:r>
            <w:r w:rsidRPr="00931BE0">
              <w:rPr>
                <w:rFonts w:ascii="Times New Roman" w:eastAsia="Times New Roman" w:hAnsi="Times New Roman" w:cs="Times New Roman"/>
                <w:sz w:val="24"/>
                <w:szCs w:val="24"/>
                <w:lang w:eastAsia="ru-RU"/>
              </w:rPr>
              <w:t xml:space="preserve">Якщо побутовий споживач до 10 числа календарного місяця, наступного за розрахунковим, не повернув або не надав до них свої зауваження, такий Звіт про обсяги та напрями </w:t>
            </w:r>
            <w:proofErr w:type="spellStart"/>
            <w:r w:rsidRPr="00931BE0">
              <w:rPr>
                <w:rFonts w:ascii="Times New Roman" w:eastAsia="Times New Roman" w:hAnsi="Times New Roman" w:cs="Times New Roman"/>
                <w:sz w:val="24"/>
                <w:szCs w:val="24"/>
                <w:lang w:eastAsia="ru-RU"/>
              </w:rPr>
              <w:t>перетоків</w:t>
            </w:r>
            <w:proofErr w:type="spellEnd"/>
            <w:r w:rsidRPr="00931BE0">
              <w:rPr>
                <w:rFonts w:ascii="Times New Roman" w:eastAsia="Times New Roman" w:hAnsi="Times New Roman" w:cs="Times New Roman"/>
                <w:sz w:val="24"/>
                <w:szCs w:val="24"/>
                <w:lang w:eastAsia="ru-RU"/>
              </w:rPr>
              <w:t xml:space="preserve"> електричної енергії та Акт купівлі-продажу електричної енергії вважаються погодженими.</w:t>
            </w:r>
          </w:p>
          <w:p w:rsidR="00C81824" w:rsidRPr="00931BE0" w:rsidRDefault="00C81824" w:rsidP="0017201B">
            <w:pPr>
              <w:jc w:val="both"/>
              <w:rPr>
                <w:rFonts w:ascii="Times New Roman" w:hAnsi="Times New Roman" w:cs="Times New Roman"/>
                <w:sz w:val="24"/>
                <w:szCs w:val="24"/>
              </w:rPr>
            </w:pPr>
            <w:r w:rsidRPr="00931BE0">
              <w:rPr>
                <w:rFonts w:ascii="Times New Roman" w:eastAsia="Times New Roman" w:hAnsi="Times New Roman" w:cs="Times New Roman"/>
                <w:sz w:val="24"/>
                <w:szCs w:val="24"/>
                <w:lang w:eastAsia="ru-RU"/>
              </w:rPr>
              <w:t xml:space="preserve">Розрахунок за придбану електричну енергію постачальник універсальних послуг здійснює не пізніше 15 днів після закінчення розрахункового періоду на основі Звіту про обсяги та напрями </w:t>
            </w:r>
            <w:proofErr w:type="spellStart"/>
            <w:r w:rsidRPr="00931BE0">
              <w:rPr>
                <w:rFonts w:ascii="Times New Roman" w:eastAsia="Times New Roman" w:hAnsi="Times New Roman" w:cs="Times New Roman"/>
                <w:sz w:val="24"/>
                <w:szCs w:val="24"/>
                <w:lang w:eastAsia="ru-RU"/>
              </w:rPr>
              <w:t>перетоків</w:t>
            </w:r>
            <w:proofErr w:type="spellEnd"/>
            <w:r w:rsidRPr="00931BE0">
              <w:rPr>
                <w:rFonts w:ascii="Times New Roman" w:eastAsia="Times New Roman" w:hAnsi="Times New Roman" w:cs="Times New Roman"/>
                <w:sz w:val="24"/>
                <w:szCs w:val="24"/>
                <w:lang w:eastAsia="ru-RU"/>
              </w:rPr>
              <w:t xml:space="preserve"> електричної енергії та </w:t>
            </w:r>
            <w:proofErr w:type="spellStart"/>
            <w:r w:rsidRPr="00931BE0">
              <w:rPr>
                <w:rFonts w:ascii="Times New Roman" w:eastAsia="Times New Roman" w:hAnsi="Times New Roman" w:cs="Times New Roman"/>
                <w:sz w:val="24"/>
                <w:szCs w:val="24"/>
                <w:lang w:eastAsia="ru-RU"/>
              </w:rPr>
              <w:t>Акта</w:t>
            </w:r>
            <w:proofErr w:type="spellEnd"/>
            <w:r w:rsidRPr="00931BE0">
              <w:rPr>
                <w:rFonts w:ascii="Times New Roman" w:eastAsia="Times New Roman" w:hAnsi="Times New Roman" w:cs="Times New Roman"/>
                <w:sz w:val="24"/>
                <w:szCs w:val="24"/>
                <w:lang w:eastAsia="ru-RU"/>
              </w:rPr>
              <w:t xml:space="preserve"> купівлі-продажу електричної енергії.</w:t>
            </w:r>
          </w:p>
        </w:tc>
        <w:tc>
          <w:tcPr>
            <w:tcW w:w="3259" w:type="dxa"/>
          </w:tcPr>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r w:rsidRPr="00931BE0">
              <w:rPr>
                <w:rFonts w:ascii="Times New Roman" w:eastAsia="Times New Roman" w:hAnsi="Times New Roman" w:cs="Times New Roman"/>
                <w:sz w:val="24"/>
                <w:szCs w:val="24"/>
                <w:lang w:eastAsia="uk-UA"/>
              </w:rPr>
              <w:t xml:space="preserve">На жаль діюче законодавство не передбачає можливостей невідкладного інформування постачальників про смерть фізичної особи, яка є стороною діючого правочину. Відтак постачальник не маючи інформації про смерть споживача може продовжувати здійснювати нарахування та сплату </w:t>
            </w:r>
            <w:r w:rsidRPr="00931BE0">
              <w:rPr>
                <w:rFonts w:ascii="Times New Roman" w:eastAsia="Times New Roman" w:hAnsi="Times New Roman" w:cs="Times New Roman"/>
                <w:sz w:val="24"/>
                <w:szCs w:val="24"/>
                <w:lang w:eastAsia="uk-UA"/>
              </w:rPr>
              <w:lastRenderedPageBreak/>
              <w:t>податків та зборів передбачених діючим законодавством, повернення яких є неможливим. Таким чином пропонована редакція має врахувати проблемні моменти та інтереси як споживачів, так і ПУП.</w:t>
            </w: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tc>
        <w:tc>
          <w:tcPr>
            <w:tcW w:w="3971" w:type="dxa"/>
          </w:tcPr>
          <w:p w:rsidR="00C81824" w:rsidRDefault="00C81824"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Pr="00010578" w:rsidRDefault="00D5604B" w:rsidP="00D5604B">
            <w:pPr>
              <w:jc w:val="both"/>
              <w:rPr>
                <w:rFonts w:ascii="Times New Roman" w:hAnsi="Times New Roman" w:cs="Times New Roman"/>
                <w:b/>
                <w:sz w:val="24"/>
                <w:szCs w:val="24"/>
              </w:rPr>
            </w:pPr>
            <w:r w:rsidRPr="00010578">
              <w:rPr>
                <w:rFonts w:ascii="Times New Roman" w:hAnsi="Times New Roman" w:cs="Times New Roman"/>
                <w:b/>
                <w:sz w:val="24"/>
                <w:szCs w:val="24"/>
              </w:rPr>
              <w:t>Попередньо на обговорення</w:t>
            </w:r>
          </w:p>
          <w:p w:rsidR="00D5604B" w:rsidRPr="00931BE0" w:rsidRDefault="00D5604B" w:rsidP="00387832">
            <w:pPr>
              <w:jc w:val="both"/>
              <w:rPr>
                <w:rFonts w:ascii="Times New Roman" w:hAnsi="Times New Roman" w:cs="Times New Roman"/>
                <w:sz w:val="24"/>
                <w:szCs w:val="24"/>
              </w:rPr>
            </w:pPr>
          </w:p>
        </w:tc>
      </w:tr>
      <w:tr w:rsidR="00C81824" w:rsidRPr="00931BE0" w:rsidTr="0011547F">
        <w:tc>
          <w:tcPr>
            <w:tcW w:w="4248" w:type="dxa"/>
            <w:vMerge/>
          </w:tcPr>
          <w:p w:rsidR="00C81824" w:rsidRPr="00931BE0" w:rsidRDefault="00C81824" w:rsidP="0011547F">
            <w:pPr>
              <w:jc w:val="both"/>
              <w:rPr>
                <w:rFonts w:ascii="Times New Roman" w:hAnsi="Times New Roman" w:cs="Times New Roman"/>
                <w:sz w:val="24"/>
                <w:szCs w:val="24"/>
              </w:rPr>
            </w:pPr>
          </w:p>
        </w:tc>
        <w:tc>
          <w:tcPr>
            <w:tcW w:w="3968" w:type="dxa"/>
          </w:tcPr>
          <w:p w:rsidR="00C81824" w:rsidRPr="00931BE0" w:rsidRDefault="00C81824" w:rsidP="00103B2F">
            <w:pPr>
              <w:jc w:val="both"/>
              <w:rPr>
                <w:rFonts w:ascii="Times New Roman" w:hAnsi="Times New Roman" w:cs="Times New Roman"/>
                <w:b/>
                <w:sz w:val="24"/>
                <w:szCs w:val="24"/>
                <w:u w:val="single"/>
              </w:rPr>
            </w:pPr>
          </w:p>
          <w:p w:rsidR="00C81824" w:rsidRPr="00931BE0" w:rsidRDefault="00C81824" w:rsidP="00103B2F">
            <w:pPr>
              <w:jc w:val="both"/>
              <w:rPr>
                <w:rFonts w:ascii="Times New Roman" w:hAnsi="Times New Roman" w:cs="Times New Roman"/>
                <w:b/>
                <w:sz w:val="24"/>
                <w:szCs w:val="24"/>
                <w:u w:val="single"/>
              </w:rPr>
            </w:pPr>
            <w:r w:rsidRPr="00931BE0">
              <w:rPr>
                <w:rFonts w:ascii="Times New Roman" w:hAnsi="Times New Roman" w:cs="Times New Roman"/>
                <w:b/>
                <w:sz w:val="24"/>
                <w:szCs w:val="24"/>
                <w:u w:val="single"/>
              </w:rPr>
              <w:t>ТОВ «ЕНЕРА СУМИ»</w:t>
            </w:r>
          </w:p>
          <w:p w:rsidR="00C81824" w:rsidRPr="00931BE0" w:rsidRDefault="00C81824" w:rsidP="0017201B">
            <w:pPr>
              <w:jc w:val="both"/>
              <w:rPr>
                <w:rFonts w:ascii="Times New Roman" w:hAnsi="Times New Roman" w:cs="Times New Roman"/>
                <w:b/>
                <w:sz w:val="24"/>
                <w:szCs w:val="24"/>
                <w:u w:val="single"/>
              </w:rPr>
            </w:pPr>
          </w:p>
          <w:p w:rsidR="00C81824" w:rsidRPr="00931BE0" w:rsidRDefault="00C81824" w:rsidP="006A7387">
            <w:pPr>
              <w:spacing w:after="160" w:line="259" w:lineRule="auto"/>
              <w:jc w:val="both"/>
              <w:rPr>
                <w:rFonts w:ascii="Times New Roman" w:eastAsia="Calibri" w:hAnsi="Times New Roman" w:cs="Times New Roman"/>
                <w:sz w:val="24"/>
                <w:szCs w:val="24"/>
              </w:rPr>
            </w:pPr>
            <w:r w:rsidRPr="00931BE0">
              <w:rPr>
                <w:rFonts w:ascii="Times New Roman" w:eastAsia="Calibri" w:hAnsi="Times New Roman" w:cs="Times New Roman"/>
                <w:sz w:val="24"/>
                <w:szCs w:val="24"/>
              </w:rPr>
              <w:t xml:space="preserve">11.3.20. Розрахунковим періодом для встановлення постачальнику універсальних послуг розміру оплати електричної енергії, виробленої генеруючою установкою (генеруючими установками) </w:t>
            </w:r>
            <w:r w:rsidRPr="00931BE0">
              <w:rPr>
                <w:rFonts w:ascii="Times New Roman" w:eastAsia="Calibri" w:hAnsi="Times New Roman" w:cs="Times New Roman"/>
                <w:sz w:val="24"/>
                <w:szCs w:val="24"/>
              </w:rPr>
              <w:lastRenderedPageBreak/>
              <w:t>приватного домогосподарства, є календарний місяць.</w:t>
            </w:r>
          </w:p>
          <w:p w:rsidR="00C81824" w:rsidRPr="00931BE0" w:rsidRDefault="00C81824" w:rsidP="0017201B">
            <w:pPr>
              <w:jc w:val="both"/>
              <w:rPr>
                <w:rFonts w:ascii="Times New Roman" w:hAnsi="Times New Roman" w:cs="Times New Roman"/>
                <w:sz w:val="24"/>
                <w:szCs w:val="24"/>
              </w:rPr>
            </w:pPr>
            <w:r w:rsidRPr="00931BE0">
              <w:rPr>
                <w:rFonts w:ascii="Times New Roman" w:hAnsi="Times New Roman" w:cs="Times New Roman"/>
                <w:sz w:val="24"/>
                <w:szCs w:val="24"/>
              </w:rPr>
              <w:t>…..</w:t>
            </w:r>
          </w:p>
          <w:p w:rsidR="00C81824" w:rsidRPr="00931BE0" w:rsidRDefault="00C81824" w:rsidP="0017201B">
            <w:pPr>
              <w:jc w:val="both"/>
              <w:rPr>
                <w:rFonts w:ascii="Times New Roman" w:hAnsi="Times New Roman" w:cs="Times New Roman"/>
                <w:b/>
                <w:sz w:val="24"/>
                <w:szCs w:val="24"/>
                <w:u w:val="single"/>
              </w:rPr>
            </w:pPr>
          </w:p>
          <w:p w:rsidR="00C81824" w:rsidRPr="00931BE0" w:rsidRDefault="00C81824" w:rsidP="0017201B">
            <w:pPr>
              <w:jc w:val="both"/>
              <w:rPr>
                <w:rFonts w:ascii="Times New Roman" w:hAnsi="Times New Roman" w:cs="Times New Roman"/>
                <w:b/>
                <w:color w:val="0070C0"/>
                <w:sz w:val="24"/>
                <w:szCs w:val="24"/>
                <w:u w:val="single"/>
              </w:rPr>
            </w:pPr>
            <w:r w:rsidRPr="00931BE0">
              <w:rPr>
                <w:rFonts w:ascii="Times New Roman" w:eastAsia="Calibri" w:hAnsi="Times New Roman" w:cs="Times New Roman"/>
                <w:sz w:val="24"/>
                <w:szCs w:val="24"/>
              </w:rPr>
              <w:t xml:space="preserve">Розрахунок за придбану електричну енергію постачальник універсальних послуг здійснює </w:t>
            </w:r>
            <w:r w:rsidRPr="00931BE0">
              <w:rPr>
                <w:rFonts w:ascii="Times New Roman" w:eastAsia="Calibri" w:hAnsi="Times New Roman" w:cs="Times New Roman"/>
                <w:b/>
                <w:strike/>
                <w:color w:val="0070C0"/>
                <w:sz w:val="24"/>
                <w:szCs w:val="24"/>
              </w:rPr>
              <w:t>не пізніше 15 днів після закінчення розрахункового періоду</w:t>
            </w:r>
            <w:r w:rsidRPr="00931BE0">
              <w:rPr>
                <w:rFonts w:ascii="Times New Roman" w:eastAsia="Calibri" w:hAnsi="Times New Roman" w:cs="Times New Roman"/>
                <w:b/>
                <w:color w:val="0070C0"/>
                <w:sz w:val="24"/>
                <w:szCs w:val="24"/>
              </w:rPr>
              <w:t xml:space="preserve"> </w:t>
            </w:r>
            <w:r w:rsidRPr="00931BE0">
              <w:rPr>
                <w:rFonts w:ascii="Times New Roman" w:eastAsia="Calibri" w:hAnsi="Times New Roman" w:cs="Times New Roman"/>
                <w:sz w:val="24"/>
                <w:szCs w:val="24"/>
              </w:rPr>
              <w:t xml:space="preserve">на основі Звіту про обсяги та напрями </w:t>
            </w:r>
            <w:proofErr w:type="spellStart"/>
            <w:r w:rsidRPr="00931BE0">
              <w:rPr>
                <w:rFonts w:ascii="Times New Roman" w:eastAsia="Calibri" w:hAnsi="Times New Roman" w:cs="Times New Roman"/>
                <w:sz w:val="24"/>
                <w:szCs w:val="24"/>
              </w:rPr>
              <w:t>перетоків</w:t>
            </w:r>
            <w:proofErr w:type="spellEnd"/>
            <w:r w:rsidRPr="00931BE0">
              <w:rPr>
                <w:rFonts w:ascii="Times New Roman" w:eastAsia="Calibri" w:hAnsi="Times New Roman" w:cs="Times New Roman"/>
                <w:sz w:val="24"/>
                <w:szCs w:val="24"/>
              </w:rPr>
              <w:t xml:space="preserve"> електричної енергії та </w:t>
            </w:r>
            <w:proofErr w:type="spellStart"/>
            <w:r w:rsidRPr="00931BE0">
              <w:rPr>
                <w:rFonts w:ascii="Times New Roman" w:eastAsia="Calibri" w:hAnsi="Times New Roman" w:cs="Times New Roman"/>
                <w:sz w:val="24"/>
                <w:szCs w:val="24"/>
              </w:rPr>
              <w:t>Акта</w:t>
            </w:r>
            <w:proofErr w:type="spellEnd"/>
            <w:r w:rsidRPr="00931BE0">
              <w:rPr>
                <w:rFonts w:ascii="Times New Roman" w:eastAsia="Calibri" w:hAnsi="Times New Roman" w:cs="Times New Roman"/>
                <w:sz w:val="24"/>
                <w:szCs w:val="24"/>
              </w:rPr>
              <w:t xml:space="preserve"> купівлі-продажу електричної енергії</w:t>
            </w:r>
            <w:r w:rsidRPr="00931BE0">
              <w:rPr>
                <w:rFonts w:ascii="Times New Roman" w:eastAsia="Calibri" w:hAnsi="Times New Roman" w:cs="Times New Roman"/>
                <w:color w:val="00B050"/>
                <w:sz w:val="24"/>
                <w:szCs w:val="24"/>
              </w:rPr>
              <w:t xml:space="preserve"> </w:t>
            </w:r>
            <w:r w:rsidRPr="00931BE0">
              <w:rPr>
                <w:rFonts w:ascii="Times New Roman" w:eastAsia="Calibri" w:hAnsi="Times New Roman" w:cs="Times New Roman"/>
                <w:b/>
                <w:color w:val="0070C0"/>
                <w:sz w:val="24"/>
                <w:szCs w:val="24"/>
              </w:rPr>
              <w:t>протягом 3 робочих днів з дня перерахування коштів оператором системи передачі за надану послугу із забезпечення збільшення частки виробництва електричної енергії з альтернативних джерел енергії.</w:t>
            </w:r>
          </w:p>
          <w:p w:rsidR="00C81824" w:rsidRPr="00931BE0" w:rsidRDefault="00C81824" w:rsidP="0017201B">
            <w:pPr>
              <w:jc w:val="both"/>
              <w:rPr>
                <w:rFonts w:ascii="Times New Roman" w:hAnsi="Times New Roman" w:cs="Times New Roman"/>
                <w:b/>
                <w:sz w:val="24"/>
                <w:szCs w:val="24"/>
                <w:u w:val="single"/>
              </w:rPr>
            </w:pPr>
          </w:p>
          <w:p w:rsidR="00C81824" w:rsidRPr="00931BE0" w:rsidRDefault="00C81824" w:rsidP="00D153CF">
            <w:pPr>
              <w:jc w:val="both"/>
              <w:rPr>
                <w:rFonts w:ascii="Times New Roman" w:hAnsi="Times New Roman" w:cs="Times New Roman"/>
                <w:b/>
                <w:sz w:val="24"/>
                <w:szCs w:val="24"/>
                <w:u w:val="single"/>
              </w:rPr>
            </w:pPr>
          </w:p>
        </w:tc>
        <w:tc>
          <w:tcPr>
            <w:tcW w:w="3259" w:type="dxa"/>
          </w:tcPr>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6A7387">
            <w:pPr>
              <w:spacing w:after="160" w:line="259" w:lineRule="auto"/>
              <w:jc w:val="both"/>
              <w:rPr>
                <w:rFonts w:ascii="Times New Roman" w:eastAsia="Calibri" w:hAnsi="Times New Roman" w:cs="Times New Roman"/>
                <w:sz w:val="24"/>
                <w:szCs w:val="24"/>
              </w:rPr>
            </w:pPr>
            <w:r w:rsidRPr="00931BE0">
              <w:rPr>
                <w:rFonts w:ascii="Times New Roman" w:eastAsia="Calibri" w:hAnsi="Times New Roman" w:cs="Times New Roman"/>
                <w:sz w:val="24"/>
                <w:szCs w:val="24"/>
              </w:rPr>
              <w:t>У зв'язку з невиконанням учасниками ринку зобов'язань згідно ПСО, відсутня фінансова можливість проводити розрахунки з приватними домогосподарствами.</w:t>
            </w:r>
          </w:p>
          <w:p w:rsidR="00C81824" w:rsidRPr="00931BE0" w:rsidRDefault="00C81824" w:rsidP="00D233A2">
            <w:pPr>
              <w:jc w:val="both"/>
              <w:rPr>
                <w:rFonts w:ascii="Times New Roman" w:hAnsi="Times New Roman" w:cs="Times New Roman"/>
                <w:color w:val="000000"/>
                <w:sz w:val="24"/>
                <w:szCs w:val="24"/>
                <w:shd w:val="clear" w:color="auto" w:fill="FFFFFF"/>
              </w:rPr>
            </w:pPr>
          </w:p>
          <w:p w:rsidR="00C81824" w:rsidRPr="00931BE0" w:rsidRDefault="00C81824" w:rsidP="00D233A2">
            <w:pPr>
              <w:jc w:val="both"/>
              <w:rPr>
                <w:rFonts w:ascii="Times New Roman" w:hAnsi="Times New Roman" w:cs="Times New Roman"/>
                <w:color w:val="000000"/>
                <w:sz w:val="24"/>
                <w:szCs w:val="24"/>
                <w:shd w:val="clear" w:color="auto" w:fill="FFFFFF"/>
              </w:rPr>
            </w:pPr>
          </w:p>
        </w:tc>
        <w:tc>
          <w:tcPr>
            <w:tcW w:w="3971" w:type="dxa"/>
          </w:tcPr>
          <w:p w:rsidR="00C81824" w:rsidRDefault="00C81824"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Pr="00010578" w:rsidRDefault="00D5604B" w:rsidP="00D5604B">
            <w:pPr>
              <w:jc w:val="both"/>
              <w:rPr>
                <w:rFonts w:ascii="Times New Roman" w:hAnsi="Times New Roman" w:cs="Times New Roman"/>
                <w:b/>
                <w:sz w:val="24"/>
                <w:szCs w:val="24"/>
              </w:rPr>
            </w:pPr>
            <w:r w:rsidRPr="00010578">
              <w:rPr>
                <w:rFonts w:ascii="Times New Roman" w:hAnsi="Times New Roman" w:cs="Times New Roman"/>
                <w:b/>
                <w:sz w:val="24"/>
                <w:szCs w:val="24"/>
              </w:rPr>
              <w:t>Попередньо на обговорення</w:t>
            </w:r>
          </w:p>
          <w:p w:rsidR="00D5604B" w:rsidRPr="00931BE0" w:rsidRDefault="00D5604B" w:rsidP="00387832">
            <w:pPr>
              <w:jc w:val="both"/>
              <w:rPr>
                <w:rFonts w:ascii="Times New Roman" w:hAnsi="Times New Roman" w:cs="Times New Roman"/>
                <w:sz w:val="24"/>
                <w:szCs w:val="24"/>
              </w:rPr>
            </w:pPr>
          </w:p>
        </w:tc>
      </w:tr>
      <w:tr w:rsidR="00C81824" w:rsidRPr="00931BE0" w:rsidTr="0011547F">
        <w:tc>
          <w:tcPr>
            <w:tcW w:w="4248" w:type="dxa"/>
            <w:vMerge/>
          </w:tcPr>
          <w:p w:rsidR="00C81824" w:rsidRPr="00931BE0" w:rsidRDefault="00C81824" w:rsidP="0011547F">
            <w:pPr>
              <w:jc w:val="both"/>
              <w:rPr>
                <w:rFonts w:ascii="Times New Roman" w:hAnsi="Times New Roman" w:cs="Times New Roman"/>
                <w:sz w:val="24"/>
                <w:szCs w:val="24"/>
              </w:rPr>
            </w:pPr>
          </w:p>
        </w:tc>
        <w:tc>
          <w:tcPr>
            <w:tcW w:w="3968" w:type="dxa"/>
          </w:tcPr>
          <w:p w:rsidR="00C81824" w:rsidRPr="00931BE0" w:rsidRDefault="00C81824" w:rsidP="000C314B">
            <w:pPr>
              <w:jc w:val="both"/>
              <w:rPr>
                <w:rFonts w:ascii="Times New Roman" w:hAnsi="Times New Roman" w:cs="Times New Roman"/>
                <w:b/>
                <w:bCs/>
                <w:sz w:val="24"/>
                <w:szCs w:val="24"/>
                <w:u w:val="single"/>
              </w:rPr>
            </w:pPr>
            <w:r w:rsidRPr="00931BE0">
              <w:rPr>
                <w:rFonts w:ascii="Times New Roman" w:hAnsi="Times New Roman" w:cs="Times New Roman"/>
                <w:b/>
                <w:bCs/>
                <w:sz w:val="24"/>
                <w:szCs w:val="24"/>
                <w:u w:val="single"/>
              </w:rPr>
              <w:t>ТОВ «Черкасиенергозбут»</w:t>
            </w:r>
          </w:p>
          <w:p w:rsidR="00C81824" w:rsidRPr="00931BE0" w:rsidRDefault="00C81824" w:rsidP="00103B2F">
            <w:pPr>
              <w:jc w:val="both"/>
              <w:rPr>
                <w:rFonts w:ascii="Times New Roman" w:hAnsi="Times New Roman" w:cs="Times New Roman"/>
                <w:b/>
                <w:sz w:val="24"/>
                <w:szCs w:val="24"/>
                <w:u w:val="single"/>
              </w:rPr>
            </w:pPr>
          </w:p>
          <w:p w:rsidR="00C81824" w:rsidRPr="00931BE0" w:rsidRDefault="00C81824" w:rsidP="000C314B">
            <w:pPr>
              <w:spacing w:after="200" w:line="276" w:lineRule="auto"/>
              <w:ind w:right="133"/>
              <w:jc w:val="both"/>
              <w:rPr>
                <w:rFonts w:ascii="Times New Roman" w:eastAsia="Times New Roman" w:hAnsi="Times New Roman" w:cs="Times New Roman"/>
                <w:sz w:val="24"/>
                <w:szCs w:val="24"/>
                <w:lang w:eastAsia="ru-RU"/>
              </w:rPr>
            </w:pPr>
            <w:r w:rsidRPr="00931BE0">
              <w:rPr>
                <w:rFonts w:ascii="Times New Roman" w:eastAsia="Times New Roman" w:hAnsi="Times New Roman" w:cs="Times New Roman"/>
                <w:sz w:val="24"/>
                <w:szCs w:val="24"/>
                <w:lang w:eastAsia="ru-RU"/>
              </w:rPr>
              <w:t>11.3.20. Розрахунковим періодом для встановлення постачальнику універсальних послуг розміру оплати електричної енергії, виробленої генеруючою установкою (генеруючими установками) приватного домогосп</w:t>
            </w:r>
            <w:r w:rsidR="003C4613">
              <w:rPr>
                <w:rFonts w:ascii="Times New Roman" w:eastAsia="Times New Roman" w:hAnsi="Times New Roman" w:cs="Times New Roman"/>
                <w:sz w:val="24"/>
                <w:szCs w:val="24"/>
                <w:lang w:eastAsia="ru-RU"/>
              </w:rPr>
              <w:t>одарства, є календарний місяць.</w:t>
            </w:r>
          </w:p>
          <w:p w:rsidR="00C81824" w:rsidRPr="00931BE0" w:rsidRDefault="00C81824" w:rsidP="000C314B">
            <w:pPr>
              <w:spacing w:after="200" w:line="276" w:lineRule="auto"/>
              <w:ind w:right="133" w:firstLine="459"/>
              <w:jc w:val="both"/>
              <w:rPr>
                <w:rFonts w:ascii="Times New Roman" w:eastAsia="Times New Roman" w:hAnsi="Times New Roman" w:cs="Times New Roman"/>
                <w:b/>
                <w:bCs/>
                <w:color w:val="0070C0"/>
                <w:sz w:val="24"/>
                <w:szCs w:val="24"/>
                <w:lang w:eastAsia="ru-RU"/>
              </w:rPr>
            </w:pPr>
            <w:r w:rsidRPr="00931BE0">
              <w:rPr>
                <w:rFonts w:ascii="Times New Roman" w:eastAsia="Times New Roman" w:hAnsi="Times New Roman" w:cs="Times New Roman"/>
                <w:sz w:val="24"/>
                <w:szCs w:val="24"/>
                <w:lang w:eastAsia="ru-RU"/>
              </w:rPr>
              <w:lastRenderedPageBreak/>
              <w:t xml:space="preserve">Постачальник універсальних послуг щомісячно до 7 числа календарного місяця, наступного за розрахунковим, формує Звіт про обсяги та напрями </w:t>
            </w:r>
            <w:proofErr w:type="spellStart"/>
            <w:r w:rsidRPr="00931BE0">
              <w:rPr>
                <w:rFonts w:ascii="Times New Roman" w:eastAsia="Times New Roman" w:hAnsi="Times New Roman" w:cs="Times New Roman"/>
                <w:sz w:val="24"/>
                <w:szCs w:val="24"/>
                <w:lang w:eastAsia="ru-RU"/>
              </w:rPr>
              <w:t>перетоків</w:t>
            </w:r>
            <w:proofErr w:type="spellEnd"/>
            <w:r w:rsidRPr="00931BE0">
              <w:rPr>
                <w:rFonts w:ascii="Times New Roman" w:eastAsia="Times New Roman" w:hAnsi="Times New Roman" w:cs="Times New Roman"/>
                <w:sz w:val="24"/>
                <w:szCs w:val="24"/>
                <w:lang w:eastAsia="ru-RU"/>
              </w:rPr>
              <w:t xml:space="preserve"> електричної енергії на основі даних, отриманих від оператора системи, та Акт купівлі-продажу електричної енергії (за необхідності</w:t>
            </w:r>
            <w:r w:rsidRPr="00931BE0">
              <w:rPr>
                <w:rFonts w:ascii="Times New Roman" w:eastAsia="Times New Roman" w:hAnsi="Times New Roman" w:cs="Times New Roman"/>
                <w:sz w:val="24"/>
                <w:szCs w:val="24"/>
                <w:shd w:val="clear" w:color="auto" w:fill="FFFFFF"/>
                <w:lang w:eastAsia="ru-RU"/>
              </w:rPr>
              <w:t>)</w:t>
            </w:r>
            <w:r w:rsidRPr="00931BE0">
              <w:rPr>
                <w:rFonts w:ascii="Times New Roman" w:eastAsia="Times New Roman" w:hAnsi="Times New Roman" w:cs="Times New Roman"/>
                <w:color w:val="0070C0"/>
                <w:sz w:val="24"/>
                <w:szCs w:val="24"/>
                <w:shd w:val="clear" w:color="auto" w:fill="FFFFFF"/>
                <w:lang w:eastAsia="ru-RU"/>
              </w:rPr>
              <w:t>,</w:t>
            </w:r>
            <w:r w:rsidRPr="00931BE0">
              <w:rPr>
                <w:rFonts w:ascii="Times New Roman" w:eastAsia="Times New Roman" w:hAnsi="Times New Roman" w:cs="Times New Roman"/>
                <w:color w:val="339933"/>
                <w:sz w:val="24"/>
                <w:szCs w:val="24"/>
                <w:shd w:val="clear" w:color="auto" w:fill="FFFFFF"/>
                <w:lang w:eastAsia="ru-RU"/>
              </w:rPr>
              <w:t xml:space="preserve"> </w:t>
            </w:r>
            <w:r w:rsidRPr="00931BE0">
              <w:rPr>
                <w:rFonts w:ascii="Times New Roman" w:eastAsia="Times New Roman" w:hAnsi="Times New Roman" w:cs="Times New Roman"/>
                <w:b/>
                <w:color w:val="0070C0"/>
                <w:sz w:val="24"/>
                <w:szCs w:val="24"/>
                <w:shd w:val="clear" w:color="auto" w:fill="FFFFFF"/>
                <w:lang w:eastAsia="ru-RU"/>
              </w:rPr>
              <w:t xml:space="preserve">а у випадку укладення договору про купівлю-продаж електричної енергії за «зеленим» тарифом приватним домогосподарством із спадкоємцем, який набув право власності на об’єкт побутового споживача, постачальник універсальних послуг формує Звіт про обсяги та напрями </w:t>
            </w:r>
            <w:proofErr w:type="spellStart"/>
            <w:r w:rsidRPr="00931BE0">
              <w:rPr>
                <w:rFonts w:ascii="Times New Roman" w:eastAsia="Times New Roman" w:hAnsi="Times New Roman" w:cs="Times New Roman"/>
                <w:b/>
                <w:color w:val="0070C0"/>
                <w:sz w:val="24"/>
                <w:szCs w:val="24"/>
                <w:shd w:val="clear" w:color="auto" w:fill="FFFFFF"/>
                <w:lang w:eastAsia="ru-RU"/>
              </w:rPr>
              <w:t>перетоків</w:t>
            </w:r>
            <w:proofErr w:type="spellEnd"/>
            <w:r w:rsidRPr="00931BE0">
              <w:rPr>
                <w:rFonts w:ascii="Times New Roman" w:eastAsia="Times New Roman" w:hAnsi="Times New Roman" w:cs="Times New Roman"/>
                <w:b/>
                <w:color w:val="0070C0"/>
                <w:sz w:val="24"/>
                <w:szCs w:val="24"/>
                <w:shd w:val="clear" w:color="auto" w:fill="FFFFFF"/>
                <w:lang w:eastAsia="ru-RU"/>
              </w:rPr>
              <w:t xml:space="preserve"> електричної енергії на основі даних, отриманих від оператора системи, та Акт купівлі-продажу електричної енергії за період часу з моменту припинення договору із померлим побутовим споживачем до дня укладення договору.</w:t>
            </w:r>
            <w:r w:rsidRPr="00931BE0">
              <w:rPr>
                <w:rFonts w:ascii="Times New Roman" w:eastAsia="Calibri" w:hAnsi="Times New Roman" w:cs="Times New Roman"/>
                <w:color w:val="0070C0"/>
                <w:sz w:val="24"/>
                <w:szCs w:val="24"/>
                <w:lang w:eastAsia="ru-RU"/>
              </w:rPr>
              <w:t xml:space="preserve"> </w:t>
            </w:r>
            <w:r w:rsidRPr="00931BE0">
              <w:rPr>
                <w:rFonts w:ascii="Times New Roman" w:eastAsia="Times New Roman" w:hAnsi="Times New Roman" w:cs="Times New Roman"/>
                <w:sz w:val="24"/>
                <w:szCs w:val="24"/>
                <w:lang w:eastAsia="ru-RU"/>
              </w:rPr>
              <w:t xml:space="preserve">Якщо побутовий споживач до 10 числа календарного місяця, наступного за розрахунковим, не повернув або </w:t>
            </w:r>
            <w:r w:rsidRPr="00931BE0">
              <w:rPr>
                <w:rFonts w:ascii="Times New Roman" w:eastAsia="Times New Roman" w:hAnsi="Times New Roman" w:cs="Times New Roman"/>
                <w:sz w:val="24"/>
                <w:szCs w:val="24"/>
                <w:lang w:eastAsia="ru-RU"/>
              </w:rPr>
              <w:lastRenderedPageBreak/>
              <w:t xml:space="preserve">не надав до них свої зауваження, такий Звіт про обсяги та напрями </w:t>
            </w:r>
            <w:proofErr w:type="spellStart"/>
            <w:r w:rsidRPr="00931BE0">
              <w:rPr>
                <w:rFonts w:ascii="Times New Roman" w:eastAsia="Times New Roman" w:hAnsi="Times New Roman" w:cs="Times New Roman"/>
                <w:sz w:val="24"/>
                <w:szCs w:val="24"/>
                <w:lang w:eastAsia="ru-RU"/>
              </w:rPr>
              <w:t>перетоків</w:t>
            </w:r>
            <w:proofErr w:type="spellEnd"/>
            <w:r w:rsidRPr="00931BE0">
              <w:rPr>
                <w:rFonts w:ascii="Times New Roman" w:eastAsia="Times New Roman" w:hAnsi="Times New Roman" w:cs="Times New Roman"/>
                <w:sz w:val="24"/>
                <w:szCs w:val="24"/>
                <w:lang w:eastAsia="ru-RU"/>
              </w:rPr>
              <w:t xml:space="preserve"> електричної енергії та Акт купівлі-продажу електричної енергії вважаються погодженими.</w:t>
            </w:r>
          </w:p>
          <w:p w:rsidR="00C81824" w:rsidRPr="00931BE0" w:rsidRDefault="00C81824" w:rsidP="003C4613">
            <w:pPr>
              <w:jc w:val="both"/>
              <w:rPr>
                <w:rFonts w:ascii="Times New Roman" w:hAnsi="Times New Roman" w:cs="Times New Roman"/>
                <w:b/>
                <w:sz w:val="24"/>
                <w:szCs w:val="24"/>
                <w:u w:val="single"/>
              </w:rPr>
            </w:pPr>
          </w:p>
        </w:tc>
        <w:tc>
          <w:tcPr>
            <w:tcW w:w="3259" w:type="dxa"/>
          </w:tcPr>
          <w:p w:rsidR="00C81824" w:rsidRPr="00931BE0" w:rsidRDefault="00C81824" w:rsidP="00D233A2">
            <w:pPr>
              <w:jc w:val="both"/>
              <w:rPr>
                <w:rFonts w:ascii="Times New Roman" w:hAnsi="Times New Roman" w:cs="Times New Roman"/>
                <w:color w:val="000000"/>
                <w:sz w:val="24"/>
                <w:szCs w:val="24"/>
                <w:shd w:val="clear" w:color="auto" w:fill="FFFFFF"/>
              </w:rPr>
            </w:pPr>
          </w:p>
        </w:tc>
        <w:tc>
          <w:tcPr>
            <w:tcW w:w="3971" w:type="dxa"/>
          </w:tcPr>
          <w:p w:rsidR="00C81824" w:rsidRDefault="00C81824"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Pr="00D5604B" w:rsidRDefault="00D5604B" w:rsidP="00387832">
            <w:pPr>
              <w:jc w:val="both"/>
              <w:rPr>
                <w:rFonts w:ascii="Times New Roman" w:hAnsi="Times New Roman" w:cs="Times New Roman"/>
                <w:b/>
                <w:sz w:val="24"/>
                <w:szCs w:val="24"/>
              </w:rPr>
            </w:pPr>
            <w:r w:rsidRPr="00010578">
              <w:rPr>
                <w:rFonts w:ascii="Times New Roman" w:hAnsi="Times New Roman" w:cs="Times New Roman"/>
                <w:b/>
                <w:sz w:val="24"/>
                <w:szCs w:val="24"/>
              </w:rPr>
              <w:t>Попередньо на обговорення</w:t>
            </w:r>
          </w:p>
        </w:tc>
      </w:tr>
      <w:tr w:rsidR="00C81824" w:rsidRPr="00931BE0" w:rsidTr="0011547F">
        <w:tc>
          <w:tcPr>
            <w:tcW w:w="4248" w:type="dxa"/>
            <w:vMerge w:val="restart"/>
          </w:tcPr>
          <w:p w:rsidR="00C81824" w:rsidRPr="00931BE0" w:rsidRDefault="00C81824" w:rsidP="0011547F">
            <w:pPr>
              <w:jc w:val="both"/>
              <w:rPr>
                <w:rFonts w:ascii="Times New Roman" w:hAnsi="Times New Roman" w:cs="Times New Roman"/>
                <w:sz w:val="24"/>
                <w:szCs w:val="24"/>
              </w:rPr>
            </w:pPr>
          </w:p>
        </w:tc>
        <w:tc>
          <w:tcPr>
            <w:tcW w:w="3968" w:type="dxa"/>
          </w:tcPr>
          <w:p w:rsidR="00C81824" w:rsidRPr="00931BE0" w:rsidRDefault="00C81824" w:rsidP="00D153CF">
            <w:pPr>
              <w:jc w:val="both"/>
              <w:rPr>
                <w:rFonts w:ascii="Times New Roman" w:hAnsi="Times New Roman" w:cs="Times New Roman"/>
                <w:b/>
                <w:sz w:val="24"/>
                <w:szCs w:val="24"/>
                <w:u w:val="single"/>
              </w:rPr>
            </w:pPr>
            <w:r w:rsidRPr="00931BE0">
              <w:rPr>
                <w:rFonts w:ascii="Times New Roman" w:hAnsi="Times New Roman" w:cs="Times New Roman"/>
                <w:b/>
                <w:bCs/>
                <w:sz w:val="24"/>
                <w:szCs w:val="24"/>
                <w:u w:val="single"/>
                <w:lang w:val="ru-RU"/>
              </w:rPr>
              <w:t>ТОВ «ЕНЕРА ЧЕРНІГІВ»</w:t>
            </w:r>
          </w:p>
          <w:p w:rsidR="00C81824" w:rsidRPr="00931BE0" w:rsidRDefault="00C81824" w:rsidP="00103B2F">
            <w:pPr>
              <w:jc w:val="both"/>
              <w:rPr>
                <w:rFonts w:ascii="Times New Roman" w:hAnsi="Times New Roman" w:cs="Times New Roman"/>
                <w:b/>
                <w:sz w:val="24"/>
                <w:szCs w:val="24"/>
                <w:u w:val="single"/>
              </w:rPr>
            </w:pPr>
          </w:p>
          <w:p w:rsidR="00C81824" w:rsidRPr="00931BE0" w:rsidRDefault="00C81824" w:rsidP="00D153CF">
            <w:pPr>
              <w:jc w:val="both"/>
              <w:rPr>
                <w:rFonts w:ascii="Times New Roman" w:eastAsia="Times New Roman" w:hAnsi="Times New Roman" w:cs="Times New Roman"/>
                <w:color w:val="000000"/>
                <w:sz w:val="24"/>
                <w:szCs w:val="24"/>
                <w:shd w:val="clear" w:color="auto" w:fill="FFFFFF"/>
              </w:rPr>
            </w:pPr>
            <w:r w:rsidRPr="00931BE0">
              <w:rPr>
                <w:rFonts w:ascii="Times New Roman" w:eastAsia="Times New Roman" w:hAnsi="Times New Roman" w:cs="Times New Roman"/>
                <w:color w:val="000000"/>
                <w:sz w:val="24"/>
                <w:szCs w:val="24"/>
                <w:shd w:val="clear" w:color="auto" w:fill="FFFFFF"/>
              </w:rPr>
              <w:t>11.3.20. Розрахунковим періодом для встановлення постачальнику універсальних послуг розміру оплати електричної енергії, виробленої генеруючою установкою (генеруючими установками) приватного домогосподарства, є календарний місяць.</w:t>
            </w:r>
          </w:p>
          <w:p w:rsidR="00C81824" w:rsidRPr="00931BE0" w:rsidRDefault="00C81824" w:rsidP="00D153CF">
            <w:pPr>
              <w:jc w:val="both"/>
              <w:rPr>
                <w:rFonts w:ascii="Times New Roman" w:eastAsia="Times New Roman" w:hAnsi="Times New Roman" w:cs="Times New Roman"/>
                <w:color w:val="000000"/>
                <w:sz w:val="24"/>
                <w:szCs w:val="24"/>
                <w:shd w:val="clear" w:color="auto" w:fill="FFFFFF"/>
              </w:rPr>
            </w:pPr>
          </w:p>
          <w:p w:rsidR="00C81824" w:rsidRPr="00931BE0" w:rsidRDefault="00C81824" w:rsidP="00D153CF">
            <w:pPr>
              <w:jc w:val="both"/>
              <w:rPr>
                <w:rFonts w:ascii="Times New Roman" w:eastAsia="Times New Roman" w:hAnsi="Times New Roman" w:cs="Times New Roman"/>
                <w:color w:val="000000"/>
                <w:sz w:val="24"/>
                <w:szCs w:val="24"/>
                <w:shd w:val="clear" w:color="auto" w:fill="FFFFFF"/>
              </w:rPr>
            </w:pPr>
            <w:r w:rsidRPr="00931BE0">
              <w:rPr>
                <w:rFonts w:ascii="Times New Roman" w:eastAsia="Times New Roman" w:hAnsi="Times New Roman" w:cs="Times New Roman"/>
                <w:color w:val="000000"/>
                <w:sz w:val="24"/>
                <w:szCs w:val="24"/>
                <w:shd w:val="clear" w:color="auto" w:fill="FFFFFF"/>
              </w:rPr>
              <w:t xml:space="preserve">Постачальник універсальних послуг щомісячно до 7 числа календарного місяця, наступного за розрахунковим, формує Звіт про обсяги та напрями </w:t>
            </w:r>
            <w:proofErr w:type="spellStart"/>
            <w:r w:rsidRPr="00931BE0">
              <w:rPr>
                <w:rFonts w:ascii="Times New Roman" w:eastAsia="Times New Roman" w:hAnsi="Times New Roman" w:cs="Times New Roman"/>
                <w:color w:val="000000"/>
                <w:sz w:val="24"/>
                <w:szCs w:val="24"/>
                <w:shd w:val="clear" w:color="auto" w:fill="FFFFFF"/>
              </w:rPr>
              <w:t>перетоків</w:t>
            </w:r>
            <w:proofErr w:type="spellEnd"/>
            <w:r w:rsidRPr="00931BE0">
              <w:rPr>
                <w:rFonts w:ascii="Times New Roman" w:eastAsia="Times New Roman" w:hAnsi="Times New Roman" w:cs="Times New Roman"/>
                <w:color w:val="000000"/>
                <w:sz w:val="24"/>
                <w:szCs w:val="24"/>
                <w:shd w:val="clear" w:color="auto" w:fill="FFFFFF"/>
              </w:rPr>
              <w:t xml:space="preserve"> електричної енергії на основі даних, отриманих від оператора системи та Акт купівлі-продажу електричної енергії (за необхідності). </w:t>
            </w:r>
            <w:r w:rsidRPr="00931BE0">
              <w:rPr>
                <w:rFonts w:ascii="Times New Roman" w:eastAsia="Times New Roman" w:hAnsi="Times New Roman" w:cs="Times New Roman"/>
                <w:b/>
                <w:color w:val="0070C0"/>
                <w:sz w:val="24"/>
                <w:szCs w:val="24"/>
                <w:shd w:val="clear" w:color="auto" w:fill="FFFFFF"/>
              </w:rPr>
              <w:t>Оператор системи</w:t>
            </w:r>
            <w:r w:rsidRPr="00931BE0">
              <w:rPr>
                <w:rFonts w:ascii="Times New Roman" w:eastAsia="Times New Roman" w:hAnsi="Times New Roman" w:cs="Times New Roman"/>
                <w:color w:val="0070C0"/>
                <w:sz w:val="24"/>
                <w:szCs w:val="24"/>
                <w:shd w:val="clear" w:color="auto" w:fill="FFFFFF"/>
              </w:rPr>
              <w:t xml:space="preserve"> </w:t>
            </w:r>
            <w:r w:rsidRPr="00931BE0">
              <w:rPr>
                <w:rFonts w:ascii="Times New Roman" w:eastAsia="Times New Roman" w:hAnsi="Times New Roman" w:cs="Times New Roman"/>
                <w:b/>
                <w:color w:val="0070C0"/>
                <w:sz w:val="24"/>
                <w:szCs w:val="24"/>
                <w:shd w:val="clear" w:color="auto" w:fill="FFFFFF"/>
              </w:rPr>
              <w:t xml:space="preserve">не передає обсяги постачальнику універсальних послуг по приватному домогосподарству у разі смерті власника на період часу з дня відкриття спадщини до моменту укладення договору про купівлю-продаж електричної енергії за </w:t>
            </w:r>
            <w:r w:rsidRPr="00931BE0">
              <w:rPr>
                <w:rFonts w:ascii="Times New Roman" w:eastAsia="Times New Roman" w:hAnsi="Times New Roman" w:cs="Times New Roman"/>
                <w:b/>
                <w:color w:val="0070C0"/>
                <w:sz w:val="24"/>
                <w:szCs w:val="24"/>
                <w:shd w:val="clear" w:color="auto" w:fill="FFFFFF"/>
              </w:rPr>
              <w:lastRenderedPageBreak/>
              <w:t xml:space="preserve">«зеленим» тарифом приватним домогосподарством із спадкоємцем, який набув право власності на об’єкт побутового споживача. </w:t>
            </w:r>
            <w:r w:rsidRPr="00931BE0">
              <w:rPr>
                <w:rFonts w:ascii="Times New Roman" w:eastAsia="Calibri" w:hAnsi="Times New Roman" w:cs="Times New Roman"/>
                <w:b/>
                <w:color w:val="7030A0"/>
                <w:sz w:val="24"/>
                <w:szCs w:val="24"/>
              </w:rPr>
              <w:t>У</w:t>
            </w:r>
            <w:r w:rsidRPr="00931BE0">
              <w:rPr>
                <w:rFonts w:ascii="Times New Roman" w:eastAsia="Calibri" w:hAnsi="Times New Roman" w:cs="Times New Roman"/>
                <w:b/>
                <w:color w:val="0070C0"/>
                <w:sz w:val="24"/>
                <w:szCs w:val="24"/>
              </w:rPr>
              <w:t xml:space="preserve"> </w:t>
            </w:r>
            <w:r w:rsidRPr="00931BE0">
              <w:rPr>
                <w:rFonts w:ascii="Times New Roman" w:eastAsia="Calibri" w:hAnsi="Times New Roman" w:cs="Times New Roman"/>
                <w:b/>
                <w:color w:val="7030A0"/>
                <w:sz w:val="24"/>
                <w:szCs w:val="24"/>
              </w:rPr>
              <w:t xml:space="preserve">випадку укладення договору про купівлю-продаж електричної енергії за «зеленим» тарифом приватним домогосподарством із спадкоємцем, який набув право власності на об’єкт побутового споживача, постачальник універсальних послуг формує Звіт про обсяги та напрями </w:t>
            </w:r>
            <w:proofErr w:type="spellStart"/>
            <w:r w:rsidRPr="00931BE0">
              <w:rPr>
                <w:rFonts w:ascii="Times New Roman" w:eastAsia="Calibri" w:hAnsi="Times New Roman" w:cs="Times New Roman"/>
                <w:b/>
                <w:color w:val="7030A0"/>
                <w:sz w:val="24"/>
                <w:szCs w:val="24"/>
              </w:rPr>
              <w:t>перетоків</w:t>
            </w:r>
            <w:proofErr w:type="spellEnd"/>
            <w:r w:rsidRPr="00931BE0">
              <w:rPr>
                <w:rFonts w:ascii="Times New Roman" w:eastAsia="Calibri" w:hAnsi="Times New Roman" w:cs="Times New Roman"/>
                <w:b/>
                <w:color w:val="7030A0"/>
                <w:sz w:val="24"/>
                <w:szCs w:val="24"/>
              </w:rPr>
              <w:t xml:space="preserve"> електричної енергії на основі даних, отриманих від оператора системи, та Акт купівлі-продажу електричної енергії за період часу з дня відкриття спадщини до дня укладення договору.</w:t>
            </w:r>
            <w:r w:rsidRPr="00931BE0">
              <w:rPr>
                <w:rFonts w:ascii="Times New Roman" w:eastAsia="Calibri" w:hAnsi="Times New Roman" w:cs="Times New Roman"/>
                <w:b/>
                <w:color w:val="0070C0"/>
                <w:sz w:val="24"/>
                <w:szCs w:val="24"/>
              </w:rPr>
              <w:t xml:space="preserve"> </w:t>
            </w:r>
            <w:r w:rsidRPr="00931BE0">
              <w:rPr>
                <w:rFonts w:ascii="Times New Roman" w:eastAsia="Times New Roman" w:hAnsi="Times New Roman" w:cs="Times New Roman"/>
                <w:color w:val="000000"/>
                <w:sz w:val="24"/>
                <w:szCs w:val="24"/>
                <w:shd w:val="clear" w:color="auto" w:fill="FFFFFF"/>
              </w:rPr>
              <w:t xml:space="preserve">Якщо побутовий споживач до 10 числа календарного місяця, наступного за розрахунковим, не повернув або не надав до них свої зауваження, такий Звіт про обсяги та напрями </w:t>
            </w:r>
            <w:proofErr w:type="spellStart"/>
            <w:r w:rsidRPr="00931BE0">
              <w:rPr>
                <w:rFonts w:ascii="Times New Roman" w:eastAsia="Times New Roman" w:hAnsi="Times New Roman" w:cs="Times New Roman"/>
                <w:color w:val="000000"/>
                <w:sz w:val="24"/>
                <w:szCs w:val="24"/>
                <w:shd w:val="clear" w:color="auto" w:fill="FFFFFF"/>
              </w:rPr>
              <w:t>перетоків</w:t>
            </w:r>
            <w:proofErr w:type="spellEnd"/>
            <w:r w:rsidRPr="00931BE0">
              <w:rPr>
                <w:rFonts w:ascii="Times New Roman" w:eastAsia="Times New Roman" w:hAnsi="Times New Roman" w:cs="Times New Roman"/>
                <w:color w:val="000000"/>
                <w:sz w:val="24"/>
                <w:szCs w:val="24"/>
                <w:shd w:val="clear" w:color="auto" w:fill="FFFFFF"/>
              </w:rPr>
              <w:t xml:space="preserve"> електричної енергії та Акт купівлі-продажу електричної енергії вважаються погодженими.</w:t>
            </w:r>
          </w:p>
          <w:p w:rsidR="00C81824" w:rsidRPr="00931BE0" w:rsidRDefault="00C81824" w:rsidP="00D153CF">
            <w:pPr>
              <w:jc w:val="both"/>
              <w:rPr>
                <w:rFonts w:ascii="Times New Roman" w:eastAsia="Times New Roman" w:hAnsi="Times New Roman" w:cs="Times New Roman"/>
                <w:color w:val="000000"/>
                <w:sz w:val="24"/>
                <w:szCs w:val="24"/>
                <w:shd w:val="clear" w:color="auto" w:fill="FFFFFF"/>
              </w:rPr>
            </w:pPr>
          </w:p>
          <w:p w:rsidR="00C81824" w:rsidRPr="00931BE0" w:rsidRDefault="00C81824" w:rsidP="00D153CF">
            <w:pPr>
              <w:jc w:val="both"/>
              <w:rPr>
                <w:rFonts w:ascii="Times New Roman" w:hAnsi="Times New Roman" w:cs="Times New Roman"/>
                <w:b/>
                <w:sz w:val="24"/>
                <w:szCs w:val="24"/>
                <w:u w:val="single"/>
              </w:rPr>
            </w:pPr>
            <w:r w:rsidRPr="00931BE0">
              <w:rPr>
                <w:rFonts w:ascii="Times New Roman" w:eastAsia="Times New Roman" w:hAnsi="Times New Roman" w:cs="Times New Roman"/>
                <w:color w:val="000000"/>
                <w:sz w:val="24"/>
                <w:szCs w:val="24"/>
                <w:shd w:val="clear" w:color="auto" w:fill="FFFFFF"/>
              </w:rPr>
              <w:t xml:space="preserve">Розрахунок за придбану електричну енергію постачальник універсальних послуг здійснює не пізніше 15 днів після закінчення розрахункового періоду на основі Звіту про обсяги та напрями </w:t>
            </w:r>
            <w:proofErr w:type="spellStart"/>
            <w:r w:rsidRPr="00931BE0">
              <w:rPr>
                <w:rFonts w:ascii="Times New Roman" w:eastAsia="Times New Roman" w:hAnsi="Times New Roman" w:cs="Times New Roman"/>
                <w:color w:val="000000"/>
                <w:sz w:val="24"/>
                <w:szCs w:val="24"/>
                <w:shd w:val="clear" w:color="auto" w:fill="FFFFFF"/>
              </w:rPr>
              <w:lastRenderedPageBreak/>
              <w:t>перетоків</w:t>
            </w:r>
            <w:proofErr w:type="spellEnd"/>
            <w:r w:rsidRPr="00931BE0">
              <w:rPr>
                <w:rFonts w:ascii="Times New Roman" w:eastAsia="Times New Roman" w:hAnsi="Times New Roman" w:cs="Times New Roman"/>
                <w:color w:val="000000"/>
                <w:sz w:val="24"/>
                <w:szCs w:val="24"/>
                <w:shd w:val="clear" w:color="auto" w:fill="FFFFFF"/>
              </w:rPr>
              <w:t xml:space="preserve"> електричної енергії та </w:t>
            </w:r>
            <w:proofErr w:type="spellStart"/>
            <w:r w:rsidRPr="00931BE0">
              <w:rPr>
                <w:rFonts w:ascii="Times New Roman" w:eastAsia="Times New Roman" w:hAnsi="Times New Roman" w:cs="Times New Roman"/>
                <w:color w:val="000000"/>
                <w:sz w:val="24"/>
                <w:szCs w:val="24"/>
                <w:shd w:val="clear" w:color="auto" w:fill="FFFFFF"/>
              </w:rPr>
              <w:t>Акта</w:t>
            </w:r>
            <w:proofErr w:type="spellEnd"/>
            <w:r w:rsidRPr="00931BE0">
              <w:rPr>
                <w:rFonts w:ascii="Times New Roman" w:eastAsia="Times New Roman" w:hAnsi="Times New Roman" w:cs="Times New Roman"/>
                <w:color w:val="000000"/>
                <w:sz w:val="24"/>
                <w:szCs w:val="24"/>
                <w:shd w:val="clear" w:color="auto" w:fill="FFFFFF"/>
              </w:rPr>
              <w:t xml:space="preserve"> купівлі-продажу електричної енергії.</w:t>
            </w:r>
          </w:p>
          <w:p w:rsidR="00C81824" w:rsidRPr="00931BE0" w:rsidRDefault="00C81824" w:rsidP="00103B2F">
            <w:pPr>
              <w:jc w:val="both"/>
              <w:rPr>
                <w:rFonts w:ascii="Times New Roman" w:hAnsi="Times New Roman" w:cs="Times New Roman"/>
                <w:b/>
                <w:sz w:val="24"/>
                <w:szCs w:val="24"/>
                <w:u w:val="single"/>
              </w:rPr>
            </w:pPr>
          </w:p>
          <w:p w:rsidR="00C81824" w:rsidRPr="00931BE0" w:rsidRDefault="00C81824" w:rsidP="00103B2F">
            <w:pPr>
              <w:jc w:val="both"/>
              <w:rPr>
                <w:rFonts w:ascii="Times New Roman" w:hAnsi="Times New Roman" w:cs="Times New Roman"/>
                <w:b/>
                <w:sz w:val="24"/>
                <w:szCs w:val="24"/>
                <w:u w:val="single"/>
              </w:rPr>
            </w:pPr>
          </w:p>
          <w:p w:rsidR="00C81824" w:rsidRPr="00931BE0" w:rsidRDefault="00C81824" w:rsidP="00103B2F">
            <w:pPr>
              <w:jc w:val="both"/>
              <w:rPr>
                <w:rFonts w:ascii="Times New Roman" w:hAnsi="Times New Roman" w:cs="Times New Roman"/>
                <w:b/>
                <w:sz w:val="24"/>
                <w:szCs w:val="24"/>
                <w:u w:val="single"/>
              </w:rPr>
            </w:pPr>
          </w:p>
        </w:tc>
        <w:tc>
          <w:tcPr>
            <w:tcW w:w="3259" w:type="dxa"/>
          </w:tcPr>
          <w:p w:rsidR="00C81824" w:rsidRPr="00931BE0" w:rsidRDefault="00C81824" w:rsidP="00D153CF">
            <w:pPr>
              <w:jc w:val="both"/>
              <w:rPr>
                <w:rFonts w:ascii="Times New Roman" w:eastAsia="Times New Roman" w:hAnsi="Times New Roman" w:cs="Times New Roman"/>
                <w:color w:val="000000"/>
                <w:sz w:val="24"/>
                <w:szCs w:val="24"/>
                <w:shd w:val="clear" w:color="auto" w:fill="FFFFFF"/>
              </w:rPr>
            </w:pPr>
            <w:r w:rsidRPr="00931BE0">
              <w:rPr>
                <w:rFonts w:ascii="Times New Roman" w:eastAsia="Times New Roman" w:hAnsi="Times New Roman" w:cs="Times New Roman"/>
                <w:color w:val="000000"/>
                <w:sz w:val="24"/>
                <w:szCs w:val="24"/>
                <w:shd w:val="clear" w:color="auto" w:fill="FFFFFF"/>
              </w:rPr>
              <w:lastRenderedPageBreak/>
              <w:t>Тільки  в періоді отримання та підписання Акту купівлі-продажу електричної енергії (за період часу з дня відкриття спадщини до дня укладення договору із спадкоємцем)</w:t>
            </w:r>
          </w:p>
          <w:p w:rsidR="00C81824" w:rsidRPr="00931BE0" w:rsidRDefault="00C81824" w:rsidP="00D153CF">
            <w:pPr>
              <w:jc w:val="both"/>
              <w:rPr>
                <w:rFonts w:ascii="Times New Roman" w:eastAsia="Times New Roman" w:hAnsi="Times New Roman" w:cs="Times New Roman"/>
                <w:color w:val="000000"/>
                <w:sz w:val="24"/>
                <w:szCs w:val="24"/>
                <w:shd w:val="clear" w:color="auto" w:fill="FFFFFF"/>
              </w:rPr>
            </w:pPr>
            <w:r w:rsidRPr="00931BE0">
              <w:rPr>
                <w:rFonts w:ascii="Times New Roman" w:eastAsia="Times New Roman" w:hAnsi="Times New Roman" w:cs="Times New Roman"/>
                <w:color w:val="000000"/>
                <w:sz w:val="24"/>
                <w:szCs w:val="24"/>
                <w:shd w:val="clear" w:color="auto" w:fill="FFFFFF"/>
              </w:rPr>
              <w:t>в бухгалтерському обліку є підстава для оприбуткування придбаної електричної енергії за «зеленим тарифом» та відображення її у собівартості і виникнення заборгованості спадкоємцю за придбану електричну енергію.</w:t>
            </w:r>
          </w:p>
          <w:p w:rsidR="00C81824" w:rsidRPr="00931BE0" w:rsidRDefault="00C81824" w:rsidP="00D153CF">
            <w:pPr>
              <w:jc w:val="both"/>
              <w:rPr>
                <w:rFonts w:ascii="Times New Roman" w:eastAsia="Times New Roman" w:hAnsi="Times New Roman" w:cs="Times New Roman"/>
                <w:color w:val="000000"/>
                <w:sz w:val="24"/>
                <w:szCs w:val="24"/>
                <w:shd w:val="clear" w:color="auto" w:fill="FFFFFF"/>
              </w:rPr>
            </w:pPr>
          </w:p>
          <w:p w:rsidR="00C81824" w:rsidRPr="00931BE0" w:rsidRDefault="00C81824" w:rsidP="00D153CF">
            <w:pPr>
              <w:jc w:val="both"/>
              <w:rPr>
                <w:rFonts w:ascii="Times New Roman" w:hAnsi="Times New Roman" w:cs="Times New Roman"/>
                <w:color w:val="000000"/>
                <w:sz w:val="24"/>
                <w:szCs w:val="24"/>
                <w:shd w:val="clear" w:color="auto" w:fill="FFFFFF"/>
              </w:rPr>
            </w:pPr>
            <w:r w:rsidRPr="00931BE0">
              <w:rPr>
                <w:rFonts w:ascii="Times New Roman" w:eastAsia="Times New Roman" w:hAnsi="Times New Roman" w:cs="Times New Roman"/>
                <w:color w:val="000000"/>
                <w:sz w:val="24"/>
                <w:szCs w:val="24"/>
                <w:shd w:val="clear" w:color="auto" w:fill="FFFFFF"/>
              </w:rPr>
              <w:t xml:space="preserve">Якщо ОСР буде щомісячно враховувати обсяги таких померлих споживачів,  з якими припинено договір про купівлю-продаж електричної енергії за «зеленим тарифом» до набуття спадкоємцем права власності, у постачальника універсальних послуг  виникає ситуація щодо оприбуткування </w:t>
            </w:r>
            <w:r w:rsidRPr="00931BE0">
              <w:rPr>
                <w:rFonts w:ascii="Times New Roman" w:eastAsia="Times New Roman" w:hAnsi="Times New Roman" w:cs="Times New Roman"/>
                <w:color w:val="000000"/>
                <w:sz w:val="24"/>
                <w:szCs w:val="24"/>
                <w:shd w:val="clear" w:color="auto" w:fill="FFFFFF"/>
              </w:rPr>
              <w:lastRenderedPageBreak/>
              <w:t>безкоштовно отриманих обсягів електричної енергії (які необхідно оцінити по справедливій вартості п. 12 П(С)БО 9 та відобразити в дохід підприємства) протягом всього періоду з дня припинення договору, в зв’язку зі смертю побутового споживача до дати підписання із спадкоємцем Акту купівлі-продажу, що документально підтверджує факт придбання.</w:t>
            </w:r>
          </w:p>
        </w:tc>
        <w:tc>
          <w:tcPr>
            <w:tcW w:w="3971" w:type="dxa"/>
          </w:tcPr>
          <w:p w:rsidR="00C81824" w:rsidRDefault="00C81824"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Pr="00010578" w:rsidRDefault="00D5604B" w:rsidP="00D5604B">
            <w:pPr>
              <w:jc w:val="both"/>
              <w:rPr>
                <w:rFonts w:ascii="Times New Roman" w:hAnsi="Times New Roman" w:cs="Times New Roman"/>
                <w:b/>
                <w:sz w:val="24"/>
                <w:szCs w:val="24"/>
              </w:rPr>
            </w:pPr>
            <w:r w:rsidRPr="00010578">
              <w:rPr>
                <w:rFonts w:ascii="Times New Roman" w:hAnsi="Times New Roman" w:cs="Times New Roman"/>
                <w:b/>
                <w:sz w:val="24"/>
                <w:szCs w:val="24"/>
              </w:rPr>
              <w:t>Попередньо на обговорення</w:t>
            </w:r>
          </w:p>
          <w:p w:rsidR="00D5604B" w:rsidRDefault="00D5604B" w:rsidP="00387832">
            <w:pPr>
              <w:jc w:val="both"/>
              <w:rPr>
                <w:rFonts w:ascii="Times New Roman" w:hAnsi="Times New Roman" w:cs="Times New Roman"/>
                <w:sz w:val="24"/>
                <w:szCs w:val="24"/>
              </w:rPr>
            </w:pPr>
          </w:p>
          <w:p w:rsidR="00D5604B" w:rsidRPr="00931BE0" w:rsidRDefault="00D5604B" w:rsidP="00387832">
            <w:pPr>
              <w:jc w:val="both"/>
              <w:rPr>
                <w:rFonts w:ascii="Times New Roman" w:hAnsi="Times New Roman" w:cs="Times New Roman"/>
                <w:sz w:val="24"/>
                <w:szCs w:val="24"/>
              </w:rPr>
            </w:pPr>
          </w:p>
        </w:tc>
      </w:tr>
      <w:tr w:rsidR="00C81824" w:rsidRPr="00931BE0" w:rsidTr="0011547F">
        <w:tc>
          <w:tcPr>
            <w:tcW w:w="4248" w:type="dxa"/>
            <w:vMerge/>
          </w:tcPr>
          <w:p w:rsidR="00C81824" w:rsidRPr="00931BE0" w:rsidRDefault="00C81824" w:rsidP="0011547F">
            <w:pPr>
              <w:jc w:val="both"/>
              <w:rPr>
                <w:rFonts w:ascii="Times New Roman" w:hAnsi="Times New Roman" w:cs="Times New Roman"/>
                <w:sz w:val="24"/>
                <w:szCs w:val="24"/>
              </w:rPr>
            </w:pPr>
          </w:p>
        </w:tc>
        <w:tc>
          <w:tcPr>
            <w:tcW w:w="3968" w:type="dxa"/>
          </w:tcPr>
          <w:p w:rsidR="00C81824" w:rsidRPr="00931BE0" w:rsidRDefault="00C81824" w:rsidP="00BA27AD">
            <w:pPr>
              <w:jc w:val="both"/>
              <w:rPr>
                <w:rFonts w:ascii="Times New Roman" w:hAnsi="Times New Roman" w:cs="Times New Roman"/>
                <w:b/>
                <w:bCs/>
                <w:sz w:val="24"/>
                <w:szCs w:val="24"/>
                <w:u w:val="single"/>
              </w:rPr>
            </w:pPr>
            <w:r w:rsidRPr="00931BE0">
              <w:rPr>
                <w:rFonts w:ascii="Times New Roman" w:hAnsi="Times New Roman" w:cs="Times New Roman"/>
                <w:b/>
                <w:bCs/>
                <w:sz w:val="24"/>
                <w:szCs w:val="24"/>
                <w:u w:val="single"/>
              </w:rPr>
              <w:t>ТОВ «КИЇВСЬКА ОБЛАСНА ЕК»</w:t>
            </w:r>
          </w:p>
          <w:p w:rsidR="00C81824" w:rsidRPr="00931BE0" w:rsidRDefault="00C81824" w:rsidP="00D153CF">
            <w:pPr>
              <w:jc w:val="both"/>
              <w:rPr>
                <w:rFonts w:ascii="Times New Roman" w:hAnsi="Times New Roman" w:cs="Times New Roman"/>
                <w:b/>
                <w:bCs/>
                <w:sz w:val="24"/>
                <w:szCs w:val="24"/>
                <w:u w:val="single"/>
                <w:lang w:val="ru-RU"/>
              </w:rPr>
            </w:pPr>
          </w:p>
          <w:p w:rsidR="00C81824" w:rsidRPr="00931BE0" w:rsidRDefault="00C81824" w:rsidP="00BA27AD">
            <w:pPr>
              <w:jc w:val="both"/>
              <w:rPr>
                <w:rFonts w:ascii="Times New Roman" w:eastAsia="Times New Roman" w:hAnsi="Times New Roman" w:cs="Times New Roman"/>
                <w:sz w:val="24"/>
                <w:szCs w:val="24"/>
                <w:lang w:val="ru-RU" w:eastAsia="ru-RU"/>
              </w:rPr>
            </w:pPr>
            <w:r w:rsidRPr="00931BE0">
              <w:rPr>
                <w:rFonts w:ascii="Times New Roman" w:eastAsia="Times New Roman" w:hAnsi="Times New Roman" w:cs="Times New Roman"/>
                <w:sz w:val="24"/>
                <w:szCs w:val="24"/>
                <w:lang w:val="ru-RU" w:eastAsia="ru-RU"/>
              </w:rPr>
              <w:t xml:space="preserve">11.3.20. </w:t>
            </w:r>
            <w:proofErr w:type="spellStart"/>
            <w:r w:rsidRPr="00931BE0">
              <w:rPr>
                <w:rFonts w:ascii="Times New Roman" w:eastAsia="Times New Roman" w:hAnsi="Times New Roman" w:cs="Times New Roman"/>
                <w:sz w:val="24"/>
                <w:szCs w:val="24"/>
                <w:lang w:val="ru-RU" w:eastAsia="ru-RU"/>
              </w:rPr>
              <w:t>Розрахунковим</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періодом</w:t>
            </w:r>
            <w:proofErr w:type="spellEnd"/>
            <w:r w:rsidRPr="00931BE0">
              <w:rPr>
                <w:rFonts w:ascii="Times New Roman" w:eastAsia="Times New Roman" w:hAnsi="Times New Roman" w:cs="Times New Roman"/>
                <w:sz w:val="24"/>
                <w:szCs w:val="24"/>
                <w:lang w:val="ru-RU" w:eastAsia="ru-RU"/>
              </w:rPr>
              <w:t xml:space="preserve"> для </w:t>
            </w:r>
            <w:proofErr w:type="spellStart"/>
            <w:r w:rsidRPr="00931BE0">
              <w:rPr>
                <w:rFonts w:ascii="Times New Roman" w:eastAsia="Times New Roman" w:hAnsi="Times New Roman" w:cs="Times New Roman"/>
                <w:sz w:val="24"/>
                <w:szCs w:val="24"/>
                <w:lang w:val="ru-RU" w:eastAsia="ru-RU"/>
              </w:rPr>
              <w:t>встановлення</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постачальнику</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універсальних</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послуг</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розміру</w:t>
            </w:r>
            <w:proofErr w:type="spellEnd"/>
            <w:r w:rsidRPr="00931BE0">
              <w:rPr>
                <w:rFonts w:ascii="Times New Roman" w:eastAsia="Times New Roman" w:hAnsi="Times New Roman" w:cs="Times New Roman"/>
                <w:sz w:val="24"/>
                <w:szCs w:val="24"/>
                <w:lang w:val="ru-RU" w:eastAsia="ru-RU"/>
              </w:rPr>
              <w:t xml:space="preserve"> оплати </w:t>
            </w:r>
            <w:proofErr w:type="spellStart"/>
            <w:r w:rsidRPr="00931BE0">
              <w:rPr>
                <w:rFonts w:ascii="Times New Roman" w:eastAsia="Times New Roman" w:hAnsi="Times New Roman" w:cs="Times New Roman"/>
                <w:sz w:val="24"/>
                <w:szCs w:val="24"/>
                <w:lang w:val="ru-RU" w:eastAsia="ru-RU"/>
              </w:rPr>
              <w:t>електричної</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енергії</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виробленої</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генеруючою</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установкою</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генеруючими</w:t>
            </w:r>
            <w:proofErr w:type="spellEnd"/>
            <w:r w:rsidRPr="00931BE0">
              <w:rPr>
                <w:rFonts w:ascii="Times New Roman" w:eastAsia="Times New Roman" w:hAnsi="Times New Roman" w:cs="Times New Roman"/>
                <w:sz w:val="24"/>
                <w:szCs w:val="24"/>
                <w:lang w:val="ru-RU" w:eastAsia="ru-RU"/>
              </w:rPr>
              <w:t xml:space="preserve"> установками) приватного </w:t>
            </w:r>
            <w:proofErr w:type="spellStart"/>
            <w:r w:rsidRPr="00931BE0">
              <w:rPr>
                <w:rFonts w:ascii="Times New Roman" w:eastAsia="Times New Roman" w:hAnsi="Times New Roman" w:cs="Times New Roman"/>
                <w:sz w:val="24"/>
                <w:szCs w:val="24"/>
                <w:lang w:val="ru-RU" w:eastAsia="ru-RU"/>
              </w:rPr>
              <w:t>домогосподарства</w:t>
            </w:r>
            <w:proofErr w:type="spellEnd"/>
            <w:r w:rsidRPr="00931BE0">
              <w:rPr>
                <w:rFonts w:ascii="Times New Roman" w:eastAsia="Times New Roman" w:hAnsi="Times New Roman" w:cs="Times New Roman"/>
                <w:sz w:val="24"/>
                <w:szCs w:val="24"/>
                <w:lang w:val="ru-RU" w:eastAsia="ru-RU"/>
              </w:rPr>
              <w:t xml:space="preserve">, є </w:t>
            </w:r>
            <w:proofErr w:type="spellStart"/>
            <w:r w:rsidRPr="00931BE0">
              <w:rPr>
                <w:rFonts w:ascii="Times New Roman" w:eastAsia="Times New Roman" w:hAnsi="Times New Roman" w:cs="Times New Roman"/>
                <w:sz w:val="24"/>
                <w:szCs w:val="24"/>
                <w:lang w:val="ru-RU" w:eastAsia="ru-RU"/>
              </w:rPr>
              <w:t>календарний</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місяць</w:t>
            </w:r>
            <w:proofErr w:type="spellEnd"/>
            <w:r w:rsidRPr="00931BE0">
              <w:rPr>
                <w:rFonts w:ascii="Times New Roman" w:eastAsia="Times New Roman" w:hAnsi="Times New Roman" w:cs="Times New Roman"/>
                <w:sz w:val="24"/>
                <w:szCs w:val="24"/>
                <w:lang w:val="ru-RU" w:eastAsia="ru-RU"/>
              </w:rPr>
              <w:t>.</w:t>
            </w:r>
          </w:p>
          <w:p w:rsidR="00C81824" w:rsidRPr="00931BE0" w:rsidRDefault="00C81824" w:rsidP="00BA27AD">
            <w:pPr>
              <w:jc w:val="both"/>
              <w:rPr>
                <w:rFonts w:ascii="Times New Roman" w:eastAsia="Times New Roman" w:hAnsi="Times New Roman" w:cs="Times New Roman"/>
                <w:sz w:val="24"/>
                <w:szCs w:val="24"/>
                <w:lang w:val="ru-RU" w:eastAsia="ru-RU"/>
              </w:rPr>
            </w:pPr>
          </w:p>
          <w:p w:rsidR="00C81824" w:rsidRPr="00931BE0" w:rsidRDefault="00C81824" w:rsidP="00D618EE">
            <w:pPr>
              <w:jc w:val="both"/>
              <w:rPr>
                <w:rFonts w:ascii="Times New Roman" w:eastAsia="Times New Roman" w:hAnsi="Times New Roman" w:cs="Times New Roman"/>
                <w:b/>
                <w:bCs/>
                <w:color w:val="0070C0"/>
                <w:sz w:val="24"/>
                <w:szCs w:val="24"/>
                <w:lang w:val="ru-RU" w:eastAsia="ru-RU"/>
              </w:rPr>
            </w:pPr>
            <w:proofErr w:type="spellStart"/>
            <w:r w:rsidRPr="00931BE0">
              <w:rPr>
                <w:rFonts w:ascii="Times New Roman" w:eastAsia="Times New Roman" w:hAnsi="Times New Roman" w:cs="Times New Roman"/>
                <w:sz w:val="24"/>
                <w:szCs w:val="24"/>
                <w:lang w:val="ru-RU" w:eastAsia="ru-RU"/>
              </w:rPr>
              <w:t>Постачальник</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універсальних</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послуг</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щомісячно</w:t>
            </w:r>
            <w:proofErr w:type="spellEnd"/>
            <w:r w:rsidRPr="00931BE0">
              <w:rPr>
                <w:rFonts w:ascii="Times New Roman" w:eastAsia="Times New Roman" w:hAnsi="Times New Roman" w:cs="Times New Roman"/>
                <w:sz w:val="24"/>
                <w:szCs w:val="24"/>
                <w:lang w:val="ru-RU" w:eastAsia="ru-RU"/>
              </w:rPr>
              <w:t xml:space="preserve"> до 7 числа календарного </w:t>
            </w:r>
            <w:proofErr w:type="spellStart"/>
            <w:r w:rsidRPr="00931BE0">
              <w:rPr>
                <w:rFonts w:ascii="Times New Roman" w:eastAsia="Times New Roman" w:hAnsi="Times New Roman" w:cs="Times New Roman"/>
                <w:sz w:val="24"/>
                <w:szCs w:val="24"/>
                <w:lang w:val="ru-RU" w:eastAsia="ru-RU"/>
              </w:rPr>
              <w:t>місяця</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наступного</w:t>
            </w:r>
            <w:proofErr w:type="spellEnd"/>
            <w:r w:rsidRPr="00931BE0">
              <w:rPr>
                <w:rFonts w:ascii="Times New Roman" w:eastAsia="Times New Roman" w:hAnsi="Times New Roman" w:cs="Times New Roman"/>
                <w:sz w:val="24"/>
                <w:szCs w:val="24"/>
                <w:lang w:val="ru-RU" w:eastAsia="ru-RU"/>
              </w:rPr>
              <w:t xml:space="preserve"> за </w:t>
            </w:r>
            <w:proofErr w:type="spellStart"/>
            <w:r w:rsidRPr="00931BE0">
              <w:rPr>
                <w:rFonts w:ascii="Times New Roman" w:eastAsia="Times New Roman" w:hAnsi="Times New Roman" w:cs="Times New Roman"/>
                <w:sz w:val="24"/>
                <w:szCs w:val="24"/>
                <w:lang w:val="ru-RU" w:eastAsia="ru-RU"/>
              </w:rPr>
              <w:t>розрахунковим</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формує</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Звіт</w:t>
            </w:r>
            <w:proofErr w:type="spellEnd"/>
            <w:r w:rsidRPr="00931BE0">
              <w:rPr>
                <w:rFonts w:ascii="Times New Roman" w:eastAsia="Times New Roman" w:hAnsi="Times New Roman" w:cs="Times New Roman"/>
                <w:sz w:val="24"/>
                <w:szCs w:val="24"/>
                <w:lang w:val="ru-RU" w:eastAsia="ru-RU"/>
              </w:rPr>
              <w:t xml:space="preserve"> про </w:t>
            </w:r>
            <w:proofErr w:type="spellStart"/>
            <w:r w:rsidRPr="00931BE0">
              <w:rPr>
                <w:rFonts w:ascii="Times New Roman" w:eastAsia="Times New Roman" w:hAnsi="Times New Roman" w:cs="Times New Roman"/>
                <w:sz w:val="24"/>
                <w:szCs w:val="24"/>
                <w:lang w:val="ru-RU" w:eastAsia="ru-RU"/>
              </w:rPr>
              <w:t>обсяги</w:t>
            </w:r>
            <w:proofErr w:type="spellEnd"/>
            <w:r w:rsidRPr="00931BE0">
              <w:rPr>
                <w:rFonts w:ascii="Times New Roman" w:eastAsia="Times New Roman" w:hAnsi="Times New Roman" w:cs="Times New Roman"/>
                <w:sz w:val="24"/>
                <w:szCs w:val="24"/>
                <w:lang w:val="ru-RU" w:eastAsia="ru-RU"/>
              </w:rPr>
              <w:t xml:space="preserve"> та </w:t>
            </w:r>
            <w:proofErr w:type="spellStart"/>
            <w:r w:rsidRPr="00931BE0">
              <w:rPr>
                <w:rFonts w:ascii="Times New Roman" w:eastAsia="Times New Roman" w:hAnsi="Times New Roman" w:cs="Times New Roman"/>
                <w:sz w:val="24"/>
                <w:szCs w:val="24"/>
                <w:lang w:val="ru-RU" w:eastAsia="ru-RU"/>
              </w:rPr>
              <w:t>напрями</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перетоків</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електричної</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енергії</w:t>
            </w:r>
            <w:proofErr w:type="spellEnd"/>
            <w:r w:rsidRPr="00931BE0">
              <w:rPr>
                <w:rFonts w:ascii="Times New Roman" w:eastAsia="Times New Roman" w:hAnsi="Times New Roman" w:cs="Times New Roman"/>
                <w:sz w:val="24"/>
                <w:szCs w:val="24"/>
                <w:lang w:val="ru-RU" w:eastAsia="ru-RU"/>
              </w:rPr>
              <w:t xml:space="preserve"> на </w:t>
            </w:r>
            <w:proofErr w:type="spellStart"/>
            <w:r w:rsidRPr="00931BE0">
              <w:rPr>
                <w:rFonts w:ascii="Times New Roman" w:eastAsia="Times New Roman" w:hAnsi="Times New Roman" w:cs="Times New Roman"/>
                <w:sz w:val="24"/>
                <w:szCs w:val="24"/>
                <w:lang w:val="ru-RU" w:eastAsia="ru-RU"/>
              </w:rPr>
              <w:t>основі</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даних</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отриманих</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від</w:t>
            </w:r>
            <w:proofErr w:type="spellEnd"/>
            <w:r w:rsidRPr="00931BE0">
              <w:rPr>
                <w:rFonts w:ascii="Times New Roman" w:eastAsia="Times New Roman" w:hAnsi="Times New Roman" w:cs="Times New Roman"/>
                <w:sz w:val="24"/>
                <w:szCs w:val="24"/>
                <w:lang w:val="ru-RU" w:eastAsia="ru-RU"/>
              </w:rPr>
              <w:t xml:space="preserve"> оператора </w:t>
            </w:r>
            <w:proofErr w:type="spellStart"/>
            <w:r w:rsidRPr="00931BE0">
              <w:rPr>
                <w:rFonts w:ascii="Times New Roman" w:eastAsia="Times New Roman" w:hAnsi="Times New Roman" w:cs="Times New Roman"/>
                <w:sz w:val="24"/>
                <w:szCs w:val="24"/>
                <w:lang w:val="ru-RU" w:eastAsia="ru-RU"/>
              </w:rPr>
              <w:t>системи</w:t>
            </w:r>
            <w:proofErr w:type="spellEnd"/>
            <w:r w:rsidRPr="00931BE0">
              <w:rPr>
                <w:rFonts w:ascii="Times New Roman" w:eastAsia="Times New Roman" w:hAnsi="Times New Roman" w:cs="Times New Roman"/>
                <w:sz w:val="24"/>
                <w:szCs w:val="24"/>
                <w:lang w:val="ru-RU" w:eastAsia="ru-RU"/>
              </w:rPr>
              <w:t xml:space="preserve">, та Акт </w:t>
            </w:r>
            <w:proofErr w:type="spellStart"/>
            <w:r w:rsidRPr="00931BE0">
              <w:rPr>
                <w:rFonts w:ascii="Times New Roman" w:eastAsia="Times New Roman" w:hAnsi="Times New Roman" w:cs="Times New Roman"/>
                <w:sz w:val="24"/>
                <w:szCs w:val="24"/>
                <w:lang w:val="ru-RU" w:eastAsia="ru-RU"/>
              </w:rPr>
              <w:t>купівлі</w:t>
            </w:r>
            <w:proofErr w:type="spellEnd"/>
            <w:r w:rsidRPr="00931BE0">
              <w:rPr>
                <w:rFonts w:ascii="Times New Roman" w:eastAsia="Times New Roman" w:hAnsi="Times New Roman" w:cs="Times New Roman"/>
                <w:sz w:val="24"/>
                <w:szCs w:val="24"/>
                <w:lang w:val="ru-RU" w:eastAsia="ru-RU"/>
              </w:rPr>
              <w:t xml:space="preserve">-продажу </w:t>
            </w:r>
            <w:proofErr w:type="spellStart"/>
            <w:r w:rsidRPr="00931BE0">
              <w:rPr>
                <w:rFonts w:ascii="Times New Roman" w:eastAsia="Times New Roman" w:hAnsi="Times New Roman" w:cs="Times New Roman"/>
                <w:sz w:val="24"/>
                <w:szCs w:val="24"/>
                <w:lang w:val="ru-RU" w:eastAsia="ru-RU"/>
              </w:rPr>
              <w:t>електричної</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енергії</w:t>
            </w:r>
            <w:proofErr w:type="spellEnd"/>
            <w:r w:rsidRPr="00931BE0">
              <w:rPr>
                <w:rFonts w:ascii="Times New Roman" w:eastAsia="Times New Roman" w:hAnsi="Times New Roman" w:cs="Times New Roman"/>
                <w:sz w:val="24"/>
                <w:szCs w:val="24"/>
                <w:lang w:val="ru-RU" w:eastAsia="ru-RU"/>
              </w:rPr>
              <w:t xml:space="preserve"> (за </w:t>
            </w:r>
            <w:proofErr w:type="spellStart"/>
            <w:r w:rsidRPr="00931BE0">
              <w:rPr>
                <w:rFonts w:ascii="Times New Roman" w:eastAsia="Times New Roman" w:hAnsi="Times New Roman" w:cs="Times New Roman"/>
                <w:sz w:val="24"/>
                <w:szCs w:val="24"/>
                <w:lang w:val="ru-RU" w:eastAsia="ru-RU"/>
              </w:rPr>
              <w:t>необхідності</w:t>
            </w:r>
            <w:proofErr w:type="spellEnd"/>
            <w:r w:rsidRPr="00931BE0">
              <w:rPr>
                <w:rFonts w:ascii="Times New Roman" w:eastAsia="Times New Roman" w:hAnsi="Times New Roman" w:cs="Times New Roman"/>
                <w:b/>
                <w:sz w:val="24"/>
                <w:szCs w:val="24"/>
                <w:lang w:val="ru-RU" w:eastAsia="ru-RU"/>
              </w:rPr>
              <w:t>)</w:t>
            </w:r>
            <w:r w:rsidRPr="00931BE0">
              <w:rPr>
                <w:rFonts w:ascii="Times New Roman" w:eastAsia="Calibri" w:hAnsi="Times New Roman" w:cs="Times New Roman"/>
                <w:b/>
                <w:color w:val="7030A0"/>
                <w:sz w:val="24"/>
                <w:szCs w:val="24"/>
                <w:lang w:val="ru-RU" w:eastAsia="ru-RU"/>
              </w:rPr>
              <w:t>,</w:t>
            </w:r>
            <w:r w:rsidRPr="00931BE0">
              <w:rPr>
                <w:rFonts w:ascii="Times New Roman" w:eastAsia="Calibri" w:hAnsi="Times New Roman" w:cs="Times New Roman"/>
                <w:b/>
                <w:color w:val="0070C0"/>
                <w:sz w:val="24"/>
                <w:szCs w:val="24"/>
                <w:lang w:val="ru-RU" w:eastAsia="ru-RU"/>
              </w:rPr>
              <w:t xml:space="preserve"> </w:t>
            </w:r>
            <w:r w:rsidRPr="00931BE0">
              <w:rPr>
                <w:rFonts w:ascii="Times New Roman" w:eastAsia="Calibri" w:hAnsi="Times New Roman" w:cs="Times New Roman"/>
                <w:b/>
                <w:color w:val="7030A0"/>
                <w:sz w:val="24"/>
                <w:szCs w:val="24"/>
                <w:lang w:val="ru-RU" w:eastAsia="ru-RU"/>
              </w:rPr>
              <w:t xml:space="preserve">а у </w:t>
            </w:r>
            <w:proofErr w:type="spellStart"/>
            <w:r w:rsidRPr="00931BE0">
              <w:rPr>
                <w:rFonts w:ascii="Times New Roman" w:eastAsia="Calibri" w:hAnsi="Times New Roman" w:cs="Times New Roman"/>
                <w:b/>
                <w:color w:val="7030A0"/>
                <w:sz w:val="24"/>
                <w:szCs w:val="24"/>
                <w:lang w:val="ru-RU" w:eastAsia="ru-RU"/>
              </w:rPr>
              <w:t>випадку</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укладення</w:t>
            </w:r>
            <w:proofErr w:type="spellEnd"/>
            <w:r w:rsidRPr="00931BE0">
              <w:rPr>
                <w:rFonts w:ascii="Times New Roman" w:eastAsia="Calibri" w:hAnsi="Times New Roman" w:cs="Times New Roman"/>
                <w:b/>
                <w:color w:val="7030A0"/>
                <w:sz w:val="24"/>
                <w:szCs w:val="24"/>
                <w:lang w:val="ru-RU" w:eastAsia="ru-RU"/>
              </w:rPr>
              <w:t xml:space="preserve"> договору про </w:t>
            </w:r>
            <w:proofErr w:type="spellStart"/>
            <w:r w:rsidRPr="00931BE0">
              <w:rPr>
                <w:rFonts w:ascii="Times New Roman" w:eastAsia="Calibri" w:hAnsi="Times New Roman" w:cs="Times New Roman"/>
                <w:b/>
                <w:color w:val="7030A0"/>
                <w:sz w:val="24"/>
                <w:szCs w:val="24"/>
                <w:lang w:val="ru-RU" w:eastAsia="ru-RU"/>
              </w:rPr>
              <w:t>купівлю</w:t>
            </w:r>
            <w:proofErr w:type="spellEnd"/>
            <w:r w:rsidRPr="00931BE0">
              <w:rPr>
                <w:rFonts w:ascii="Times New Roman" w:eastAsia="Calibri" w:hAnsi="Times New Roman" w:cs="Times New Roman"/>
                <w:b/>
                <w:color w:val="7030A0"/>
                <w:sz w:val="24"/>
                <w:szCs w:val="24"/>
                <w:lang w:val="ru-RU" w:eastAsia="ru-RU"/>
              </w:rPr>
              <w:t xml:space="preserve">-продаж </w:t>
            </w:r>
            <w:proofErr w:type="spellStart"/>
            <w:r w:rsidRPr="00931BE0">
              <w:rPr>
                <w:rFonts w:ascii="Times New Roman" w:eastAsia="Calibri" w:hAnsi="Times New Roman" w:cs="Times New Roman"/>
                <w:b/>
                <w:color w:val="7030A0"/>
                <w:sz w:val="24"/>
                <w:szCs w:val="24"/>
                <w:lang w:val="ru-RU" w:eastAsia="ru-RU"/>
              </w:rPr>
              <w:t>електричної</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енергії</w:t>
            </w:r>
            <w:proofErr w:type="spellEnd"/>
            <w:r w:rsidRPr="00931BE0">
              <w:rPr>
                <w:rFonts w:ascii="Times New Roman" w:eastAsia="Calibri" w:hAnsi="Times New Roman" w:cs="Times New Roman"/>
                <w:b/>
                <w:color w:val="7030A0"/>
                <w:sz w:val="24"/>
                <w:szCs w:val="24"/>
                <w:lang w:val="ru-RU" w:eastAsia="ru-RU"/>
              </w:rPr>
              <w:t xml:space="preserve"> за «зеленим» тарифом </w:t>
            </w:r>
            <w:proofErr w:type="spellStart"/>
            <w:r w:rsidRPr="00931BE0">
              <w:rPr>
                <w:rFonts w:ascii="Times New Roman" w:eastAsia="Calibri" w:hAnsi="Times New Roman" w:cs="Times New Roman"/>
                <w:b/>
                <w:color w:val="7030A0"/>
                <w:sz w:val="24"/>
                <w:szCs w:val="24"/>
                <w:lang w:val="ru-RU" w:eastAsia="ru-RU"/>
              </w:rPr>
              <w:t>приватним</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домогосподарством</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із</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спадкоємцем</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який</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набув</w:t>
            </w:r>
            <w:proofErr w:type="spellEnd"/>
            <w:r w:rsidRPr="00931BE0">
              <w:rPr>
                <w:rFonts w:ascii="Times New Roman" w:eastAsia="Calibri" w:hAnsi="Times New Roman" w:cs="Times New Roman"/>
                <w:b/>
                <w:color w:val="7030A0"/>
                <w:sz w:val="24"/>
                <w:szCs w:val="24"/>
                <w:lang w:val="ru-RU" w:eastAsia="ru-RU"/>
              </w:rPr>
              <w:t xml:space="preserve"> право </w:t>
            </w:r>
            <w:proofErr w:type="spellStart"/>
            <w:r w:rsidRPr="00931BE0">
              <w:rPr>
                <w:rFonts w:ascii="Times New Roman" w:eastAsia="Calibri" w:hAnsi="Times New Roman" w:cs="Times New Roman"/>
                <w:b/>
                <w:color w:val="7030A0"/>
                <w:sz w:val="24"/>
                <w:szCs w:val="24"/>
                <w:lang w:val="ru-RU" w:eastAsia="ru-RU"/>
              </w:rPr>
              <w:t>власності</w:t>
            </w:r>
            <w:proofErr w:type="spellEnd"/>
            <w:r w:rsidRPr="00931BE0">
              <w:rPr>
                <w:rFonts w:ascii="Times New Roman" w:eastAsia="Calibri" w:hAnsi="Times New Roman" w:cs="Times New Roman"/>
                <w:b/>
                <w:color w:val="7030A0"/>
                <w:sz w:val="24"/>
                <w:szCs w:val="24"/>
                <w:lang w:val="ru-RU" w:eastAsia="ru-RU"/>
              </w:rPr>
              <w:t xml:space="preserve"> на </w:t>
            </w:r>
            <w:proofErr w:type="spellStart"/>
            <w:r w:rsidRPr="00931BE0">
              <w:rPr>
                <w:rFonts w:ascii="Times New Roman" w:eastAsia="Calibri" w:hAnsi="Times New Roman" w:cs="Times New Roman"/>
                <w:b/>
                <w:color w:val="7030A0"/>
                <w:sz w:val="24"/>
                <w:szCs w:val="24"/>
                <w:lang w:val="ru-RU" w:eastAsia="ru-RU"/>
              </w:rPr>
              <w:t>об’єкт</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побутового</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споживача</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постачальник</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універсальних</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послуг</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формує</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Звіт</w:t>
            </w:r>
            <w:proofErr w:type="spellEnd"/>
            <w:r w:rsidRPr="00931BE0">
              <w:rPr>
                <w:rFonts w:ascii="Times New Roman" w:eastAsia="Calibri" w:hAnsi="Times New Roman" w:cs="Times New Roman"/>
                <w:b/>
                <w:color w:val="7030A0"/>
                <w:sz w:val="24"/>
                <w:szCs w:val="24"/>
                <w:lang w:val="ru-RU" w:eastAsia="ru-RU"/>
              </w:rPr>
              <w:t xml:space="preserve"> про </w:t>
            </w:r>
            <w:proofErr w:type="spellStart"/>
            <w:r w:rsidRPr="00931BE0">
              <w:rPr>
                <w:rFonts w:ascii="Times New Roman" w:eastAsia="Calibri" w:hAnsi="Times New Roman" w:cs="Times New Roman"/>
                <w:b/>
                <w:color w:val="7030A0"/>
                <w:sz w:val="24"/>
                <w:szCs w:val="24"/>
                <w:lang w:val="ru-RU" w:eastAsia="ru-RU"/>
              </w:rPr>
              <w:t>обсяги</w:t>
            </w:r>
            <w:proofErr w:type="spellEnd"/>
            <w:r w:rsidRPr="00931BE0">
              <w:rPr>
                <w:rFonts w:ascii="Times New Roman" w:eastAsia="Calibri" w:hAnsi="Times New Roman" w:cs="Times New Roman"/>
                <w:b/>
                <w:color w:val="7030A0"/>
                <w:sz w:val="24"/>
                <w:szCs w:val="24"/>
                <w:lang w:val="ru-RU" w:eastAsia="ru-RU"/>
              </w:rPr>
              <w:t xml:space="preserve"> та </w:t>
            </w:r>
            <w:proofErr w:type="spellStart"/>
            <w:r w:rsidRPr="00931BE0">
              <w:rPr>
                <w:rFonts w:ascii="Times New Roman" w:eastAsia="Calibri" w:hAnsi="Times New Roman" w:cs="Times New Roman"/>
                <w:b/>
                <w:color w:val="7030A0"/>
                <w:sz w:val="24"/>
                <w:szCs w:val="24"/>
                <w:lang w:val="ru-RU" w:eastAsia="ru-RU"/>
              </w:rPr>
              <w:t>напрями</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перетоків</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lastRenderedPageBreak/>
              <w:t>електричної</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енергії</w:t>
            </w:r>
            <w:proofErr w:type="spellEnd"/>
            <w:r w:rsidRPr="00931BE0">
              <w:rPr>
                <w:rFonts w:ascii="Times New Roman" w:eastAsia="Calibri" w:hAnsi="Times New Roman" w:cs="Times New Roman"/>
                <w:b/>
                <w:color w:val="7030A0"/>
                <w:sz w:val="24"/>
                <w:szCs w:val="24"/>
                <w:lang w:val="ru-RU" w:eastAsia="ru-RU"/>
              </w:rPr>
              <w:t xml:space="preserve"> на </w:t>
            </w:r>
            <w:proofErr w:type="spellStart"/>
            <w:r w:rsidRPr="00931BE0">
              <w:rPr>
                <w:rFonts w:ascii="Times New Roman" w:eastAsia="Calibri" w:hAnsi="Times New Roman" w:cs="Times New Roman"/>
                <w:b/>
                <w:color w:val="7030A0"/>
                <w:sz w:val="24"/>
                <w:szCs w:val="24"/>
                <w:lang w:val="ru-RU" w:eastAsia="ru-RU"/>
              </w:rPr>
              <w:t>основі</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даних</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отриманих</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від</w:t>
            </w:r>
            <w:proofErr w:type="spellEnd"/>
            <w:r w:rsidRPr="00931BE0">
              <w:rPr>
                <w:rFonts w:ascii="Times New Roman" w:eastAsia="Calibri" w:hAnsi="Times New Roman" w:cs="Times New Roman"/>
                <w:b/>
                <w:color w:val="7030A0"/>
                <w:sz w:val="24"/>
                <w:szCs w:val="24"/>
                <w:lang w:val="ru-RU" w:eastAsia="ru-RU"/>
              </w:rPr>
              <w:t xml:space="preserve"> оператора </w:t>
            </w:r>
            <w:proofErr w:type="spellStart"/>
            <w:r w:rsidRPr="00931BE0">
              <w:rPr>
                <w:rFonts w:ascii="Times New Roman" w:eastAsia="Calibri" w:hAnsi="Times New Roman" w:cs="Times New Roman"/>
                <w:b/>
                <w:color w:val="7030A0"/>
                <w:sz w:val="24"/>
                <w:szCs w:val="24"/>
                <w:lang w:val="ru-RU" w:eastAsia="ru-RU"/>
              </w:rPr>
              <w:t>системи</w:t>
            </w:r>
            <w:proofErr w:type="spellEnd"/>
            <w:r w:rsidRPr="00931BE0">
              <w:rPr>
                <w:rFonts w:ascii="Times New Roman" w:eastAsia="Calibri" w:hAnsi="Times New Roman" w:cs="Times New Roman"/>
                <w:b/>
                <w:color w:val="7030A0"/>
                <w:sz w:val="24"/>
                <w:szCs w:val="24"/>
                <w:lang w:val="ru-RU" w:eastAsia="ru-RU"/>
              </w:rPr>
              <w:t xml:space="preserve">, та Акт </w:t>
            </w:r>
            <w:proofErr w:type="spellStart"/>
            <w:r w:rsidRPr="00931BE0">
              <w:rPr>
                <w:rFonts w:ascii="Times New Roman" w:eastAsia="Calibri" w:hAnsi="Times New Roman" w:cs="Times New Roman"/>
                <w:b/>
                <w:color w:val="7030A0"/>
                <w:sz w:val="24"/>
                <w:szCs w:val="24"/>
                <w:lang w:val="ru-RU" w:eastAsia="ru-RU"/>
              </w:rPr>
              <w:t>купівлі</w:t>
            </w:r>
            <w:proofErr w:type="spellEnd"/>
            <w:r w:rsidRPr="00931BE0">
              <w:rPr>
                <w:rFonts w:ascii="Times New Roman" w:eastAsia="Calibri" w:hAnsi="Times New Roman" w:cs="Times New Roman"/>
                <w:b/>
                <w:color w:val="7030A0"/>
                <w:sz w:val="24"/>
                <w:szCs w:val="24"/>
                <w:lang w:val="ru-RU" w:eastAsia="ru-RU"/>
              </w:rPr>
              <w:t xml:space="preserve">-продажу </w:t>
            </w:r>
            <w:proofErr w:type="spellStart"/>
            <w:r w:rsidRPr="00931BE0">
              <w:rPr>
                <w:rFonts w:ascii="Times New Roman" w:eastAsia="Calibri" w:hAnsi="Times New Roman" w:cs="Times New Roman"/>
                <w:b/>
                <w:color w:val="7030A0"/>
                <w:sz w:val="24"/>
                <w:szCs w:val="24"/>
                <w:lang w:val="ru-RU" w:eastAsia="ru-RU"/>
              </w:rPr>
              <w:t>електричної</w:t>
            </w:r>
            <w:proofErr w:type="spellEnd"/>
            <w:r w:rsidRPr="00931BE0">
              <w:rPr>
                <w:rFonts w:ascii="Times New Roman" w:eastAsia="Calibri" w:hAnsi="Times New Roman" w:cs="Times New Roman"/>
                <w:b/>
                <w:color w:val="7030A0"/>
                <w:sz w:val="24"/>
                <w:szCs w:val="24"/>
                <w:lang w:val="ru-RU" w:eastAsia="ru-RU"/>
              </w:rPr>
              <w:t xml:space="preserve"> </w:t>
            </w:r>
            <w:proofErr w:type="spellStart"/>
            <w:r w:rsidRPr="00931BE0">
              <w:rPr>
                <w:rFonts w:ascii="Times New Roman" w:eastAsia="Calibri" w:hAnsi="Times New Roman" w:cs="Times New Roman"/>
                <w:b/>
                <w:color w:val="7030A0"/>
                <w:sz w:val="24"/>
                <w:szCs w:val="24"/>
                <w:lang w:val="ru-RU" w:eastAsia="ru-RU"/>
              </w:rPr>
              <w:t>енергії</w:t>
            </w:r>
            <w:proofErr w:type="spellEnd"/>
            <w:r w:rsidRPr="00931BE0">
              <w:rPr>
                <w:rFonts w:ascii="Times New Roman" w:eastAsia="Calibri" w:hAnsi="Times New Roman" w:cs="Times New Roman"/>
                <w:b/>
                <w:color w:val="7030A0"/>
                <w:sz w:val="24"/>
                <w:szCs w:val="24"/>
                <w:lang w:val="ru-RU" w:eastAsia="ru-RU"/>
              </w:rPr>
              <w:t xml:space="preserve"> за </w:t>
            </w:r>
            <w:proofErr w:type="spellStart"/>
            <w:r w:rsidRPr="00931BE0">
              <w:rPr>
                <w:rFonts w:ascii="Times New Roman" w:eastAsia="Calibri" w:hAnsi="Times New Roman" w:cs="Times New Roman"/>
                <w:b/>
                <w:color w:val="7030A0"/>
                <w:sz w:val="24"/>
                <w:szCs w:val="24"/>
                <w:lang w:val="ru-RU" w:eastAsia="ru-RU"/>
              </w:rPr>
              <w:t>період</w:t>
            </w:r>
            <w:proofErr w:type="spellEnd"/>
            <w:r w:rsidRPr="00931BE0">
              <w:rPr>
                <w:rFonts w:ascii="Times New Roman" w:eastAsia="Calibri" w:hAnsi="Times New Roman" w:cs="Times New Roman"/>
                <w:b/>
                <w:color w:val="7030A0"/>
                <w:sz w:val="24"/>
                <w:szCs w:val="24"/>
                <w:lang w:val="ru-RU" w:eastAsia="ru-RU"/>
              </w:rPr>
              <w:t xml:space="preserve"> часу з</w:t>
            </w:r>
            <w:r w:rsidRPr="00931BE0">
              <w:rPr>
                <w:rFonts w:ascii="Times New Roman" w:eastAsia="Calibri" w:hAnsi="Times New Roman" w:cs="Times New Roman"/>
                <w:b/>
                <w:color w:val="0070C0"/>
                <w:sz w:val="24"/>
                <w:szCs w:val="24"/>
                <w:lang w:val="ru-RU" w:eastAsia="ru-RU"/>
              </w:rPr>
              <w:t xml:space="preserve"> </w:t>
            </w:r>
            <w:r w:rsidRPr="00931BE0">
              <w:rPr>
                <w:rFonts w:ascii="Times New Roman" w:eastAsia="Calibri" w:hAnsi="Times New Roman" w:cs="Times New Roman"/>
                <w:b/>
                <w:strike/>
                <w:color w:val="0070C0"/>
                <w:sz w:val="24"/>
                <w:szCs w:val="24"/>
                <w:lang w:val="ru-RU" w:eastAsia="ru-RU"/>
              </w:rPr>
              <w:t xml:space="preserve">дня </w:t>
            </w:r>
            <w:proofErr w:type="spellStart"/>
            <w:r w:rsidRPr="00931BE0">
              <w:rPr>
                <w:rFonts w:ascii="Times New Roman" w:eastAsia="Calibri" w:hAnsi="Times New Roman" w:cs="Times New Roman"/>
                <w:b/>
                <w:strike/>
                <w:color w:val="0070C0"/>
                <w:sz w:val="24"/>
                <w:szCs w:val="24"/>
                <w:lang w:val="ru-RU" w:eastAsia="ru-RU"/>
              </w:rPr>
              <w:t>відкриття</w:t>
            </w:r>
            <w:proofErr w:type="spellEnd"/>
            <w:r w:rsidRPr="00931BE0">
              <w:rPr>
                <w:rFonts w:ascii="Times New Roman" w:eastAsia="Calibri" w:hAnsi="Times New Roman" w:cs="Times New Roman"/>
                <w:b/>
                <w:strike/>
                <w:color w:val="0070C0"/>
                <w:sz w:val="24"/>
                <w:szCs w:val="24"/>
                <w:lang w:val="ru-RU" w:eastAsia="ru-RU"/>
              </w:rPr>
              <w:t xml:space="preserve"> </w:t>
            </w:r>
            <w:proofErr w:type="spellStart"/>
            <w:r w:rsidRPr="00931BE0">
              <w:rPr>
                <w:rFonts w:ascii="Times New Roman" w:eastAsia="Calibri" w:hAnsi="Times New Roman" w:cs="Times New Roman"/>
                <w:b/>
                <w:strike/>
                <w:color w:val="0070C0"/>
                <w:sz w:val="24"/>
                <w:szCs w:val="24"/>
                <w:lang w:val="ru-RU" w:eastAsia="ru-RU"/>
              </w:rPr>
              <w:t>спадщини</w:t>
            </w:r>
            <w:proofErr w:type="spellEnd"/>
            <w:r w:rsidRPr="00931BE0">
              <w:rPr>
                <w:rFonts w:ascii="Times New Roman" w:eastAsia="Calibri" w:hAnsi="Times New Roman" w:cs="Times New Roman"/>
                <w:b/>
                <w:color w:val="0070C0"/>
                <w:sz w:val="24"/>
                <w:szCs w:val="24"/>
                <w:lang w:eastAsia="ru-RU"/>
              </w:rPr>
              <w:t xml:space="preserve"> дати припинення договору з померлим споживачем</w:t>
            </w:r>
            <w:r w:rsidRPr="00931BE0">
              <w:rPr>
                <w:rFonts w:ascii="Times New Roman" w:eastAsia="Calibri" w:hAnsi="Times New Roman" w:cs="Times New Roman"/>
                <w:b/>
                <w:color w:val="0070C0"/>
                <w:sz w:val="24"/>
                <w:szCs w:val="24"/>
                <w:lang w:val="ru-RU" w:eastAsia="ru-RU"/>
              </w:rPr>
              <w:t xml:space="preserve"> </w:t>
            </w:r>
            <w:r w:rsidRPr="00931BE0">
              <w:rPr>
                <w:rFonts w:ascii="Times New Roman" w:eastAsia="Calibri" w:hAnsi="Times New Roman" w:cs="Times New Roman"/>
                <w:b/>
                <w:color w:val="7030A0"/>
                <w:sz w:val="24"/>
                <w:szCs w:val="24"/>
                <w:lang w:val="ru-RU" w:eastAsia="ru-RU"/>
              </w:rPr>
              <w:t xml:space="preserve">до дня </w:t>
            </w:r>
            <w:proofErr w:type="spellStart"/>
            <w:r w:rsidRPr="00931BE0">
              <w:rPr>
                <w:rFonts w:ascii="Times New Roman" w:eastAsia="Calibri" w:hAnsi="Times New Roman" w:cs="Times New Roman"/>
                <w:b/>
                <w:color w:val="7030A0"/>
                <w:sz w:val="24"/>
                <w:szCs w:val="24"/>
                <w:lang w:val="ru-RU" w:eastAsia="ru-RU"/>
              </w:rPr>
              <w:t>укладення</w:t>
            </w:r>
            <w:proofErr w:type="spellEnd"/>
            <w:r w:rsidRPr="00931BE0">
              <w:rPr>
                <w:rFonts w:ascii="Times New Roman" w:eastAsia="Calibri" w:hAnsi="Times New Roman" w:cs="Times New Roman"/>
                <w:b/>
                <w:color w:val="7030A0"/>
                <w:sz w:val="24"/>
                <w:szCs w:val="24"/>
                <w:lang w:val="ru-RU" w:eastAsia="ru-RU"/>
              </w:rPr>
              <w:t xml:space="preserve"> договору.</w:t>
            </w:r>
            <w:r w:rsidRPr="00931BE0">
              <w:rPr>
                <w:rFonts w:ascii="Times New Roman" w:eastAsia="Calibri" w:hAnsi="Times New Roman" w:cs="Times New Roman"/>
                <w:color w:val="0070C0"/>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Якщо</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побутовий</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споживач</w:t>
            </w:r>
            <w:proofErr w:type="spellEnd"/>
            <w:r w:rsidRPr="00931BE0">
              <w:rPr>
                <w:rFonts w:ascii="Times New Roman" w:eastAsia="Times New Roman" w:hAnsi="Times New Roman" w:cs="Times New Roman"/>
                <w:sz w:val="24"/>
                <w:szCs w:val="24"/>
                <w:lang w:val="ru-RU" w:eastAsia="ru-RU"/>
              </w:rPr>
              <w:t xml:space="preserve"> до 10 числа календарного </w:t>
            </w:r>
            <w:proofErr w:type="spellStart"/>
            <w:r w:rsidRPr="00931BE0">
              <w:rPr>
                <w:rFonts w:ascii="Times New Roman" w:eastAsia="Times New Roman" w:hAnsi="Times New Roman" w:cs="Times New Roman"/>
                <w:sz w:val="24"/>
                <w:szCs w:val="24"/>
                <w:lang w:val="ru-RU" w:eastAsia="ru-RU"/>
              </w:rPr>
              <w:t>місяця</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наступного</w:t>
            </w:r>
            <w:proofErr w:type="spellEnd"/>
            <w:r w:rsidRPr="00931BE0">
              <w:rPr>
                <w:rFonts w:ascii="Times New Roman" w:eastAsia="Times New Roman" w:hAnsi="Times New Roman" w:cs="Times New Roman"/>
                <w:sz w:val="24"/>
                <w:szCs w:val="24"/>
                <w:lang w:val="ru-RU" w:eastAsia="ru-RU"/>
              </w:rPr>
              <w:t xml:space="preserve"> за </w:t>
            </w:r>
            <w:proofErr w:type="spellStart"/>
            <w:r w:rsidRPr="00931BE0">
              <w:rPr>
                <w:rFonts w:ascii="Times New Roman" w:eastAsia="Times New Roman" w:hAnsi="Times New Roman" w:cs="Times New Roman"/>
                <w:sz w:val="24"/>
                <w:szCs w:val="24"/>
                <w:lang w:val="ru-RU" w:eastAsia="ru-RU"/>
              </w:rPr>
              <w:t>розрахунковим</w:t>
            </w:r>
            <w:proofErr w:type="spellEnd"/>
            <w:r w:rsidRPr="00931BE0">
              <w:rPr>
                <w:rFonts w:ascii="Times New Roman" w:eastAsia="Times New Roman" w:hAnsi="Times New Roman" w:cs="Times New Roman"/>
                <w:sz w:val="24"/>
                <w:szCs w:val="24"/>
                <w:lang w:val="ru-RU" w:eastAsia="ru-RU"/>
              </w:rPr>
              <w:t xml:space="preserve">, не повернув </w:t>
            </w:r>
            <w:proofErr w:type="spellStart"/>
            <w:r w:rsidRPr="00931BE0">
              <w:rPr>
                <w:rFonts w:ascii="Times New Roman" w:eastAsia="Times New Roman" w:hAnsi="Times New Roman" w:cs="Times New Roman"/>
                <w:sz w:val="24"/>
                <w:szCs w:val="24"/>
                <w:lang w:val="ru-RU" w:eastAsia="ru-RU"/>
              </w:rPr>
              <w:t>або</w:t>
            </w:r>
            <w:proofErr w:type="spellEnd"/>
            <w:r w:rsidRPr="00931BE0">
              <w:rPr>
                <w:rFonts w:ascii="Times New Roman" w:eastAsia="Times New Roman" w:hAnsi="Times New Roman" w:cs="Times New Roman"/>
                <w:sz w:val="24"/>
                <w:szCs w:val="24"/>
                <w:lang w:val="ru-RU" w:eastAsia="ru-RU"/>
              </w:rPr>
              <w:t xml:space="preserve"> не </w:t>
            </w:r>
            <w:proofErr w:type="spellStart"/>
            <w:r w:rsidRPr="00931BE0">
              <w:rPr>
                <w:rFonts w:ascii="Times New Roman" w:eastAsia="Times New Roman" w:hAnsi="Times New Roman" w:cs="Times New Roman"/>
                <w:sz w:val="24"/>
                <w:szCs w:val="24"/>
                <w:lang w:val="ru-RU" w:eastAsia="ru-RU"/>
              </w:rPr>
              <w:t>надав</w:t>
            </w:r>
            <w:proofErr w:type="spellEnd"/>
            <w:r w:rsidRPr="00931BE0">
              <w:rPr>
                <w:rFonts w:ascii="Times New Roman" w:eastAsia="Times New Roman" w:hAnsi="Times New Roman" w:cs="Times New Roman"/>
                <w:sz w:val="24"/>
                <w:szCs w:val="24"/>
                <w:lang w:val="ru-RU" w:eastAsia="ru-RU"/>
              </w:rPr>
              <w:t xml:space="preserve"> до них </w:t>
            </w:r>
            <w:proofErr w:type="spellStart"/>
            <w:r w:rsidRPr="00931BE0">
              <w:rPr>
                <w:rFonts w:ascii="Times New Roman" w:eastAsia="Times New Roman" w:hAnsi="Times New Roman" w:cs="Times New Roman"/>
                <w:sz w:val="24"/>
                <w:szCs w:val="24"/>
                <w:lang w:val="ru-RU" w:eastAsia="ru-RU"/>
              </w:rPr>
              <w:t>свої</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зауваження</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такий</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Звіт</w:t>
            </w:r>
            <w:proofErr w:type="spellEnd"/>
            <w:r w:rsidRPr="00931BE0">
              <w:rPr>
                <w:rFonts w:ascii="Times New Roman" w:eastAsia="Times New Roman" w:hAnsi="Times New Roman" w:cs="Times New Roman"/>
                <w:sz w:val="24"/>
                <w:szCs w:val="24"/>
                <w:lang w:val="ru-RU" w:eastAsia="ru-RU"/>
              </w:rPr>
              <w:t xml:space="preserve"> про </w:t>
            </w:r>
            <w:proofErr w:type="spellStart"/>
            <w:r w:rsidRPr="00931BE0">
              <w:rPr>
                <w:rFonts w:ascii="Times New Roman" w:eastAsia="Times New Roman" w:hAnsi="Times New Roman" w:cs="Times New Roman"/>
                <w:sz w:val="24"/>
                <w:szCs w:val="24"/>
                <w:lang w:val="ru-RU" w:eastAsia="ru-RU"/>
              </w:rPr>
              <w:t>обсяги</w:t>
            </w:r>
            <w:proofErr w:type="spellEnd"/>
            <w:r w:rsidRPr="00931BE0">
              <w:rPr>
                <w:rFonts w:ascii="Times New Roman" w:eastAsia="Times New Roman" w:hAnsi="Times New Roman" w:cs="Times New Roman"/>
                <w:sz w:val="24"/>
                <w:szCs w:val="24"/>
                <w:lang w:val="ru-RU" w:eastAsia="ru-RU"/>
              </w:rPr>
              <w:t xml:space="preserve"> та </w:t>
            </w:r>
            <w:proofErr w:type="spellStart"/>
            <w:r w:rsidRPr="00931BE0">
              <w:rPr>
                <w:rFonts w:ascii="Times New Roman" w:eastAsia="Times New Roman" w:hAnsi="Times New Roman" w:cs="Times New Roman"/>
                <w:sz w:val="24"/>
                <w:szCs w:val="24"/>
                <w:lang w:val="ru-RU" w:eastAsia="ru-RU"/>
              </w:rPr>
              <w:t>напрями</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перетоків</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електричної</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енергії</w:t>
            </w:r>
            <w:proofErr w:type="spellEnd"/>
            <w:r w:rsidRPr="00931BE0">
              <w:rPr>
                <w:rFonts w:ascii="Times New Roman" w:eastAsia="Times New Roman" w:hAnsi="Times New Roman" w:cs="Times New Roman"/>
                <w:sz w:val="24"/>
                <w:szCs w:val="24"/>
                <w:lang w:val="ru-RU" w:eastAsia="ru-RU"/>
              </w:rPr>
              <w:t xml:space="preserve"> та Акт </w:t>
            </w:r>
            <w:proofErr w:type="spellStart"/>
            <w:r w:rsidRPr="00931BE0">
              <w:rPr>
                <w:rFonts w:ascii="Times New Roman" w:eastAsia="Times New Roman" w:hAnsi="Times New Roman" w:cs="Times New Roman"/>
                <w:sz w:val="24"/>
                <w:szCs w:val="24"/>
                <w:lang w:val="ru-RU" w:eastAsia="ru-RU"/>
              </w:rPr>
              <w:t>купівлі</w:t>
            </w:r>
            <w:proofErr w:type="spellEnd"/>
            <w:r w:rsidRPr="00931BE0">
              <w:rPr>
                <w:rFonts w:ascii="Times New Roman" w:eastAsia="Times New Roman" w:hAnsi="Times New Roman" w:cs="Times New Roman"/>
                <w:sz w:val="24"/>
                <w:szCs w:val="24"/>
                <w:lang w:val="ru-RU" w:eastAsia="ru-RU"/>
              </w:rPr>
              <w:t xml:space="preserve">-продажу </w:t>
            </w:r>
            <w:proofErr w:type="spellStart"/>
            <w:r w:rsidRPr="00931BE0">
              <w:rPr>
                <w:rFonts w:ascii="Times New Roman" w:eastAsia="Times New Roman" w:hAnsi="Times New Roman" w:cs="Times New Roman"/>
                <w:sz w:val="24"/>
                <w:szCs w:val="24"/>
                <w:lang w:val="ru-RU" w:eastAsia="ru-RU"/>
              </w:rPr>
              <w:t>електричної</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енергії</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вважаються</w:t>
            </w:r>
            <w:proofErr w:type="spellEnd"/>
            <w:r w:rsidRPr="00931BE0">
              <w:rPr>
                <w:rFonts w:ascii="Times New Roman" w:eastAsia="Times New Roman" w:hAnsi="Times New Roman" w:cs="Times New Roman"/>
                <w:sz w:val="24"/>
                <w:szCs w:val="24"/>
                <w:lang w:val="ru-RU" w:eastAsia="ru-RU"/>
              </w:rPr>
              <w:t xml:space="preserve"> </w:t>
            </w:r>
            <w:proofErr w:type="spellStart"/>
            <w:r w:rsidRPr="00931BE0">
              <w:rPr>
                <w:rFonts w:ascii="Times New Roman" w:eastAsia="Times New Roman" w:hAnsi="Times New Roman" w:cs="Times New Roman"/>
                <w:sz w:val="24"/>
                <w:szCs w:val="24"/>
                <w:lang w:val="ru-RU" w:eastAsia="ru-RU"/>
              </w:rPr>
              <w:t>погодженими</w:t>
            </w:r>
            <w:proofErr w:type="spellEnd"/>
            <w:r w:rsidRPr="00931BE0">
              <w:rPr>
                <w:rFonts w:ascii="Times New Roman" w:eastAsia="Times New Roman" w:hAnsi="Times New Roman" w:cs="Times New Roman"/>
                <w:sz w:val="24"/>
                <w:szCs w:val="24"/>
                <w:lang w:val="ru-RU" w:eastAsia="ru-RU"/>
              </w:rPr>
              <w:t>.</w:t>
            </w:r>
          </w:p>
          <w:p w:rsidR="00C81824" w:rsidRPr="00931BE0" w:rsidRDefault="00C81824" w:rsidP="00D153CF">
            <w:pPr>
              <w:jc w:val="both"/>
              <w:rPr>
                <w:rFonts w:ascii="Times New Roman" w:hAnsi="Times New Roman" w:cs="Times New Roman"/>
                <w:b/>
                <w:bCs/>
                <w:sz w:val="24"/>
                <w:szCs w:val="24"/>
                <w:u w:val="single"/>
                <w:lang w:val="ru-RU"/>
              </w:rPr>
            </w:pPr>
          </w:p>
          <w:p w:rsidR="00C81824" w:rsidRPr="00931BE0" w:rsidRDefault="00C81824" w:rsidP="00D153CF">
            <w:pPr>
              <w:jc w:val="both"/>
              <w:rPr>
                <w:rFonts w:ascii="Times New Roman" w:hAnsi="Times New Roman" w:cs="Times New Roman"/>
                <w:bCs/>
                <w:sz w:val="24"/>
                <w:szCs w:val="24"/>
                <w:lang w:val="ru-RU"/>
              </w:rPr>
            </w:pPr>
            <w:r w:rsidRPr="00931BE0">
              <w:rPr>
                <w:rFonts w:ascii="Times New Roman" w:hAnsi="Times New Roman" w:cs="Times New Roman"/>
                <w:bCs/>
                <w:sz w:val="24"/>
                <w:szCs w:val="24"/>
                <w:lang w:val="ru-RU"/>
              </w:rPr>
              <w:t>…….</w:t>
            </w:r>
          </w:p>
          <w:p w:rsidR="00C81824" w:rsidRPr="00931BE0" w:rsidRDefault="00C81824" w:rsidP="00D153CF">
            <w:pPr>
              <w:jc w:val="both"/>
              <w:rPr>
                <w:rFonts w:ascii="Times New Roman" w:hAnsi="Times New Roman" w:cs="Times New Roman"/>
                <w:b/>
                <w:bCs/>
                <w:sz w:val="24"/>
                <w:szCs w:val="24"/>
                <w:u w:val="single"/>
                <w:lang w:val="ru-RU"/>
              </w:rPr>
            </w:pPr>
          </w:p>
        </w:tc>
        <w:tc>
          <w:tcPr>
            <w:tcW w:w="3259" w:type="dxa"/>
          </w:tcPr>
          <w:p w:rsidR="00C81824" w:rsidRPr="00931BE0" w:rsidRDefault="00C81824" w:rsidP="00D153CF">
            <w:pPr>
              <w:jc w:val="both"/>
              <w:rPr>
                <w:rFonts w:ascii="Times New Roman" w:eastAsia="Times New Roman" w:hAnsi="Times New Roman" w:cs="Times New Roman"/>
                <w:color w:val="000000"/>
                <w:sz w:val="24"/>
                <w:szCs w:val="24"/>
                <w:shd w:val="clear" w:color="auto" w:fill="FFFFFF"/>
              </w:rPr>
            </w:pPr>
          </w:p>
        </w:tc>
        <w:tc>
          <w:tcPr>
            <w:tcW w:w="3971" w:type="dxa"/>
          </w:tcPr>
          <w:p w:rsidR="00C81824" w:rsidRDefault="00C81824"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Pr="00010578" w:rsidRDefault="00D5604B" w:rsidP="00D5604B">
            <w:pPr>
              <w:jc w:val="both"/>
              <w:rPr>
                <w:rFonts w:ascii="Times New Roman" w:hAnsi="Times New Roman" w:cs="Times New Roman"/>
                <w:b/>
                <w:sz w:val="24"/>
                <w:szCs w:val="24"/>
              </w:rPr>
            </w:pPr>
            <w:r w:rsidRPr="00010578">
              <w:rPr>
                <w:rFonts w:ascii="Times New Roman" w:hAnsi="Times New Roman" w:cs="Times New Roman"/>
                <w:b/>
                <w:sz w:val="24"/>
                <w:szCs w:val="24"/>
              </w:rPr>
              <w:t>Попередньо на обговорення</w:t>
            </w:r>
          </w:p>
          <w:p w:rsidR="00D5604B" w:rsidRPr="00931BE0" w:rsidRDefault="00D5604B" w:rsidP="00387832">
            <w:pPr>
              <w:jc w:val="both"/>
              <w:rPr>
                <w:rFonts w:ascii="Times New Roman" w:hAnsi="Times New Roman" w:cs="Times New Roman"/>
                <w:sz w:val="24"/>
                <w:szCs w:val="24"/>
              </w:rPr>
            </w:pPr>
          </w:p>
        </w:tc>
      </w:tr>
      <w:tr w:rsidR="00C81824" w:rsidRPr="00931BE0" w:rsidTr="00CF4F08">
        <w:tc>
          <w:tcPr>
            <w:tcW w:w="4248" w:type="dxa"/>
            <w:vMerge/>
          </w:tcPr>
          <w:p w:rsidR="00C81824" w:rsidRPr="00931BE0" w:rsidRDefault="00C81824" w:rsidP="0011547F">
            <w:pPr>
              <w:jc w:val="both"/>
              <w:rPr>
                <w:rFonts w:ascii="Times New Roman" w:hAnsi="Times New Roman" w:cs="Times New Roman"/>
                <w:sz w:val="24"/>
                <w:szCs w:val="24"/>
              </w:rPr>
            </w:pPr>
          </w:p>
        </w:tc>
        <w:tc>
          <w:tcPr>
            <w:tcW w:w="3968" w:type="dxa"/>
          </w:tcPr>
          <w:p w:rsidR="00C81824" w:rsidRPr="00931BE0" w:rsidRDefault="00C81824" w:rsidP="00BA27AD">
            <w:pPr>
              <w:jc w:val="both"/>
              <w:rPr>
                <w:rFonts w:ascii="Times New Roman" w:hAnsi="Times New Roman" w:cs="Times New Roman"/>
                <w:b/>
                <w:bCs/>
                <w:sz w:val="24"/>
                <w:szCs w:val="24"/>
                <w:u w:val="single"/>
              </w:rPr>
            </w:pPr>
            <w:r w:rsidRPr="00931BE0">
              <w:rPr>
                <w:rFonts w:ascii="Times New Roman" w:hAnsi="Times New Roman" w:cs="Times New Roman"/>
                <w:b/>
                <w:bCs/>
                <w:sz w:val="24"/>
                <w:szCs w:val="24"/>
                <w:u w:val="single"/>
              </w:rPr>
              <w:t>ТОВ «</w:t>
            </w:r>
            <w:proofErr w:type="spellStart"/>
            <w:r w:rsidRPr="00931BE0">
              <w:rPr>
                <w:rFonts w:ascii="Times New Roman" w:hAnsi="Times New Roman" w:cs="Times New Roman"/>
                <w:b/>
                <w:bCs/>
                <w:sz w:val="24"/>
                <w:szCs w:val="24"/>
                <w:u w:val="single"/>
              </w:rPr>
              <w:t>Прикарпатенерготрейд</w:t>
            </w:r>
            <w:proofErr w:type="spellEnd"/>
            <w:r w:rsidRPr="00931BE0">
              <w:rPr>
                <w:rFonts w:ascii="Times New Roman" w:hAnsi="Times New Roman" w:cs="Times New Roman"/>
                <w:b/>
                <w:bCs/>
                <w:sz w:val="24"/>
                <w:szCs w:val="24"/>
                <w:u w:val="single"/>
              </w:rPr>
              <w:t xml:space="preserve">» </w:t>
            </w:r>
          </w:p>
          <w:p w:rsidR="00C81824" w:rsidRPr="00931BE0" w:rsidRDefault="00C81824" w:rsidP="00D618EE">
            <w:pPr>
              <w:jc w:val="both"/>
              <w:rPr>
                <w:rFonts w:ascii="Times New Roman" w:hAnsi="Times New Roman" w:cs="Times New Roman"/>
                <w:bCs/>
                <w:sz w:val="24"/>
                <w:szCs w:val="24"/>
                <w:lang w:val="ru-RU"/>
              </w:rPr>
            </w:pPr>
            <w:r w:rsidRPr="00931BE0">
              <w:rPr>
                <w:rFonts w:ascii="Times New Roman" w:hAnsi="Times New Roman" w:cs="Times New Roman"/>
                <w:bCs/>
                <w:sz w:val="24"/>
                <w:szCs w:val="24"/>
              </w:rPr>
              <w:t xml:space="preserve">11.3.20. </w:t>
            </w:r>
            <w:proofErr w:type="spellStart"/>
            <w:r w:rsidRPr="00931BE0">
              <w:rPr>
                <w:rFonts w:ascii="Times New Roman" w:hAnsi="Times New Roman" w:cs="Times New Roman"/>
                <w:bCs/>
                <w:sz w:val="24"/>
                <w:szCs w:val="24"/>
                <w:lang w:val="ru-RU"/>
              </w:rPr>
              <w:t>Розрахунковим</w:t>
            </w:r>
            <w:proofErr w:type="spellEnd"/>
            <w:r w:rsidRPr="00931BE0">
              <w:rPr>
                <w:rFonts w:ascii="Times New Roman" w:hAnsi="Times New Roman" w:cs="Times New Roman"/>
                <w:bCs/>
                <w:sz w:val="24"/>
                <w:szCs w:val="24"/>
                <w:lang w:val="ru-RU"/>
              </w:rPr>
              <w:t xml:space="preserve"> </w:t>
            </w:r>
            <w:proofErr w:type="spellStart"/>
            <w:r w:rsidRPr="00931BE0">
              <w:rPr>
                <w:rFonts w:ascii="Times New Roman" w:hAnsi="Times New Roman" w:cs="Times New Roman"/>
                <w:bCs/>
                <w:sz w:val="24"/>
                <w:szCs w:val="24"/>
                <w:lang w:val="ru-RU"/>
              </w:rPr>
              <w:t>періодом</w:t>
            </w:r>
            <w:proofErr w:type="spellEnd"/>
            <w:r w:rsidRPr="00931BE0">
              <w:rPr>
                <w:rFonts w:ascii="Times New Roman" w:hAnsi="Times New Roman" w:cs="Times New Roman"/>
                <w:bCs/>
                <w:sz w:val="24"/>
                <w:szCs w:val="24"/>
                <w:lang w:val="ru-RU"/>
              </w:rPr>
              <w:t xml:space="preserve"> для </w:t>
            </w:r>
            <w:proofErr w:type="spellStart"/>
            <w:r w:rsidRPr="00931BE0">
              <w:rPr>
                <w:rFonts w:ascii="Times New Roman" w:hAnsi="Times New Roman" w:cs="Times New Roman"/>
                <w:bCs/>
                <w:sz w:val="24"/>
                <w:szCs w:val="24"/>
                <w:lang w:val="ru-RU"/>
              </w:rPr>
              <w:t>встановлення</w:t>
            </w:r>
            <w:proofErr w:type="spellEnd"/>
            <w:r w:rsidRPr="00931BE0">
              <w:rPr>
                <w:rFonts w:ascii="Times New Roman" w:hAnsi="Times New Roman" w:cs="Times New Roman"/>
                <w:bCs/>
                <w:sz w:val="24"/>
                <w:szCs w:val="24"/>
                <w:lang w:val="ru-RU"/>
              </w:rPr>
              <w:t xml:space="preserve"> </w:t>
            </w:r>
            <w:proofErr w:type="spellStart"/>
            <w:r w:rsidRPr="00931BE0">
              <w:rPr>
                <w:rFonts w:ascii="Times New Roman" w:hAnsi="Times New Roman" w:cs="Times New Roman"/>
                <w:bCs/>
                <w:sz w:val="24"/>
                <w:szCs w:val="24"/>
                <w:lang w:val="ru-RU"/>
              </w:rPr>
              <w:t>постачальнику</w:t>
            </w:r>
            <w:proofErr w:type="spellEnd"/>
            <w:r w:rsidRPr="00931BE0">
              <w:rPr>
                <w:rFonts w:ascii="Times New Roman" w:hAnsi="Times New Roman" w:cs="Times New Roman"/>
                <w:bCs/>
                <w:sz w:val="24"/>
                <w:szCs w:val="24"/>
                <w:lang w:val="ru-RU"/>
              </w:rPr>
              <w:t xml:space="preserve"> </w:t>
            </w:r>
            <w:proofErr w:type="spellStart"/>
            <w:r w:rsidRPr="00931BE0">
              <w:rPr>
                <w:rFonts w:ascii="Times New Roman" w:hAnsi="Times New Roman" w:cs="Times New Roman"/>
                <w:bCs/>
                <w:sz w:val="24"/>
                <w:szCs w:val="24"/>
                <w:lang w:val="ru-RU"/>
              </w:rPr>
              <w:t>універсальних</w:t>
            </w:r>
            <w:proofErr w:type="spellEnd"/>
            <w:r w:rsidRPr="00931BE0">
              <w:rPr>
                <w:rFonts w:ascii="Times New Roman" w:hAnsi="Times New Roman" w:cs="Times New Roman"/>
                <w:bCs/>
                <w:sz w:val="24"/>
                <w:szCs w:val="24"/>
                <w:lang w:val="ru-RU"/>
              </w:rPr>
              <w:t xml:space="preserve"> </w:t>
            </w:r>
            <w:proofErr w:type="spellStart"/>
            <w:r w:rsidRPr="00931BE0">
              <w:rPr>
                <w:rFonts w:ascii="Times New Roman" w:hAnsi="Times New Roman" w:cs="Times New Roman"/>
                <w:bCs/>
                <w:sz w:val="24"/>
                <w:szCs w:val="24"/>
                <w:lang w:val="ru-RU"/>
              </w:rPr>
              <w:t>послуг</w:t>
            </w:r>
            <w:proofErr w:type="spellEnd"/>
            <w:r w:rsidRPr="00931BE0">
              <w:rPr>
                <w:rFonts w:ascii="Times New Roman" w:hAnsi="Times New Roman" w:cs="Times New Roman"/>
                <w:bCs/>
                <w:sz w:val="24"/>
                <w:szCs w:val="24"/>
                <w:lang w:val="ru-RU"/>
              </w:rPr>
              <w:t xml:space="preserve"> </w:t>
            </w:r>
            <w:proofErr w:type="spellStart"/>
            <w:r w:rsidRPr="00931BE0">
              <w:rPr>
                <w:rFonts w:ascii="Times New Roman" w:hAnsi="Times New Roman" w:cs="Times New Roman"/>
                <w:bCs/>
                <w:sz w:val="24"/>
                <w:szCs w:val="24"/>
                <w:lang w:val="ru-RU"/>
              </w:rPr>
              <w:t>розміру</w:t>
            </w:r>
            <w:proofErr w:type="spellEnd"/>
            <w:r w:rsidRPr="00931BE0">
              <w:rPr>
                <w:rFonts w:ascii="Times New Roman" w:hAnsi="Times New Roman" w:cs="Times New Roman"/>
                <w:bCs/>
                <w:sz w:val="24"/>
                <w:szCs w:val="24"/>
                <w:lang w:val="ru-RU"/>
              </w:rPr>
              <w:t xml:space="preserve"> оплати </w:t>
            </w:r>
            <w:proofErr w:type="spellStart"/>
            <w:r w:rsidRPr="00931BE0">
              <w:rPr>
                <w:rFonts w:ascii="Times New Roman" w:hAnsi="Times New Roman" w:cs="Times New Roman"/>
                <w:bCs/>
                <w:sz w:val="24"/>
                <w:szCs w:val="24"/>
                <w:lang w:val="ru-RU"/>
              </w:rPr>
              <w:t>електричної</w:t>
            </w:r>
            <w:proofErr w:type="spellEnd"/>
            <w:r w:rsidRPr="00931BE0">
              <w:rPr>
                <w:rFonts w:ascii="Times New Roman" w:hAnsi="Times New Roman" w:cs="Times New Roman"/>
                <w:bCs/>
                <w:sz w:val="24"/>
                <w:szCs w:val="24"/>
                <w:lang w:val="ru-RU"/>
              </w:rPr>
              <w:t xml:space="preserve"> </w:t>
            </w:r>
            <w:proofErr w:type="spellStart"/>
            <w:r w:rsidRPr="00931BE0">
              <w:rPr>
                <w:rFonts w:ascii="Times New Roman" w:hAnsi="Times New Roman" w:cs="Times New Roman"/>
                <w:bCs/>
                <w:sz w:val="24"/>
                <w:szCs w:val="24"/>
                <w:lang w:val="ru-RU"/>
              </w:rPr>
              <w:t>енергії</w:t>
            </w:r>
            <w:proofErr w:type="spellEnd"/>
            <w:r w:rsidRPr="00931BE0">
              <w:rPr>
                <w:rFonts w:ascii="Times New Roman" w:hAnsi="Times New Roman" w:cs="Times New Roman"/>
                <w:bCs/>
                <w:sz w:val="24"/>
                <w:szCs w:val="24"/>
                <w:lang w:val="ru-RU"/>
              </w:rPr>
              <w:t xml:space="preserve">, </w:t>
            </w:r>
            <w:proofErr w:type="spellStart"/>
            <w:r w:rsidRPr="00931BE0">
              <w:rPr>
                <w:rFonts w:ascii="Times New Roman" w:hAnsi="Times New Roman" w:cs="Times New Roman"/>
                <w:bCs/>
                <w:sz w:val="24"/>
                <w:szCs w:val="24"/>
                <w:lang w:val="ru-RU"/>
              </w:rPr>
              <w:t>виробленої</w:t>
            </w:r>
            <w:proofErr w:type="spellEnd"/>
            <w:r w:rsidRPr="00931BE0">
              <w:rPr>
                <w:rFonts w:ascii="Times New Roman" w:hAnsi="Times New Roman" w:cs="Times New Roman"/>
                <w:bCs/>
                <w:sz w:val="24"/>
                <w:szCs w:val="24"/>
                <w:lang w:val="ru-RU"/>
              </w:rPr>
              <w:t xml:space="preserve"> </w:t>
            </w:r>
            <w:proofErr w:type="spellStart"/>
            <w:r w:rsidRPr="00931BE0">
              <w:rPr>
                <w:rFonts w:ascii="Times New Roman" w:hAnsi="Times New Roman" w:cs="Times New Roman"/>
                <w:bCs/>
                <w:sz w:val="24"/>
                <w:szCs w:val="24"/>
                <w:lang w:val="ru-RU"/>
              </w:rPr>
              <w:t>генеруючою</w:t>
            </w:r>
            <w:proofErr w:type="spellEnd"/>
            <w:r w:rsidRPr="00931BE0">
              <w:rPr>
                <w:rFonts w:ascii="Times New Roman" w:hAnsi="Times New Roman" w:cs="Times New Roman"/>
                <w:bCs/>
                <w:sz w:val="24"/>
                <w:szCs w:val="24"/>
                <w:lang w:val="ru-RU"/>
              </w:rPr>
              <w:t xml:space="preserve"> </w:t>
            </w:r>
            <w:proofErr w:type="spellStart"/>
            <w:r w:rsidRPr="00931BE0">
              <w:rPr>
                <w:rFonts w:ascii="Times New Roman" w:hAnsi="Times New Roman" w:cs="Times New Roman"/>
                <w:bCs/>
                <w:sz w:val="24"/>
                <w:szCs w:val="24"/>
                <w:lang w:val="ru-RU"/>
              </w:rPr>
              <w:t>установкою</w:t>
            </w:r>
            <w:proofErr w:type="spellEnd"/>
            <w:r w:rsidRPr="00931BE0">
              <w:rPr>
                <w:rFonts w:ascii="Times New Roman" w:hAnsi="Times New Roman" w:cs="Times New Roman"/>
                <w:bCs/>
                <w:sz w:val="24"/>
                <w:szCs w:val="24"/>
                <w:lang w:val="ru-RU"/>
              </w:rPr>
              <w:t xml:space="preserve"> (</w:t>
            </w:r>
            <w:proofErr w:type="spellStart"/>
            <w:r w:rsidRPr="00931BE0">
              <w:rPr>
                <w:rFonts w:ascii="Times New Roman" w:hAnsi="Times New Roman" w:cs="Times New Roman"/>
                <w:bCs/>
                <w:sz w:val="24"/>
                <w:szCs w:val="24"/>
                <w:lang w:val="ru-RU"/>
              </w:rPr>
              <w:t>генеруючими</w:t>
            </w:r>
            <w:proofErr w:type="spellEnd"/>
            <w:r w:rsidRPr="00931BE0">
              <w:rPr>
                <w:rFonts w:ascii="Times New Roman" w:hAnsi="Times New Roman" w:cs="Times New Roman"/>
                <w:bCs/>
                <w:sz w:val="24"/>
                <w:szCs w:val="24"/>
                <w:lang w:val="ru-RU"/>
              </w:rPr>
              <w:t xml:space="preserve"> установками) приватного </w:t>
            </w:r>
            <w:proofErr w:type="spellStart"/>
            <w:r w:rsidRPr="00931BE0">
              <w:rPr>
                <w:rFonts w:ascii="Times New Roman" w:hAnsi="Times New Roman" w:cs="Times New Roman"/>
                <w:bCs/>
                <w:sz w:val="24"/>
                <w:szCs w:val="24"/>
                <w:lang w:val="ru-RU"/>
              </w:rPr>
              <w:t>домогосподарства</w:t>
            </w:r>
            <w:proofErr w:type="spellEnd"/>
            <w:r w:rsidRPr="00931BE0">
              <w:rPr>
                <w:rFonts w:ascii="Times New Roman" w:hAnsi="Times New Roman" w:cs="Times New Roman"/>
                <w:bCs/>
                <w:sz w:val="24"/>
                <w:szCs w:val="24"/>
                <w:lang w:val="ru-RU"/>
              </w:rPr>
              <w:t xml:space="preserve">, є </w:t>
            </w:r>
            <w:proofErr w:type="spellStart"/>
            <w:r w:rsidRPr="00931BE0">
              <w:rPr>
                <w:rFonts w:ascii="Times New Roman" w:hAnsi="Times New Roman" w:cs="Times New Roman"/>
                <w:bCs/>
                <w:sz w:val="24"/>
                <w:szCs w:val="24"/>
                <w:lang w:val="ru-RU"/>
              </w:rPr>
              <w:t>календарний</w:t>
            </w:r>
            <w:proofErr w:type="spellEnd"/>
            <w:r w:rsidRPr="00931BE0">
              <w:rPr>
                <w:rFonts w:ascii="Times New Roman" w:hAnsi="Times New Roman" w:cs="Times New Roman"/>
                <w:bCs/>
                <w:sz w:val="24"/>
                <w:szCs w:val="24"/>
                <w:lang w:val="ru-RU"/>
              </w:rPr>
              <w:t xml:space="preserve"> </w:t>
            </w:r>
            <w:proofErr w:type="spellStart"/>
            <w:r w:rsidRPr="00931BE0">
              <w:rPr>
                <w:rFonts w:ascii="Times New Roman" w:hAnsi="Times New Roman" w:cs="Times New Roman"/>
                <w:bCs/>
                <w:sz w:val="24"/>
                <w:szCs w:val="24"/>
                <w:lang w:val="ru-RU"/>
              </w:rPr>
              <w:t>місяць</w:t>
            </w:r>
            <w:proofErr w:type="spellEnd"/>
            <w:r w:rsidRPr="00931BE0">
              <w:rPr>
                <w:rFonts w:ascii="Times New Roman" w:hAnsi="Times New Roman" w:cs="Times New Roman"/>
                <w:bCs/>
                <w:sz w:val="24"/>
                <w:szCs w:val="24"/>
                <w:lang w:val="ru-RU"/>
              </w:rPr>
              <w:t>.</w:t>
            </w:r>
          </w:p>
          <w:p w:rsidR="00C81824" w:rsidRPr="00931BE0" w:rsidRDefault="00C81824" w:rsidP="00D618EE">
            <w:pPr>
              <w:jc w:val="both"/>
              <w:rPr>
                <w:rFonts w:ascii="Times New Roman" w:hAnsi="Times New Roman" w:cs="Times New Roman"/>
                <w:bCs/>
                <w:sz w:val="24"/>
                <w:szCs w:val="24"/>
                <w:lang w:val="ru-RU"/>
              </w:rPr>
            </w:pPr>
          </w:p>
          <w:p w:rsidR="00C81824" w:rsidRPr="00931BE0" w:rsidRDefault="00C81824" w:rsidP="00FA6FEF">
            <w:pPr>
              <w:widowControl w:val="0"/>
              <w:autoSpaceDE w:val="0"/>
              <w:autoSpaceDN w:val="0"/>
              <w:ind w:right="33"/>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t>Постачальник</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універсальних</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послуг</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щомісячно</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до</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7</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числа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календарного</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місяця,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наступного</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за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розрахунковим, формує Звіт про обсяги та напрями</w:t>
            </w:r>
            <w:r w:rsidRPr="00931BE0">
              <w:rPr>
                <w:rFonts w:ascii="Times New Roman" w:eastAsia="Times New Roman" w:hAnsi="Times New Roman" w:cs="Times New Roman"/>
                <w:spacing w:val="1"/>
                <w:sz w:val="24"/>
                <w:szCs w:val="24"/>
              </w:rPr>
              <w:t xml:space="preserve"> </w:t>
            </w:r>
            <w:proofErr w:type="spellStart"/>
            <w:r w:rsidRPr="00931BE0">
              <w:rPr>
                <w:rFonts w:ascii="Times New Roman" w:eastAsia="Times New Roman" w:hAnsi="Times New Roman" w:cs="Times New Roman"/>
                <w:sz w:val="24"/>
                <w:szCs w:val="24"/>
              </w:rPr>
              <w:t>перетоків</w:t>
            </w:r>
            <w:proofErr w:type="spellEnd"/>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електричної</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енергії</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на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основі</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даних,</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lastRenderedPageBreak/>
              <w:t>отриманих</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від</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оператора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системи,</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та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Акт</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купівлі-</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продажу</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електричної</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енергії</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(за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необхідності</w:t>
            </w:r>
            <w:r w:rsidRPr="00931BE0">
              <w:rPr>
                <w:rFonts w:ascii="Times New Roman" w:eastAsia="Times New Roman" w:hAnsi="Times New Roman" w:cs="Times New Roman"/>
                <w:b/>
                <w:sz w:val="24"/>
                <w:szCs w:val="24"/>
              </w:rPr>
              <w:t>)</w:t>
            </w:r>
            <w:r w:rsidRPr="00931BE0">
              <w:rPr>
                <w:rFonts w:ascii="Times New Roman" w:eastAsia="Times New Roman" w:hAnsi="Times New Roman" w:cs="Times New Roman"/>
                <w:b/>
                <w:color w:val="7030A0"/>
                <w:sz w:val="24"/>
                <w:szCs w:val="24"/>
              </w:rPr>
              <w:t>,</w:t>
            </w:r>
            <w:r w:rsidRPr="00931BE0">
              <w:rPr>
                <w:rFonts w:ascii="Times New Roman" w:eastAsia="Times New Roman" w:hAnsi="Times New Roman" w:cs="Times New Roman"/>
                <w:b/>
                <w:color w:val="006FC0"/>
                <w:spacing w:val="1"/>
                <w:sz w:val="24"/>
                <w:szCs w:val="24"/>
              </w:rPr>
              <w:t xml:space="preserve"> </w:t>
            </w:r>
            <w:r w:rsidRPr="00931BE0">
              <w:rPr>
                <w:rFonts w:ascii="Times New Roman" w:eastAsia="Times New Roman" w:hAnsi="Times New Roman" w:cs="Times New Roman"/>
                <w:b/>
                <w:color w:val="7030A0"/>
                <w:sz w:val="24"/>
                <w:szCs w:val="24"/>
              </w:rPr>
              <w:t>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випадку укладення договору про купівлю-продаж</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електричної</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енергії</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за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«зеленим»</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тарифом</w:t>
            </w:r>
            <w:r w:rsidRPr="00931BE0">
              <w:rPr>
                <w:rFonts w:ascii="Times New Roman" w:eastAsia="Times New Roman" w:hAnsi="Times New Roman" w:cs="Times New Roman"/>
                <w:b/>
                <w:color w:val="7030A0"/>
                <w:spacing w:val="-57"/>
                <w:sz w:val="24"/>
                <w:szCs w:val="24"/>
              </w:rPr>
              <w:t xml:space="preserve"> </w:t>
            </w:r>
            <w:r w:rsidRPr="00931BE0">
              <w:rPr>
                <w:rFonts w:ascii="Times New Roman" w:eastAsia="Times New Roman" w:hAnsi="Times New Roman" w:cs="Times New Roman"/>
                <w:b/>
                <w:color w:val="7030A0"/>
                <w:sz w:val="24"/>
                <w:szCs w:val="24"/>
              </w:rPr>
              <w:t>приватним</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домогосподарством</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із</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спадкоємцем,</w:t>
            </w:r>
            <w:r w:rsidRPr="00931BE0">
              <w:rPr>
                <w:rFonts w:ascii="Times New Roman" w:eastAsia="Times New Roman" w:hAnsi="Times New Roman" w:cs="Times New Roman"/>
                <w:b/>
                <w:color w:val="7030A0"/>
                <w:spacing w:val="-57"/>
                <w:sz w:val="24"/>
                <w:szCs w:val="24"/>
              </w:rPr>
              <w:t xml:space="preserve"> </w:t>
            </w:r>
            <w:r w:rsidRPr="00931BE0">
              <w:rPr>
                <w:rFonts w:ascii="Times New Roman" w:eastAsia="Times New Roman" w:hAnsi="Times New Roman" w:cs="Times New Roman"/>
                <w:b/>
                <w:color w:val="7030A0"/>
                <w:sz w:val="24"/>
                <w:szCs w:val="24"/>
              </w:rPr>
              <w:t>який набув право власності на об’єкт побутового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споживача,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постачальник</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універсальних</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послуг</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формує</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Звіт</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про</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обсяги</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та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напрями</w:t>
            </w:r>
            <w:r w:rsidRPr="00931BE0">
              <w:rPr>
                <w:rFonts w:ascii="Times New Roman" w:eastAsia="Times New Roman" w:hAnsi="Times New Roman" w:cs="Times New Roman"/>
                <w:b/>
                <w:color w:val="7030A0"/>
                <w:spacing w:val="1"/>
                <w:sz w:val="24"/>
                <w:szCs w:val="24"/>
              </w:rPr>
              <w:t xml:space="preserve"> </w:t>
            </w:r>
            <w:proofErr w:type="spellStart"/>
            <w:r w:rsidRPr="00931BE0">
              <w:rPr>
                <w:rFonts w:ascii="Times New Roman" w:eastAsia="Times New Roman" w:hAnsi="Times New Roman" w:cs="Times New Roman"/>
                <w:b/>
                <w:color w:val="7030A0"/>
                <w:sz w:val="24"/>
                <w:szCs w:val="24"/>
              </w:rPr>
              <w:t>перетоків</w:t>
            </w:r>
            <w:proofErr w:type="spellEnd"/>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електричної енергії на основі даних, отриманих від</w:t>
            </w:r>
            <w:r w:rsidRPr="00931BE0">
              <w:rPr>
                <w:rFonts w:ascii="Times New Roman" w:eastAsia="Times New Roman" w:hAnsi="Times New Roman" w:cs="Times New Roman"/>
                <w:b/>
                <w:color w:val="7030A0"/>
                <w:spacing w:val="-57"/>
                <w:sz w:val="24"/>
                <w:szCs w:val="24"/>
              </w:rPr>
              <w:t xml:space="preserve"> </w:t>
            </w:r>
            <w:r w:rsidRPr="00931BE0">
              <w:rPr>
                <w:rFonts w:ascii="Times New Roman" w:eastAsia="Times New Roman" w:hAnsi="Times New Roman" w:cs="Times New Roman"/>
                <w:b/>
                <w:color w:val="7030A0"/>
                <w:sz w:val="24"/>
                <w:szCs w:val="24"/>
              </w:rPr>
              <w:t>оператора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системи,</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та</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Акт</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купівлі-продажу</w:t>
            </w:r>
            <w:r w:rsidRPr="00931BE0">
              <w:rPr>
                <w:rFonts w:ascii="Times New Roman" w:eastAsia="Times New Roman" w:hAnsi="Times New Roman" w:cs="Times New Roman"/>
                <w:b/>
                <w:color w:val="7030A0"/>
                <w:spacing w:val="1"/>
                <w:sz w:val="24"/>
                <w:szCs w:val="24"/>
              </w:rPr>
              <w:t xml:space="preserve"> </w:t>
            </w:r>
            <w:r w:rsidRPr="00931BE0">
              <w:rPr>
                <w:rFonts w:ascii="Times New Roman" w:eastAsia="Times New Roman" w:hAnsi="Times New Roman" w:cs="Times New Roman"/>
                <w:b/>
                <w:color w:val="7030A0"/>
                <w:sz w:val="24"/>
                <w:szCs w:val="24"/>
              </w:rPr>
              <w:t>електричної енергії за період часу</w:t>
            </w:r>
            <w:r w:rsidRPr="00931BE0">
              <w:rPr>
                <w:rFonts w:ascii="Times New Roman" w:eastAsia="Times New Roman" w:hAnsi="Times New Roman" w:cs="Times New Roman"/>
                <w:b/>
                <w:color w:val="006FC0"/>
                <w:sz w:val="24"/>
                <w:szCs w:val="24"/>
              </w:rPr>
              <w:t xml:space="preserve"> </w:t>
            </w:r>
            <w:r w:rsidRPr="00931BE0">
              <w:rPr>
                <w:rFonts w:ascii="Times New Roman" w:eastAsia="Times New Roman" w:hAnsi="Times New Roman" w:cs="Times New Roman"/>
                <w:b/>
                <w:color w:val="0070C0"/>
                <w:sz w:val="24"/>
                <w:szCs w:val="24"/>
              </w:rPr>
              <w:t>з дня отримання</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інформації про факт смерті побутового споживача до</w:t>
            </w:r>
            <w:r w:rsidRPr="00931BE0">
              <w:rPr>
                <w:rFonts w:ascii="Times New Roman" w:eastAsia="Times New Roman" w:hAnsi="Times New Roman" w:cs="Times New Roman"/>
                <w:b/>
                <w:color w:val="0070C0"/>
                <w:spacing w:val="1"/>
                <w:sz w:val="24"/>
                <w:szCs w:val="24"/>
              </w:rPr>
              <w:t xml:space="preserve"> </w:t>
            </w:r>
            <w:r w:rsidRPr="00931BE0">
              <w:rPr>
                <w:rFonts w:ascii="Times New Roman" w:eastAsia="Times New Roman" w:hAnsi="Times New Roman" w:cs="Times New Roman"/>
                <w:b/>
                <w:color w:val="0070C0"/>
                <w:sz w:val="24"/>
                <w:szCs w:val="24"/>
              </w:rPr>
              <w:t>дня укладення договору.</w:t>
            </w:r>
            <w:r w:rsidRPr="00931BE0">
              <w:rPr>
                <w:rFonts w:ascii="Times New Roman" w:eastAsia="Times New Roman" w:hAnsi="Times New Roman" w:cs="Times New Roman"/>
                <w:color w:val="0070C0"/>
                <w:sz w:val="24"/>
                <w:szCs w:val="24"/>
              </w:rPr>
              <w:t xml:space="preserve"> </w:t>
            </w:r>
            <w:r w:rsidRPr="00931BE0">
              <w:rPr>
                <w:rFonts w:ascii="Times New Roman" w:eastAsia="Times New Roman" w:hAnsi="Times New Roman" w:cs="Times New Roman"/>
                <w:sz w:val="24"/>
                <w:szCs w:val="24"/>
              </w:rPr>
              <w:t>Якщо побутовий споживач</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до</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10</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числа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календарного</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місяця,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наступного</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за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розрахунковим, не повернув або не надав до них свої</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зауваження,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такий</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Звіт</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про</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обсяги</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та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напрями</w:t>
            </w:r>
            <w:r w:rsidRPr="00931BE0">
              <w:rPr>
                <w:rFonts w:ascii="Times New Roman" w:eastAsia="Times New Roman" w:hAnsi="Times New Roman" w:cs="Times New Roman"/>
                <w:spacing w:val="1"/>
                <w:sz w:val="24"/>
                <w:szCs w:val="24"/>
              </w:rPr>
              <w:t xml:space="preserve"> </w:t>
            </w:r>
            <w:proofErr w:type="spellStart"/>
            <w:r w:rsidRPr="00931BE0">
              <w:rPr>
                <w:rFonts w:ascii="Times New Roman" w:eastAsia="Times New Roman" w:hAnsi="Times New Roman" w:cs="Times New Roman"/>
                <w:sz w:val="24"/>
                <w:szCs w:val="24"/>
              </w:rPr>
              <w:t>перетоків</w:t>
            </w:r>
            <w:proofErr w:type="spellEnd"/>
            <w:r w:rsidRPr="00931BE0">
              <w:rPr>
                <w:rFonts w:ascii="Times New Roman" w:eastAsia="Times New Roman" w:hAnsi="Times New Roman" w:cs="Times New Roman"/>
                <w:sz w:val="24"/>
                <w:szCs w:val="24"/>
              </w:rPr>
              <w:t xml:space="preserve"> електричної енергії та Акт купівлі-продажу</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електричної</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енергії</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вважаються погодженими.</w:t>
            </w:r>
          </w:p>
          <w:p w:rsidR="00C81824" w:rsidRPr="00931BE0" w:rsidRDefault="00C81824" w:rsidP="00BA27AD">
            <w:pPr>
              <w:jc w:val="both"/>
              <w:rPr>
                <w:rFonts w:ascii="Times New Roman" w:hAnsi="Times New Roman" w:cs="Times New Roman"/>
                <w:bCs/>
                <w:sz w:val="24"/>
                <w:szCs w:val="24"/>
              </w:rPr>
            </w:pPr>
          </w:p>
          <w:p w:rsidR="00C81824" w:rsidRPr="00931BE0" w:rsidRDefault="00C81824" w:rsidP="00BA27AD">
            <w:pPr>
              <w:jc w:val="both"/>
              <w:rPr>
                <w:rFonts w:ascii="Times New Roman" w:hAnsi="Times New Roman" w:cs="Times New Roman"/>
                <w:bCs/>
                <w:sz w:val="24"/>
                <w:szCs w:val="24"/>
              </w:rPr>
            </w:pPr>
            <w:r w:rsidRPr="00931BE0">
              <w:rPr>
                <w:rFonts w:ascii="Times New Roman" w:hAnsi="Times New Roman" w:cs="Times New Roman"/>
                <w:bCs/>
                <w:sz w:val="24"/>
                <w:szCs w:val="24"/>
              </w:rPr>
              <w:t>……</w:t>
            </w:r>
          </w:p>
          <w:p w:rsidR="00C81824" w:rsidRPr="00931BE0" w:rsidRDefault="00C81824" w:rsidP="00BA27AD">
            <w:pPr>
              <w:jc w:val="both"/>
              <w:rPr>
                <w:rFonts w:ascii="Times New Roman" w:hAnsi="Times New Roman" w:cs="Times New Roman"/>
                <w:b/>
                <w:bCs/>
                <w:sz w:val="24"/>
                <w:szCs w:val="24"/>
                <w:u w:val="single"/>
              </w:rPr>
            </w:pPr>
          </w:p>
          <w:p w:rsidR="00C81824" w:rsidRPr="00931BE0" w:rsidRDefault="00C81824" w:rsidP="009463FD">
            <w:pPr>
              <w:jc w:val="both"/>
              <w:rPr>
                <w:rFonts w:ascii="Times New Roman" w:hAnsi="Times New Roman" w:cs="Times New Roman"/>
                <w:b/>
                <w:bCs/>
                <w:sz w:val="24"/>
                <w:szCs w:val="24"/>
                <w:u w:val="single"/>
              </w:rPr>
            </w:pPr>
          </w:p>
        </w:tc>
        <w:tc>
          <w:tcPr>
            <w:tcW w:w="3259" w:type="dxa"/>
          </w:tcPr>
          <w:p w:rsidR="00C81824" w:rsidRPr="00931BE0" w:rsidRDefault="00C81824" w:rsidP="00D618EE">
            <w:pPr>
              <w:widowControl w:val="0"/>
              <w:tabs>
                <w:tab w:val="left" w:pos="1753"/>
                <w:tab w:val="left" w:pos="2010"/>
                <w:tab w:val="left" w:pos="2526"/>
              </w:tabs>
              <w:autoSpaceDE w:val="0"/>
              <w:autoSpaceDN w:val="0"/>
              <w:spacing w:before="186"/>
              <w:ind w:right="99"/>
              <w:jc w:val="both"/>
              <w:rPr>
                <w:rFonts w:ascii="Times New Roman" w:eastAsia="Times New Roman" w:hAnsi="Times New Roman" w:cs="Times New Roman"/>
                <w:sz w:val="24"/>
                <w:szCs w:val="24"/>
              </w:rPr>
            </w:pPr>
            <w:r w:rsidRPr="00931BE0">
              <w:rPr>
                <w:rFonts w:ascii="Times New Roman" w:eastAsia="Times New Roman" w:hAnsi="Times New Roman" w:cs="Times New Roman"/>
                <w:sz w:val="24"/>
                <w:szCs w:val="24"/>
              </w:rPr>
              <w:lastRenderedPageBreak/>
              <w:t>Реалізація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запропонованої</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 xml:space="preserve">норми </w:t>
            </w:r>
            <w:r w:rsidRPr="00931BE0">
              <w:rPr>
                <w:rFonts w:ascii="Times New Roman" w:eastAsia="Times New Roman" w:hAnsi="Times New Roman" w:cs="Times New Roman"/>
                <w:spacing w:val="-1"/>
                <w:sz w:val="24"/>
                <w:szCs w:val="24"/>
              </w:rPr>
              <w:t>передбачає</w:t>
            </w:r>
            <w:r w:rsidRPr="00931BE0">
              <w:rPr>
                <w:rFonts w:ascii="Times New Roman" w:eastAsia="Times New Roman" w:hAnsi="Times New Roman" w:cs="Times New Roman"/>
                <w:spacing w:val="-58"/>
                <w:sz w:val="24"/>
                <w:szCs w:val="24"/>
              </w:rPr>
              <w:t xml:space="preserve"> </w:t>
            </w:r>
            <w:r w:rsidRPr="00931BE0">
              <w:rPr>
                <w:rFonts w:ascii="Times New Roman" w:eastAsia="Times New Roman" w:hAnsi="Times New Roman" w:cs="Times New Roman"/>
                <w:sz w:val="24"/>
                <w:szCs w:val="24"/>
              </w:rPr>
              <w:t>обов’язкову</w:t>
            </w:r>
            <w:r w:rsidRPr="00931BE0">
              <w:rPr>
                <w:rFonts w:ascii="Times New Roman" w:eastAsia="Times New Roman" w:hAnsi="Times New Roman" w:cs="Times New Roman"/>
                <w:sz w:val="24"/>
                <w:szCs w:val="24"/>
              </w:rPr>
              <w:tab/>
            </w:r>
            <w:r w:rsidRPr="00931BE0">
              <w:rPr>
                <w:rFonts w:ascii="Times New Roman" w:eastAsia="Times New Roman" w:hAnsi="Times New Roman" w:cs="Times New Roman"/>
                <w:sz w:val="24"/>
                <w:szCs w:val="24"/>
              </w:rPr>
              <w:tab/>
              <w:t xml:space="preserve"> </w:t>
            </w:r>
            <w:r w:rsidRPr="00931BE0">
              <w:rPr>
                <w:rFonts w:ascii="Times New Roman" w:eastAsia="Times New Roman" w:hAnsi="Times New Roman" w:cs="Times New Roman"/>
                <w:spacing w:val="-1"/>
                <w:sz w:val="24"/>
                <w:szCs w:val="24"/>
              </w:rPr>
              <w:t>умову</w:t>
            </w:r>
            <w:r w:rsidRPr="00931BE0">
              <w:rPr>
                <w:rFonts w:ascii="Times New Roman" w:eastAsia="Times New Roman" w:hAnsi="Times New Roman" w:cs="Times New Roman"/>
                <w:spacing w:val="-58"/>
                <w:sz w:val="24"/>
                <w:szCs w:val="24"/>
              </w:rPr>
              <w:t xml:space="preserve"> </w:t>
            </w:r>
            <w:r w:rsidRPr="00931BE0">
              <w:rPr>
                <w:rFonts w:ascii="Times New Roman" w:eastAsia="Times New Roman" w:hAnsi="Times New Roman" w:cs="Times New Roman"/>
                <w:sz w:val="24"/>
                <w:szCs w:val="24"/>
              </w:rPr>
              <w:t>врегулювання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договору</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на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 xml:space="preserve">розподіл </w:t>
            </w:r>
            <w:r w:rsidRPr="00931BE0">
              <w:rPr>
                <w:rFonts w:ascii="Times New Roman" w:eastAsia="Times New Roman" w:hAnsi="Times New Roman" w:cs="Times New Roman"/>
                <w:spacing w:val="-1"/>
                <w:sz w:val="24"/>
                <w:szCs w:val="24"/>
              </w:rPr>
              <w:t>спадкоємцем.</w:t>
            </w:r>
            <w:r w:rsidRPr="00931BE0">
              <w:rPr>
                <w:rFonts w:ascii="Times New Roman" w:eastAsia="Times New Roman" w:hAnsi="Times New Roman" w:cs="Times New Roman"/>
                <w:spacing w:val="-58"/>
                <w:sz w:val="24"/>
                <w:szCs w:val="24"/>
              </w:rPr>
              <w:t xml:space="preserve"> </w:t>
            </w:r>
            <w:r w:rsidRPr="00931BE0">
              <w:rPr>
                <w:rFonts w:ascii="Times New Roman" w:eastAsia="Times New Roman" w:hAnsi="Times New Roman" w:cs="Times New Roman"/>
                <w:spacing w:val="-1"/>
                <w:sz w:val="24"/>
                <w:szCs w:val="24"/>
              </w:rPr>
              <w:t>Також</w:t>
            </w:r>
            <w:r w:rsidRPr="00931BE0">
              <w:rPr>
                <w:rFonts w:ascii="Times New Roman" w:eastAsia="Times New Roman" w:hAnsi="Times New Roman" w:cs="Times New Roman"/>
                <w:spacing w:val="-15"/>
                <w:sz w:val="24"/>
                <w:szCs w:val="24"/>
              </w:rPr>
              <w:t xml:space="preserve"> </w:t>
            </w:r>
            <w:r w:rsidRPr="00931BE0">
              <w:rPr>
                <w:rFonts w:ascii="Times New Roman" w:eastAsia="Times New Roman" w:hAnsi="Times New Roman" w:cs="Times New Roman"/>
                <w:spacing w:val="-1"/>
                <w:sz w:val="24"/>
                <w:szCs w:val="24"/>
              </w:rPr>
              <w:t>дана</w:t>
            </w:r>
            <w:r w:rsidRPr="00931BE0">
              <w:rPr>
                <w:rFonts w:ascii="Times New Roman" w:eastAsia="Times New Roman" w:hAnsi="Times New Roman" w:cs="Times New Roman"/>
                <w:spacing w:val="-15"/>
                <w:sz w:val="24"/>
                <w:szCs w:val="24"/>
              </w:rPr>
              <w:t xml:space="preserve"> </w:t>
            </w:r>
            <w:r w:rsidRPr="00931BE0">
              <w:rPr>
                <w:rFonts w:ascii="Times New Roman" w:eastAsia="Times New Roman" w:hAnsi="Times New Roman" w:cs="Times New Roman"/>
                <w:spacing w:val="-1"/>
                <w:sz w:val="24"/>
                <w:szCs w:val="24"/>
              </w:rPr>
              <w:t>норма</w:t>
            </w:r>
            <w:r w:rsidRPr="00931BE0">
              <w:rPr>
                <w:rFonts w:ascii="Times New Roman" w:eastAsia="Times New Roman" w:hAnsi="Times New Roman" w:cs="Times New Roman"/>
                <w:spacing w:val="-14"/>
                <w:sz w:val="24"/>
                <w:szCs w:val="24"/>
              </w:rPr>
              <w:t xml:space="preserve"> </w:t>
            </w:r>
            <w:r w:rsidRPr="00931BE0">
              <w:rPr>
                <w:rFonts w:ascii="Times New Roman" w:eastAsia="Times New Roman" w:hAnsi="Times New Roman" w:cs="Times New Roman"/>
                <w:sz w:val="24"/>
                <w:szCs w:val="24"/>
              </w:rPr>
              <w:t>вимагає</w:t>
            </w:r>
            <w:r w:rsidRPr="00931BE0">
              <w:rPr>
                <w:rFonts w:ascii="Times New Roman" w:eastAsia="Times New Roman" w:hAnsi="Times New Roman" w:cs="Times New Roman"/>
                <w:spacing w:val="-14"/>
                <w:sz w:val="24"/>
                <w:szCs w:val="24"/>
              </w:rPr>
              <w:t xml:space="preserve"> </w:t>
            </w:r>
            <w:r w:rsidRPr="00931BE0">
              <w:rPr>
                <w:rFonts w:ascii="Times New Roman" w:eastAsia="Times New Roman" w:hAnsi="Times New Roman" w:cs="Times New Roman"/>
                <w:sz w:val="24"/>
                <w:szCs w:val="24"/>
              </w:rPr>
              <w:t>від</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ОСР</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поділу</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розрахункового</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періоду</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на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частини,</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якщо</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дата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відкриття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спадщини</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ділить розрахунковий період</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на</w:t>
            </w:r>
            <w:r w:rsidRPr="00931BE0">
              <w:rPr>
                <w:rFonts w:ascii="Times New Roman" w:eastAsia="Times New Roman" w:hAnsi="Times New Roman" w:cs="Times New Roman"/>
                <w:spacing w:val="-2"/>
                <w:sz w:val="24"/>
                <w:szCs w:val="24"/>
              </w:rPr>
              <w:t xml:space="preserve"> </w:t>
            </w:r>
            <w:r w:rsidRPr="00931BE0">
              <w:rPr>
                <w:rFonts w:ascii="Times New Roman" w:eastAsia="Times New Roman" w:hAnsi="Times New Roman" w:cs="Times New Roman"/>
                <w:sz w:val="24"/>
                <w:szCs w:val="24"/>
              </w:rPr>
              <w:t>частини. Зміну</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потрібно</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прописати</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окремим</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абзацом,</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оскільки</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норма</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про</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оформлення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документів із спадкоємцем за</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період</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часу з</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lastRenderedPageBreak/>
              <w:t>дня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відкриття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спадщини до дня укладення</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договору не є щомісячною на</w:t>
            </w:r>
            <w:r w:rsidRPr="00931BE0">
              <w:rPr>
                <w:rFonts w:ascii="Times New Roman" w:eastAsia="Times New Roman" w:hAnsi="Times New Roman" w:cs="Times New Roman"/>
                <w:spacing w:val="-57"/>
                <w:sz w:val="24"/>
                <w:szCs w:val="24"/>
              </w:rPr>
              <w:t xml:space="preserve"> </w:t>
            </w:r>
            <w:r w:rsidRPr="00931BE0">
              <w:rPr>
                <w:rFonts w:ascii="Times New Roman" w:eastAsia="Times New Roman" w:hAnsi="Times New Roman" w:cs="Times New Roman"/>
                <w:sz w:val="24"/>
                <w:szCs w:val="24"/>
              </w:rPr>
              <w:t>відміну</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від</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прописаної</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у</w:t>
            </w:r>
            <w:r w:rsidRPr="00931BE0">
              <w:rPr>
                <w:rFonts w:ascii="Times New Roman" w:eastAsia="Times New Roman" w:hAnsi="Times New Roman" w:cs="Times New Roman"/>
                <w:spacing w:val="1"/>
                <w:sz w:val="24"/>
                <w:szCs w:val="24"/>
              </w:rPr>
              <w:t xml:space="preserve"> </w:t>
            </w:r>
            <w:r w:rsidRPr="00931BE0">
              <w:rPr>
                <w:rFonts w:ascii="Times New Roman" w:eastAsia="Times New Roman" w:hAnsi="Times New Roman" w:cs="Times New Roman"/>
                <w:sz w:val="24"/>
                <w:szCs w:val="24"/>
              </w:rPr>
              <w:t>абзаці 2 п.11.3.20.</w:t>
            </w:r>
          </w:p>
        </w:tc>
        <w:tc>
          <w:tcPr>
            <w:tcW w:w="3971" w:type="dxa"/>
          </w:tcPr>
          <w:p w:rsidR="00C81824" w:rsidRDefault="00C81824"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Default="00D5604B" w:rsidP="00387832">
            <w:pPr>
              <w:jc w:val="both"/>
              <w:rPr>
                <w:rFonts w:ascii="Times New Roman" w:hAnsi="Times New Roman" w:cs="Times New Roman"/>
                <w:sz w:val="24"/>
                <w:szCs w:val="24"/>
              </w:rPr>
            </w:pPr>
          </w:p>
          <w:p w:rsidR="00D5604B" w:rsidRPr="00010578" w:rsidRDefault="00D5604B" w:rsidP="00D5604B">
            <w:pPr>
              <w:jc w:val="both"/>
              <w:rPr>
                <w:rFonts w:ascii="Times New Roman" w:hAnsi="Times New Roman" w:cs="Times New Roman"/>
                <w:b/>
                <w:sz w:val="24"/>
                <w:szCs w:val="24"/>
              </w:rPr>
            </w:pPr>
            <w:r w:rsidRPr="00010578">
              <w:rPr>
                <w:rFonts w:ascii="Times New Roman" w:hAnsi="Times New Roman" w:cs="Times New Roman"/>
                <w:b/>
                <w:sz w:val="24"/>
                <w:szCs w:val="24"/>
              </w:rPr>
              <w:t>Попередньо на обговорення</w:t>
            </w:r>
          </w:p>
          <w:p w:rsidR="00D5604B" w:rsidRPr="00931BE0" w:rsidRDefault="00D5604B" w:rsidP="00387832">
            <w:pPr>
              <w:jc w:val="both"/>
              <w:rPr>
                <w:rFonts w:ascii="Times New Roman" w:hAnsi="Times New Roman" w:cs="Times New Roman"/>
                <w:sz w:val="24"/>
                <w:szCs w:val="24"/>
              </w:rPr>
            </w:pPr>
          </w:p>
        </w:tc>
      </w:tr>
    </w:tbl>
    <w:p w:rsidR="00A0017B" w:rsidRPr="00931BE0" w:rsidRDefault="00A0017B" w:rsidP="00387832">
      <w:pPr>
        <w:jc w:val="both"/>
        <w:rPr>
          <w:rFonts w:ascii="Times New Roman" w:hAnsi="Times New Roman" w:cs="Times New Roman"/>
          <w:sz w:val="24"/>
          <w:szCs w:val="24"/>
        </w:rPr>
      </w:pPr>
    </w:p>
    <w:sectPr w:rsidR="00A0017B" w:rsidRPr="00931BE0" w:rsidSect="00713964">
      <w:pgSz w:w="16838" w:h="11906" w:orient="landscape"/>
      <w:pgMar w:top="1134" w:right="678"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iberation Serif">
    <w:altName w:val="Times New Roman"/>
    <w:charset w:val="01"/>
    <w:family w:val="roman"/>
    <w:pitch w:val="variable"/>
  </w:font>
  <w:font w:name="Noto Sans CJK SC">
    <w:charset w:val="00"/>
    <w:family w:val="auto"/>
    <w:pitch w:val="variable"/>
  </w:font>
  <w:font w:name="Lohit Devanagari">
    <w:altName w:val="Times New Roman"/>
    <w:charset w:val="00"/>
    <w:family w:val="auto"/>
    <w:pitch w:val="default"/>
  </w:font>
  <w:font w:name="Times">
    <w:panose1 w:val="02020603050405020304"/>
    <w:charset w:val="CC"/>
    <w:family w:val="roman"/>
    <w:pitch w:val="variable"/>
    <w:sig w:usb0="E0002EFF" w:usb1="C000785B" w:usb2="00000009" w:usb3="00000000" w:csb0="000001FF" w:csb1="00000000"/>
  </w:font>
  <w:font w:name="IBM Plex Serif">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4386F"/>
    <w:multiLevelType w:val="multilevel"/>
    <w:tmpl w:val="019AE86E"/>
    <w:lvl w:ilvl="0">
      <w:start w:val="3"/>
      <w:numFmt w:val="decimal"/>
      <w:lvlText w:val="%1"/>
      <w:lvlJc w:val="left"/>
      <w:pPr>
        <w:ind w:left="115" w:hanging="641"/>
      </w:pPr>
      <w:rPr>
        <w:rFonts w:hint="default"/>
        <w:lang w:val="uk-UA" w:eastAsia="en-US" w:bidi="ar-SA"/>
      </w:rPr>
    </w:lvl>
    <w:lvl w:ilvl="1">
      <w:start w:val="3"/>
      <w:numFmt w:val="decimal"/>
      <w:lvlText w:val="%1.%2"/>
      <w:lvlJc w:val="left"/>
      <w:pPr>
        <w:ind w:left="115" w:hanging="641"/>
      </w:pPr>
      <w:rPr>
        <w:rFonts w:hint="default"/>
        <w:lang w:val="uk-UA" w:eastAsia="en-US" w:bidi="ar-SA"/>
      </w:rPr>
    </w:lvl>
    <w:lvl w:ilvl="2">
      <w:start w:val="5"/>
      <w:numFmt w:val="decimal"/>
      <w:lvlText w:val="%1.%2.%3."/>
      <w:lvlJc w:val="left"/>
      <w:pPr>
        <w:ind w:left="115" w:hanging="641"/>
      </w:pPr>
      <w:rPr>
        <w:rFonts w:ascii="Times New Roman" w:eastAsia="Times New Roman" w:hAnsi="Times New Roman" w:cs="Times New Roman" w:hint="default"/>
        <w:color w:val="333333"/>
        <w:w w:val="100"/>
        <w:sz w:val="24"/>
        <w:szCs w:val="24"/>
        <w:lang w:val="uk-UA" w:eastAsia="en-US" w:bidi="ar-SA"/>
      </w:rPr>
    </w:lvl>
    <w:lvl w:ilvl="3">
      <w:start w:val="1"/>
      <w:numFmt w:val="decimal"/>
      <w:lvlText w:val="%4)"/>
      <w:lvlJc w:val="left"/>
      <w:pPr>
        <w:ind w:left="115" w:hanging="396"/>
      </w:pPr>
      <w:rPr>
        <w:rFonts w:ascii="Times New Roman" w:eastAsia="Times New Roman" w:hAnsi="Times New Roman" w:cs="Times New Roman" w:hint="default"/>
        <w:color w:val="333333"/>
        <w:w w:val="100"/>
        <w:sz w:val="24"/>
        <w:szCs w:val="24"/>
        <w:lang w:val="uk-UA" w:eastAsia="en-US" w:bidi="ar-SA"/>
      </w:rPr>
    </w:lvl>
    <w:lvl w:ilvl="4">
      <w:numFmt w:val="bullet"/>
      <w:lvlText w:val="•"/>
      <w:lvlJc w:val="left"/>
      <w:pPr>
        <w:ind w:left="2392" w:hanging="396"/>
      </w:pPr>
      <w:rPr>
        <w:rFonts w:hint="default"/>
        <w:lang w:val="uk-UA" w:eastAsia="en-US" w:bidi="ar-SA"/>
      </w:rPr>
    </w:lvl>
    <w:lvl w:ilvl="5">
      <w:numFmt w:val="bullet"/>
      <w:lvlText w:val="•"/>
      <w:lvlJc w:val="left"/>
      <w:pPr>
        <w:ind w:left="2960" w:hanging="396"/>
      </w:pPr>
      <w:rPr>
        <w:rFonts w:hint="default"/>
        <w:lang w:val="uk-UA" w:eastAsia="en-US" w:bidi="ar-SA"/>
      </w:rPr>
    </w:lvl>
    <w:lvl w:ilvl="6">
      <w:numFmt w:val="bullet"/>
      <w:lvlText w:val="•"/>
      <w:lvlJc w:val="left"/>
      <w:pPr>
        <w:ind w:left="3528" w:hanging="396"/>
      </w:pPr>
      <w:rPr>
        <w:rFonts w:hint="default"/>
        <w:lang w:val="uk-UA" w:eastAsia="en-US" w:bidi="ar-SA"/>
      </w:rPr>
    </w:lvl>
    <w:lvl w:ilvl="7">
      <w:numFmt w:val="bullet"/>
      <w:lvlText w:val="•"/>
      <w:lvlJc w:val="left"/>
      <w:pPr>
        <w:ind w:left="4096" w:hanging="396"/>
      </w:pPr>
      <w:rPr>
        <w:rFonts w:hint="default"/>
        <w:lang w:val="uk-UA" w:eastAsia="en-US" w:bidi="ar-SA"/>
      </w:rPr>
    </w:lvl>
    <w:lvl w:ilvl="8">
      <w:numFmt w:val="bullet"/>
      <w:lvlText w:val="•"/>
      <w:lvlJc w:val="left"/>
      <w:pPr>
        <w:ind w:left="4664" w:hanging="396"/>
      </w:pPr>
      <w:rPr>
        <w:rFonts w:hint="default"/>
        <w:lang w:val="uk-UA" w:eastAsia="en-US" w:bidi="ar-SA"/>
      </w:rPr>
    </w:lvl>
  </w:abstractNum>
  <w:abstractNum w:abstractNumId="1">
    <w:nsid w:val="18BF03D9"/>
    <w:multiLevelType w:val="hybridMultilevel"/>
    <w:tmpl w:val="2452ACA4"/>
    <w:lvl w:ilvl="0" w:tplc="CC00B5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2F3185"/>
    <w:multiLevelType w:val="multilevel"/>
    <w:tmpl w:val="45FE8E98"/>
    <w:lvl w:ilvl="0">
      <w:start w:val="2"/>
      <w:numFmt w:val="decimal"/>
      <w:lvlText w:val="%1"/>
      <w:lvlJc w:val="left"/>
      <w:pPr>
        <w:ind w:left="115" w:hanging="651"/>
      </w:pPr>
      <w:rPr>
        <w:rFonts w:hint="default"/>
        <w:lang w:val="uk-UA" w:eastAsia="en-US" w:bidi="ar-SA"/>
      </w:rPr>
    </w:lvl>
    <w:lvl w:ilvl="1">
      <w:start w:val="1"/>
      <w:numFmt w:val="decimal"/>
      <w:lvlText w:val="%1.%2"/>
      <w:lvlJc w:val="left"/>
      <w:pPr>
        <w:ind w:left="115" w:hanging="651"/>
      </w:pPr>
      <w:rPr>
        <w:rFonts w:hint="default"/>
        <w:lang w:val="uk-UA" w:eastAsia="en-US" w:bidi="ar-SA"/>
      </w:rPr>
    </w:lvl>
    <w:lvl w:ilvl="2">
      <w:start w:val="8"/>
      <w:numFmt w:val="decimal"/>
      <w:lvlText w:val="%1.%2.%3."/>
      <w:lvlJc w:val="left"/>
      <w:pPr>
        <w:ind w:left="115" w:hanging="651"/>
      </w:pPr>
      <w:rPr>
        <w:rFonts w:ascii="Times New Roman" w:eastAsia="Times New Roman" w:hAnsi="Times New Roman" w:cs="Times New Roman" w:hint="default"/>
        <w:w w:val="100"/>
        <w:sz w:val="24"/>
        <w:szCs w:val="24"/>
        <w:lang w:val="uk-UA" w:eastAsia="en-US" w:bidi="ar-SA"/>
      </w:rPr>
    </w:lvl>
    <w:lvl w:ilvl="3">
      <w:start w:val="1"/>
      <w:numFmt w:val="decimal"/>
      <w:lvlText w:val="%4)"/>
      <w:lvlJc w:val="left"/>
      <w:pPr>
        <w:ind w:left="115" w:hanging="312"/>
      </w:pPr>
      <w:rPr>
        <w:rFonts w:ascii="Times New Roman" w:eastAsia="Times New Roman" w:hAnsi="Times New Roman" w:cs="Times New Roman" w:hint="default"/>
        <w:w w:val="100"/>
        <w:sz w:val="24"/>
        <w:szCs w:val="24"/>
        <w:lang w:val="uk-UA" w:eastAsia="en-US" w:bidi="ar-SA"/>
      </w:rPr>
    </w:lvl>
    <w:lvl w:ilvl="4">
      <w:numFmt w:val="bullet"/>
      <w:lvlText w:val="•"/>
      <w:lvlJc w:val="left"/>
      <w:pPr>
        <w:ind w:left="2392" w:hanging="312"/>
      </w:pPr>
      <w:rPr>
        <w:rFonts w:hint="default"/>
        <w:lang w:val="uk-UA" w:eastAsia="en-US" w:bidi="ar-SA"/>
      </w:rPr>
    </w:lvl>
    <w:lvl w:ilvl="5">
      <w:numFmt w:val="bullet"/>
      <w:lvlText w:val="•"/>
      <w:lvlJc w:val="left"/>
      <w:pPr>
        <w:ind w:left="2960" w:hanging="312"/>
      </w:pPr>
      <w:rPr>
        <w:rFonts w:hint="default"/>
        <w:lang w:val="uk-UA" w:eastAsia="en-US" w:bidi="ar-SA"/>
      </w:rPr>
    </w:lvl>
    <w:lvl w:ilvl="6">
      <w:numFmt w:val="bullet"/>
      <w:lvlText w:val="•"/>
      <w:lvlJc w:val="left"/>
      <w:pPr>
        <w:ind w:left="3528" w:hanging="312"/>
      </w:pPr>
      <w:rPr>
        <w:rFonts w:hint="default"/>
        <w:lang w:val="uk-UA" w:eastAsia="en-US" w:bidi="ar-SA"/>
      </w:rPr>
    </w:lvl>
    <w:lvl w:ilvl="7">
      <w:numFmt w:val="bullet"/>
      <w:lvlText w:val="•"/>
      <w:lvlJc w:val="left"/>
      <w:pPr>
        <w:ind w:left="4096" w:hanging="312"/>
      </w:pPr>
      <w:rPr>
        <w:rFonts w:hint="default"/>
        <w:lang w:val="uk-UA" w:eastAsia="en-US" w:bidi="ar-SA"/>
      </w:rPr>
    </w:lvl>
    <w:lvl w:ilvl="8">
      <w:numFmt w:val="bullet"/>
      <w:lvlText w:val="•"/>
      <w:lvlJc w:val="left"/>
      <w:pPr>
        <w:ind w:left="4664" w:hanging="312"/>
      </w:pPr>
      <w:rPr>
        <w:rFonts w:hint="default"/>
        <w:lang w:val="uk-UA" w:eastAsia="en-US" w:bidi="ar-SA"/>
      </w:rPr>
    </w:lvl>
  </w:abstractNum>
  <w:abstractNum w:abstractNumId="3">
    <w:nsid w:val="31850419"/>
    <w:multiLevelType w:val="hybridMultilevel"/>
    <w:tmpl w:val="0C404C7C"/>
    <w:lvl w:ilvl="0" w:tplc="A5460F8E">
      <w:start w:val="6"/>
      <w:numFmt w:val="bullet"/>
      <w:lvlText w:val="-"/>
      <w:lvlJc w:val="left"/>
      <w:pPr>
        <w:ind w:left="548" w:hanging="360"/>
      </w:pPr>
      <w:rPr>
        <w:rFonts w:ascii="Times New Roman" w:eastAsia="Times New Roman" w:hAnsi="Times New Roman" w:cs="Times New Roman" w:hint="default"/>
      </w:rPr>
    </w:lvl>
    <w:lvl w:ilvl="1" w:tplc="04190003" w:tentative="1">
      <w:start w:val="1"/>
      <w:numFmt w:val="bullet"/>
      <w:lvlText w:val="o"/>
      <w:lvlJc w:val="left"/>
      <w:pPr>
        <w:ind w:left="1268" w:hanging="360"/>
      </w:pPr>
      <w:rPr>
        <w:rFonts w:ascii="Courier New" w:hAnsi="Courier New" w:cs="Courier New" w:hint="default"/>
      </w:rPr>
    </w:lvl>
    <w:lvl w:ilvl="2" w:tplc="04190005" w:tentative="1">
      <w:start w:val="1"/>
      <w:numFmt w:val="bullet"/>
      <w:lvlText w:val=""/>
      <w:lvlJc w:val="left"/>
      <w:pPr>
        <w:ind w:left="1988" w:hanging="360"/>
      </w:pPr>
      <w:rPr>
        <w:rFonts w:ascii="Wingdings" w:hAnsi="Wingdings" w:hint="default"/>
      </w:rPr>
    </w:lvl>
    <w:lvl w:ilvl="3" w:tplc="04190001" w:tentative="1">
      <w:start w:val="1"/>
      <w:numFmt w:val="bullet"/>
      <w:lvlText w:val=""/>
      <w:lvlJc w:val="left"/>
      <w:pPr>
        <w:ind w:left="2708" w:hanging="360"/>
      </w:pPr>
      <w:rPr>
        <w:rFonts w:ascii="Symbol" w:hAnsi="Symbol" w:hint="default"/>
      </w:rPr>
    </w:lvl>
    <w:lvl w:ilvl="4" w:tplc="04190003" w:tentative="1">
      <w:start w:val="1"/>
      <w:numFmt w:val="bullet"/>
      <w:lvlText w:val="o"/>
      <w:lvlJc w:val="left"/>
      <w:pPr>
        <w:ind w:left="3428" w:hanging="360"/>
      </w:pPr>
      <w:rPr>
        <w:rFonts w:ascii="Courier New" w:hAnsi="Courier New" w:cs="Courier New" w:hint="default"/>
      </w:rPr>
    </w:lvl>
    <w:lvl w:ilvl="5" w:tplc="04190005" w:tentative="1">
      <w:start w:val="1"/>
      <w:numFmt w:val="bullet"/>
      <w:lvlText w:val=""/>
      <w:lvlJc w:val="left"/>
      <w:pPr>
        <w:ind w:left="4148" w:hanging="360"/>
      </w:pPr>
      <w:rPr>
        <w:rFonts w:ascii="Wingdings" w:hAnsi="Wingdings" w:hint="default"/>
      </w:rPr>
    </w:lvl>
    <w:lvl w:ilvl="6" w:tplc="04190001" w:tentative="1">
      <w:start w:val="1"/>
      <w:numFmt w:val="bullet"/>
      <w:lvlText w:val=""/>
      <w:lvlJc w:val="left"/>
      <w:pPr>
        <w:ind w:left="4868" w:hanging="360"/>
      </w:pPr>
      <w:rPr>
        <w:rFonts w:ascii="Symbol" w:hAnsi="Symbol" w:hint="default"/>
      </w:rPr>
    </w:lvl>
    <w:lvl w:ilvl="7" w:tplc="04190003" w:tentative="1">
      <w:start w:val="1"/>
      <w:numFmt w:val="bullet"/>
      <w:lvlText w:val="o"/>
      <w:lvlJc w:val="left"/>
      <w:pPr>
        <w:ind w:left="5588" w:hanging="360"/>
      </w:pPr>
      <w:rPr>
        <w:rFonts w:ascii="Courier New" w:hAnsi="Courier New" w:cs="Courier New" w:hint="default"/>
      </w:rPr>
    </w:lvl>
    <w:lvl w:ilvl="8" w:tplc="04190005" w:tentative="1">
      <w:start w:val="1"/>
      <w:numFmt w:val="bullet"/>
      <w:lvlText w:val=""/>
      <w:lvlJc w:val="left"/>
      <w:pPr>
        <w:ind w:left="6308" w:hanging="360"/>
      </w:pPr>
      <w:rPr>
        <w:rFonts w:ascii="Wingdings" w:hAnsi="Wingdings" w:hint="default"/>
      </w:rPr>
    </w:lvl>
  </w:abstractNum>
  <w:abstractNum w:abstractNumId="4">
    <w:nsid w:val="46FB5B09"/>
    <w:multiLevelType w:val="hybridMultilevel"/>
    <w:tmpl w:val="4D80C10A"/>
    <w:lvl w:ilvl="0" w:tplc="56F2D840">
      <w:start w:val="3"/>
      <w:numFmt w:val="decimal"/>
      <w:lvlText w:val="%1)"/>
      <w:lvlJc w:val="left"/>
      <w:pPr>
        <w:ind w:left="115" w:hanging="435"/>
      </w:pPr>
      <w:rPr>
        <w:rFonts w:hint="default"/>
        <w:w w:val="100"/>
        <w:lang w:val="uk-UA" w:eastAsia="en-US" w:bidi="ar-SA"/>
      </w:rPr>
    </w:lvl>
    <w:lvl w:ilvl="1" w:tplc="CB22656A">
      <w:numFmt w:val="bullet"/>
      <w:lvlText w:val="•"/>
      <w:lvlJc w:val="left"/>
      <w:pPr>
        <w:ind w:left="688" w:hanging="435"/>
      </w:pPr>
      <w:rPr>
        <w:rFonts w:hint="default"/>
        <w:lang w:val="uk-UA" w:eastAsia="en-US" w:bidi="ar-SA"/>
      </w:rPr>
    </w:lvl>
    <w:lvl w:ilvl="2" w:tplc="2E8E75B8">
      <w:numFmt w:val="bullet"/>
      <w:lvlText w:val="•"/>
      <w:lvlJc w:val="left"/>
      <w:pPr>
        <w:ind w:left="1256" w:hanging="435"/>
      </w:pPr>
      <w:rPr>
        <w:rFonts w:hint="default"/>
        <w:lang w:val="uk-UA" w:eastAsia="en-US" w:bidi="ar-SA"/>
      </w:rPr>
    </w:lvl>
    <w:lvl w:ilvl="3" w:tplc="7D1CFF40">
      <w:numFmt w:val="bullet"/>
      <w:lvlText w:val="•"/>
      <w:lvlJc w:val="left"/>
      <w:pPr>
        <w:ind w:left="1824" w:hanging="435"/>
      </w:pPr>
      <w:rPr>
        <w:rFonts w:hint="default"/>
        <w:lang w:val="uk-UA" w:eastAsia="en-US" w:bidi="ar-SA"/>
      </w:rPr>
    </w:lvl>
    <w:lvl w:ilvl="4" w:tplc="02E45AE6">
      <w:numFmt w:val="bullet"/>
      <w:lvlText w:val="•"/>
      <w:lvlJc w:val="left"/>
      <w:pPr>
        <w:ind w:left="2392" w:hanging="435"/>
      </w:pPr>
      <w:rPr>
        <w:rFonts w:hint="default"/>
        <w:lang w:val="uk-UA" w:eastAsia="en-US" w:bidi="ar-SA"/>
      </w:rPr>
    </w:lvl>
    <w:lvl w:ilvl="5" w:tplc="C3C871FC">
      <w:numFmt w:val="bullet"/>
      <w:lvlText w:val="•"/>
      <w:lvlJc w:val="left"/>
      <w:pPr>
        <w:ind w:left="2960" w:hanging="435"/>
      </w:pPr>
      <w:rPr>
        <w:rFonts w:hint="default"/>
        <w:lang w:val="uk-UA" w:eastAsia="en-US" w:bidi="ar-SA"/>
      </w:rPr>
    </w:lvl>
    <w:lvl w:ilvl="6" w:tplc="52C2727C">
      <w:numFmt w:val="bullet"/>
      <w:lvlText w:val="•"/>
      <w:lvlJc w:val="left"/>
      <w:pPr>
        <w:ind w:left="3528" w:hanging="435"/>
      </w:pPr>
      <w:rPr>
        <w:rFonts w:hint="default"/>
        <w:lang w:val="uk-UA" w:eastAsia="en-US" w:bidi="ar-SA"/>
      </w:rPr>
    </w:lvl>
    <w:lvl w:ilvl="7" w:tplc="8FFAD98A">
      <w:numFmt w:val="bullet"/>
      <w:lvlText w:val="•"/>
      <w:lvlJc w:val="left"/>
      <w:pPr>
        <w:ind w:left="4096" w:hanging="435"/>
      </w:pPr>
      <w:rPr>
        <w:rFonts w:hint="default"/>
        <w:lang w:val="uk-UA" w:eastAsia="en-US" w:bidi="ar-SA"/>
      </w:rPr>
    </w:lvl>
    <w:lvl w:ilvl="8" w:tplc="077EE6E8">
      <w:numFmt w:val="bullet"/>
      <w:lvlText w:val="•"/>
      <w:lvlJc w:val="left"/>
      <w:pPr>
        <w:ind w:left="4664" w:hanging="435"/>
      </w:pPr>
      <w:rPr>
        <w:rFonts w:hint="default"/>
        <w:lang w:val="uk-UA" w:eastAsia="en-US" w:bidi="ar-SA"/>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943"/>
    <w:rsid w:val="0000563A"/>
    <w:rsid w:val="00010578"/>
    <w:rsid w:val="00012E55"/>
    <w:rsid w:val="00020B90"/>
    <w:rsid w:val="00025988"/>
    <w:rsid w:val="00027952"/>
    <w:rsid w:val="00031ADB"/>
    <w:rsid w:val="0003421B"/>
    <w:rsid w:val="000510BA"/>
    <w:rsid w:val="00051FB1"/>
    <w:rsid w:val="0006030B"/>
    <w:rsid w:val="00061DC5"/>
    <w:rsid w:val="000621E1"/>
    <w:rsid w:val="00066525"/>
    <w:rsid w:val="000731DA"/>
    <w:rsid w:val="0007582F"/>
    <w:rsid w:val="00086084"/>
    <w:rsid w:val="00090134"/>
    <w:rsid w:val="0009187F"/>
    <w:rsid w:val="00092216"/>
    <w:rsid w:val="00094238"/>
    <w:rsid w:val="00096BE8"/>
    <w:rsid w:val="000A4894"/>
    <w:rsid w:val="000A5732"/>
    <w:rsid w:val="000B0628"/>
    <w:rsid w:val="000B3DDE"/>
    <w:rsid w:val="000B539C"/>
    <w:rsid w:val="000C2F0F"/>
    <w:rsid w:val="000C314B"/>
    <w:rsid w:val="000E28E4"/>
    <w:rsid w:val="000E6636"/>
    <w:rsid w:val="000F552E"/>
    <w:rsid w:val="001002D1"/>
    <w:rsid w:val="001038E7"/>
    <w:rsid w:val="00103B2F"/>
    <w:rsid w:val="001058F2"/>
    <w:rsid w:val="00110065"/>
    <w:rsid w:val="00110EEF"/>
    <w:rsid w:val="0011547F"/>
    <w:rsid w:val="0011570C"/>
    <w:rsid w:val="00116B32"/>
    <w:rsid w:val="001178CF"/>
    <w:rsid w:val="00117B8C"/>
    <w:rsid w:val="0012279A"/>
    <w:rsid w:val="00124F2B"/>
    <w:rsid w:val="00125AC9"/>
    <w:rsid w:val="00126E13"/>
    <w:rsid w:val="001306C1"/>
    <w:rsid w:val="00135D61"/>
    <w:rsid w:val="0013646F"/>
    <w:rsid w:val="00145ED2"/>
    <w:rsid w:val="001602E8"/>
    <w:rsid w:val="00162363"/>
    <w:rsid w:val="00162D42"/>
    <w:rsid w:val="001641E0"/>
    <w:rsid w:val="0016614D"/>
    <w:rsid w:val="00167170"/>
    <w:rsid w:val="0017201B"/>
    <w:rsid w:val="001721F9"/>
    <w:rsid w:val="00182FC4"/>
    <w:rsid w:val="001A4C38"/>
    <w:rsid w:val="001A7436"/>
    <w:rsid w:val="001B0C4E"/>
    <w:rsid w:val="001B4316"/>
    <w:rsid w:val="001B4DEE"/>
    <w:rsid w:val="001B64E2"/>
    <w:rsid w:val="001D01C6"/>
    <w:rsid w:val="001D364D"/>
    <w:rsid w:val="001E3E8E"/>
    <w:rsid w:val="001E4586"/>
    <w:rsid w:val="001E6C5C"/>
    <w:rsid w:val="001E75D6"/>
    <w:rsid w:val="00202347"/>
    <w:rsid w:val="00203E05"/>
    <w:rsid w:val="00205828"/>
    <w:rsid w:val="0021244D"/>
    <w:rsid w:val="002300FD"/>
    <w:rsid w:val="00236E3F"/>
    <w:rsid w:val="00240510"/>
    <w:rsid w:val="002410D1"/>
    <w:rsid w:val="00244F05"/>
    <w:rsid w:val="00247352"/>
    <w:rsid w:val="00250658"/>
    <w:rsid w:val="00251427"/>
    <w:rsid w:val="0025617E"/>
    <w:rsid w:val="00276788"/>
    <w:rsid w:val="00282CF4"/>
    <w:rsid w:val="002874D2"/>
    <w:rsid w:val="00296ED2"/>
    <w:rsid w:val="002B0C15"/>
    <w:rsid w:val="002B4682"/>
    <w:rsid w:val="002C0406"/>
    <w:rsid w:val="002C4FAF"/>
    <w:rsid w:val="002C6269"/>
    <w:rsid w:val="002C7AF7"/>
    <w:rsid w:val="002D6411"/>
    <w:rsid w:val="002E00D6"/>
    <w:rsid w:val="002E0573"/>
    <w:rsid w:val="002E6848"/>
    <w:rsid w:val="002E692F"/>
    <w:rsid w:val="002E78E5"/>
    <w:rsid w:val="002F17E0"/>
    <w:rsid w:val="002F42A8"/>
    <w:rsid w:val="002F61AA"/>
    <w:rsid w:val="002F78B6"/>
    <w:rsid w:val="003079AB"/>
    <w:rsid w:val="003108FD"/>
    <w:rsid w:val="00310D20"/>
    <w:rsid w:val="003248F4"/>
    <w:rsid w:val="00337689"/>
    <w:rsid w:val="0034001F"/>
    <w:rsid w:val="00346888"/>
    <w:rsid w:val="003566D9"/>
    <w:rsid w:val="00365921"/>
    <w:rsid w:val="003748E9"/>
    <w:rsid w:val="00374CF7"/>
    <w:rsid w:val="00376EAA"/>
    <w:rsid w:val="00383105"/>
    <w:rsid w:val="00385CE7"/>
    <w:rsid w:val="00387832"/>
    <w:rsid w:val="003A1690"/>
    <w:rsid w:val="003A1C31"/>
    <w:rsid w:val="003A3C15"/>
    <w:rsid w:val="003A64DB"/>
    <w:rsid w:val="003B185B"/>
    <w:rsid w:val="003B66BD"/>
    <w:rsid w:val="003C1F45"/>
    <w:rsid w:val="003C4613"/>
    <w:rsid w:val="003C7ED4"/>
    <w:rsid w:val="003E3883"/>
    <w:rsid w:val="003F0139"/>
    <w:rsid w:val="003F036F"/>
    <w:rsid w:val="00400413"/>
    <w:rsid w:val="004029EC"/>
    <w:rsid w:val="00402EA5"/>
    <w:rsid w:val="0041126C"/>
    <w:rsid w:val="00425085"/>
    <w:rsid w:val="00425E8B"/>
    <w:rsid w:val="00432237"/>
    <w:rsid w:val="00432FBC"/>
    <w:rsid w:val="004331F3"/>
    <w:rsid w:val="00442F73"/>
    <w:rsid w:val="00447035"/>
    <w:rsid w:val="00456939"/>
    <w:rsid w:val="00460095"/>
    <w:rsid w:val="00462697"/>
    <w:rsid w:val="00463E3A"/>
    <w:rsid w:val="00467FFC"/>
    <w:rsid w:val="004758B9"/>
    <w:rsid w:val="004808BE"/>
    <w:rsid w:val="00484E3D"/>
    <w:rsid w:val="0048797F"/>
    <w:rsid w:val="004903FC"/>
    <w:rsid w:val="0049121B"/>
    <w:rsid w:val="004927DD"/>
    <w:rsid w:val="004A3CF0"/>
    <w:rsid w:val="004B3442"/>
    <w:rsid w:val="004B3620"/>
    <w:rsid w:val="004B3E6B"/>
    <w:rsid w:val="004B68FF"/>
    <w:rsid w:val="004C0101"/>
    <w:rsid w:val="004C62E4"/>
    <w:rsid w:val="004E631F"/>
    <w:rsid w:val="004F3F82"/>
    <w:rsid w:val="004F4618"/>
    <w:rsid w:val="005010DE"/>
    <w:rsid w:val="0050128B"/>
    <w:rsid w:val="0051049A"/>
    <w:rsid w:val="00514471"/>
    <w:rsid w:val="0052027F"/>
    <w:rsid w:val="005315ED"/>
    <w:rsid w:val="00532EDD"/>
    <w:rsid w:val="00537D43"/>
    <w:rsid w:val="005401D5"/>
    <w:rsid w:val="005432A9"/>
    <w:rsid w:val="00544D01"/>
    <w:rsid w:val="0055558C"/>
    <w:rsid w:val="00556E52"/>
    <w:rsid w:val="00557936"/>
    <w:rsid w:val="00567094"/>
    <w:rsid w:val="00581F5F"/>
    <w:rsid w:val="00583AD5"/>
    <w:rsid w:val="005902F1"/>
    <w:rsid w:val="005916E9"/>
    <w:rsid w:val="00592F94"/>
    <w:rsid w:val="0059580A"/>
    <w:rsid w:val="005A524E"/>
    <w:rsid w:val="005B0E29"/>
    <w:rsid w:val="005B2D5D"/>
    <w:rsid w:val="005B6801"/>
    <w:rsid w:val="005D2F34"/>
    <w:rsid w:val="005D52DC"/>
    <w:rsid w:val="005E1474"/>
    <w:rsid w:val="005E1F43"/>
    <w:rsid w:val="005F449C"/>
    <w:rsid w:val="00601970"/>
    <w:rsid w:val="006034DB"/>
    <w:rsid w:val="00603F5A"/>
    <w:rsid w:val="0060713E"/>
    <w:rsid w:val="006102B4"/>
    <w:rsid w:val="00617E3A"/>
    <w:rsid w:val="0062093B"/>
    <w:rsid w:val="0062460D"/>
    <w:rsid w:val="006255E7"/>
    <w:rsid w:val="00640F7B"/>
    <w:rsid w:val="00647DA8"/>
    <w:rsid w:val="00650417"/>
    <w:rsid w:val="00652059"/>
    <w:rsid w:val="00653B89"/>
    <w:rsid w:val="00654687"/>
    <w:rsid w:val="00655C28"/>
    <w:rsid w:val="00664122"/>
    <w:rsid w:val="006654CE"/>
    <w:rsid w:val="00666C25"/>
    <w:rsid w:val="006670A0"/>
    <w:rsid w:val="00670E3C"/>
    <w:rsid w:val="00673AD4"/>
    <w:rsid w:val="0067419E"/>
    <w:rsid w:val="00676D99"/>
    <w:rsid w:val="0068006E"/>
    <w:rsid w:val="006820EC"/>
    <w:rsid w:val="00682A18"/>
    <w:rsid w:val="00685747"/>
    <w:rsid w:val="00686503"/>
    <w:rsid w:val="00690032"/>
    <w:rsid w:val="00693A2B"/>
    <w:rsid w:val="006946BD"/>
    <w:rsid w:val="006A1495"/>
    <w:rsid w:val="006A1EB3"/>
    <w:rsid w:val="006A43B5"/>
    <w:rsid w:val="006A5FCA"/>
    <w:rsid w:val="006A6494"/>
    <w:rsid w:val="006A7387"/>
    <w:rsid w:val="006B3CED"/>
    <w:rsid w:val="006B640C"/>
    <w:rsid w:val="006B709C"/>
    <w:rsid w:val="006C0D11"/>
    <w:rsid w:val="006C6DC1"/>
    <w:rsid w:val="006C73BD"/>
    <w:rsid w:val="006D1DF6"/>
    <w:rsid w:val="006D5DB7"/>
    <w:rsid w:val="006D7B2F"/>
    <w:rsid w:val="006E3254"/>
    <w:rsid w:val="006E3ACE"/>
    <w:rsid w:val="006E72C4"/>
    <w:rsid w:val="006F3BCE"/>
    <w:rsid w:val="006F4825"/>
    <w:rsid w:val="006F53AE"/>
    <w:rsid w:val="006F7565"/>
    <w:rsid w:val="00701938"/>
    <w:rsid w:val="00705D45"/>
    <w:rsid w:val="00712BDA"/>
    <w:rsid w:val="00713964"/>
    <w:rsid w:val="007166C3"/>
    <w:rsid w:val="007204DD"/>
    <w:rsid w:val="007206B7"/>
    <w:rsid w:val="007209CB"/>
    <w:rsid w:val="007338C0"/>
    <w:rsid w:val="00735A47"/>
    <w:rsid w:val="00745E5E"/>
    <w:rsid w:val="007503F7"/>
    <w:rsid w:val="00764DCF"/>
    <w:rsid w:val="00770308"/>
    <w:rsid w:val="00781136"/>
    <w:rsid w:val="00786BEE"/>
    <w:rsid w:val="0079116D"/>
    <w:rsid w:val="007954EE"/>
    <w:rsid w:val="00795989"/>
    <w:rsid w:val="00796AE3"/>
    <w:rsid w:val="007A3920"/>
    <w:rsid w:val="007A696A"/>
    <w:rsid w:val="007C3E27"/>
    <w:rsid w:val="007D3C7F"/>
    <w:rsid w:val="007D70D7"/>
    <w:rsid w:val="007E125F"/>
    <w:rsid w:val="007F27AA"/>
    <w:rsid w:val="007F4A1B"/>
    <w:rsid w:val="007F6621"/>
    <w:rsid w:val="00801089"/>
    <w:rsid w:val="00803F47"/>
    <w:rsid w:val="00806ED0"/>
    <w:rsid w:val="00807003"/>
    <w:rsid w:val="00822F03"/>
    <w:rsid w:val="0082301A"/>
    <w:rsid w:val="008247A1"/>
    <w:rsid w:val="008303A5"/>
    <w:rsid w:val="00831705"/>
    <w:rsid w:val="00843078"/>
    <w:rsid w:val="00843665"/>
    <w:rsid w:val="00845DBC"/>
    <w:rsid w:val="00847769"/>
    <w:rsid w:val="00852BF3"/>
    <w:rsid w:val="00860C09"/>
    <w:rsid w:val="008667E5"/>
    <w:rsid w:val="00871F9B"/>
    <w:rsid w:val="0087533D"/>
    <w:rsid w:val="008778BF"/>
    <w:rsid w:val="00877A0F"/>
    <w:rsid w:val="008957A6"/>
    <w:rsid w:val="00896298"/>
    <w:rsid w:val="008A070D"/>
    <w:rsid w:val="008A0AC7"/>
    <w:rsid w:val="008B1244"/>
    <w:rsid w:val="008B3B76"/>
    <w:rsid w:val="008C0DCC"/>
    <w:rsid w:val="008C24D8"/>
    <w:rsid w:val="008D1DCA"/>
    <w:rsid w:val="008E4641"/>
    <w:rsid w:val="008E5F8F"/>
    <w:rsid w:val="008E7305"/>
    <w:rsid w:val="008F4F7C"/>
    <w:rsid w:val="008F61C6"/>
    <w:rsid w:val="00900C33"/>
    <w:rsid w:val="00905376"/>
    <w:rsid w:val="00906EFE"/>
    <w:rsid w:val="00911E96"/>
    <w:rsid w:val="009122F3"/>
    <w:rsid w:val="00914726"/>
    <w:rsid w:val="00915823"/>
    <w:rsid w:val="0091646E"/>
    <w:rsid w:val="00920A42"/>
    <w:rsid w:val="009259E7"/>
    <w:rsid w:val="00926319"/>
    <w:rsid w:val="009278A0"/>
    <w:rsid w:val="00927A84"/>
    <w:rsid w:val="00927C0D"/>
    <w:rsid w:val="00931BE0"/>
    <w:rsid w:val="0093293E"/>
    <w:rsid w:val="0093426F"/>
    <w:rsid w:val="009345A2"/>
    <w:rsid w:val="009359D3"/>
    <w:rsid w:val="00935AE0"/>
    <w:rsid w:val="00936BAE"/>
    <w:rsid w:val="009430A0"/>
    <w:rsid w:val="009463FD"/>
    <w:rsid w:val="0096019A"/>
    <w:rsid w:val="00962225"/>
    <w:rsid w:val="00966863"/>
    <w:rsid w:val="009725EC"/>
    <w:rsid w:val="009729CD"/>
    <w:rsid w:val="009773DF"/>
    <w:rsid w:val="009872E2"/>
    <w:rsid w:val="00993DDC"/>
    <w:rsid w:val="009A1356"/>
    <w:rsid w:val="009A1537"/>
    <w:rsid w:val="009A1AFF"/>
    <w:rsid w:val="009A2BB6"/>
    <w:rsid w:val="009A60F6"/>
    <w:rsid w:val="009B4D4F"/>
    <w:rsid w:val="009B608F"/>
    <w:rsid w:val="009C2BCC"/>
    <w:rsid w:val="009C2F62"/>
    <w:rsid w:val="009D1F8B"/>
    <w:rsid w:val="009E29A2"/>
    <w:rsid w:val="009F641A"/>
    <w:rsid w:val="009F6A7C"/>
    <w:rsid w:val="009F6CD0"/>
    <w:rsid w:val="009F7266"/>
    <w:rsid w:val="00A0017B"/>
    <w:rsid w:val="00A0306C"/>
    <w:rsid w:val="00A128A1"/>
    <w:rsid w:val="00A203E1"/>
    <w:rsid w:val="00A20F8B"/>
    <w:rsid w:val="00A22D60"/>
    <w:rsid w:val="00A264A3"/>
    <w:rsid w:val="00A34EAD"/>
    <w:rsid w:val="00A358EE"/>
    <w:rsid w:val="00A44E57"/>
    <w:rsid w:val="00A46D3F"/>
    <w:rsid w:val="00A530D2"/>
    <w:rsid w:val="00A53997"/>
    <w:rsid w:val="00A53A5D"/>
    <w:rsid w:val="00A54545"/>
    <w:rsid w:val="00A64D8E"/>
    <w:rsid w:val="00A72B0D"/>
    <w:rsid w:val="00A84080"/>
    <w:rsid w:val="00A854B5"/>
    <w:rsid w:val="00A91FFE"/>
    <w:rsid w:val="00A93F72"/>
    <w:rsid w:val="00AA16B9"/>
    <w:rsid w:val="00AA289E"/>
    <w:rsid w:val="00AA7CBA"/>
    <w:rsid w:val="00AB4F69"/>
    <w:rsid w:val="00AB5A3F"/>
    <w:rsid w:val="00AC0056"/>
    <w:rsid w:val="00AE70C2"/>
    <w:rsid w:val="00AF2B94"/>
    <w:rsid w:val="00AF677E"/>
    <w:rsid w:val="00AF77EE"/>
    <w:rsid w:val="00AF7B4C"/>
    <w:rsid w:val="00B038A8"/>
    <w:rsid w:val="00B13706"/>
    <w:rsid w:val="00B21D7C"/>
    <w:rsid w:val="00B21EB8"/>
    <w:rsid w:val="00B23137"/>
    <w:rsid w:val="00B35541"/>
    <w:rsid w:val="00B36BC5"/>
    <w:rsid w:val="00B4353F"/>
    <w:rsid w:val="00B56F6A"/>
    <w:rsid w:val="00B63216"/>
    <w:rsid w:val="00B7442E"/>
    <w:rsid w:val="00B76994"/>
    <w:rsid w:val="00B83DEE"/>
    <w:rsid w:val="00B8673E"/>
    <w:rsid w:val="00B868B8"/>
    <w:rsid w:val="00B90CBE"/>
    <w:rsid w:val="00B96D7A"/>
    <w:rsid w:val="00BA00B6"/>
    <w:rsid w:val="00BA27AD"/>
    <w:rsid w:val="00BB3D3B"/>
    <w:rsid w:val="00BB6B63"/>
    <w:rsid w:val="00BC2C8B"/>
    <w:rsid w:val="00BD2DF7"/>
    <w:rsid w:val="00BD3856"/>
    <w:rsid w:val="00BD3E6D"/>
    <w:rsid w:val="00BF09B5"/>
    <w:rsid w:val="00BF27E4"/>
    <w:rsid w:val="00C00FFB"/>
    <w:rsid w:val="00C067C7"/>
    <w:rsid w:val="00C10AA1"/>
    <w:rsid w:val="00C12747"/>
    <w:rsid w:val="00C12DC0"/>
    <w:rsid w:val="00C25DCE"/>
    <w:rsid w:val="00C27447"/>
    <w:rsid w:val="00C30A63"/>
    <w:rsid w:val="00C33052"/>
    <w:rsid w:val="00C40714"/>
    <w:rsid w:val="00C5020C"/>
    <w:rsid w:val="00C54ACB"/>
    <w:rsid w:val="00C54C92"/>
    <w:rsid w:val="00C60001"/>
    <w:rsid w:val="00C64516"/>
    <w:rsid w:val="00C70D07"/>
    <w:rsid w:val="00C773B6"/>
    <w:rsid w:val="00C81824"/>
    <w:rsid w:val="00C825F8"/>
    <w:rsid w:val="00C86F36"/>
    <w:rsid w:val="00C93073"/>
    <w:rsid w:val="00CA3B74"/>
    <w:rsid w:val="00CA5981"/>
    <w:rsid w:val="00CB1DA1"/>
    <w:rsid w:val="00CC03C2"/>
    <w:rsid w:val="00CC2245"/>
    <w:rsid w:val="00CC3E90"/>
    <w:rsid w:val="00CC455E"/>
    <w:rsid w:val="00CC5637"/>
    <w:rsid w:val="00CD1A79"/>
    <w:rsid w:val="00CD3777"/>
    <w:rsid w:val="00CD64D3"/>
    <w:rsid w:val="00CD7B68"/>
    <w:rsid w:val="00CE0400"/>
    <w:rsid w:val="00CE2C4C"/>
    <w:rsid w:val="00CE6D62"/>
    <w:rsid w:val="00CF1E57"/>
    <w:rsid w:val="00CF4F08"/>
    <w:rsid w:val="00CF5E9A"/>
    <w:rsid w:val="00CF7580"/>
    <w:rsid w:val="00CF7E36"/>
    <w:rsid w:val="00D0002F"/>
    <w:rsid w:val="00D006F0"/>
    <w:rsid w:val="00D06570"/>
    <w:rsid w:val="00D113CE"/>
    <w:rsid w:val="00D12FDE"/>
    <w:rsid w:val="00D153CF"/>
    <w:rsid w:val="00D1628F"/>
    <w:rsid w:val="00D16910"/>
    <w:rsid w:val="00D20800"/>
    <w:rsid w:val="00D233A2"/>
    <w:rsid w:val="00D24E04"/>
    <w:rsid w:val="00D260C5"/>
    <w:rsid w:val="00D26F47"/>
    <w:rsid w:val="00D279F8"/>
    <w:rsid w:val="00D30461"/>
    <w:rsid w:val="00D31614"/>
    <w:rsid w:val="00D40893"/>
    <w:rsid w:val="00D47EB2"/>
    <w:rsid w:val="00D51801"/>
    <w:rsid w:val="00D54450"/>
    <w:rsid w:val="00D54DB1"/>
    <w:rsid w:val="00D5604B"/>
    <w:rsid w:val="00D5733E"/>
    <w:rsid w:val="00D57899"/>
    <w:rsid w:val="00D618EE"/>
    <w:rsid w:val="00D63835"/>
    <w:rsid w:val="00D75F22"/>
    <w:rsid w:val="00D77AA0"/>
    <w:rsid w:val="00D83133"/>
    <w:rsid w:val="00D85E96"/>
    <w:rsid w:val="00D878BA"/>
    <w:rsid w:val="00D92C89"/>
    <w:rsid w:val="00D93373"/>
    <w:rsid w:val="00D93AA5"/>
    <w:rsid w:val="00D970C1"/>
    <w:rsid w:val="00DA008F"/>
    <w:rsid w:val="00DA033B"/>
    <w:rsid w:val="00DA6471"/>
    <w:rsid w:val="00DA71F1"/>
    <w:rsid w:val="00DB6291"/>
    <w:rsid w:val="00DC3157"/>
    <w:rsid w:val="00DD2D44"/>
    <w:rsid w:val="00DD4002"/>
    <w:rsid w:val="00DD5F75"/>
    <w:rsid w:val="00DE6790"/>
    <w:rsid w:val="00DF690B"/>
    <w:rsid w:val="00E034DC"/>
    <w:rsid w:val="00E05BBE"/>
    <w:rsid w:val="00E14CD6"/>
    <w:rsid w:val="00E15891"/>
    <w:rsid w:val="00E15B91"/>
    <w:rsid w:val="00E30C6C"/>
    <w:rsid w:val="00E37B65"/>
    <w:rsid w:val="00E404DA"/>
    <w:rsid w:val="00E47F1D"/>
    <w:rsid w:val="00E63E39"/>
    <w:rsid w:val="00E73F6C"/>
    <w:rsid w:val="00E76AB4"/>
    <w:rsid w:val="00E77241"/>
    <w:rsid w:val="00E77E02"/>
    <w:rsid w:val="00E91448"/>
    <w:rsid w:val="00E91751"/>
    <w:rsid w:val="00E95DE0"/>
    <w:rsid w:val="00E95E39"/>
    <w:rsid w:val="00EA48B0"/>
    <w:rsid w:val="00EC25A8"/>
    <w:rsid w:val="00EC6D3A"/>
    <w:rsid w:val="00ED1781"/>
    <w:rsid w:val="00EE37D6"/>
    <w:rsid w:val="00EF062A"/>
    <w:rsid w:val="00EF0816"/>
    <w:rsid w:val="00EF11D2"/>
    <w:rsid w:val="00F10419"/>
    <w:rsid w:val="00F235B3"/>
    <w:rsid w:val="00F247C4"/>
    <w:rsid w:val="00F336BC"/>
    <w:rsid w:val="00F40850"/>
    <w:rsid w:val="00F421C6"/>
    <w:rsid w:val="00F44741"/>
    <w:rsid w:val="00F45293"/>
    <w:rsid w:val="00F5388E"/>
    <w:rsid w:val="00F573FC"/>
    <w:rsid w:val="00F610A9"/>
    <w:rsid w:val="00F63D31"/>
    <w:rsid w:val="00F71A4D"/>
    <w:rsid w:val="00F72943"/>
    <w:rsid w:val="00F753EB"/>
    <w:rsid w:val="00F81B79"/>
    <w:rsid w:val="00FA014D"/>
    <w:rsid w:val="00FA12C4"/>
    <w:rsid w:val="00FA4966"/>
    <w:rsid w:val="00FA6FEF"/>
    <w:rsid w:val="00FB351A"/>
    <w:rsid w:val="00FC2467"/>
    <w:rsid w:val="00FC339F"/>
    <w:rsid w:val="00FC3784"/>
    <w:rsid w:val="00FC3F9A"/>
    <w:rsid w:val="00FE00D2"/>
    <w:rsid w:val="00FE17A8"/>
    <w:rsid w:val="00FE4B3C"/>
    <w:rsid w:val="00FE516C"/>
    <w:rsid w:val="00FF029A"/>
    <w:rsid w:val="00FF0B09"/>
    <w:rsid w:val="00FF1F35"/>
    <w:rsid w:val="00FF5C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813E90-F94D-4214-9778-ECE4F83F6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8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57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iPriority w:val="99"/>
    <w:unhideWhenUsed/>
    <w:qFormat/>
    <w:rsid w:val="006820EC"/>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header"/>
    <w:basedOn w:val="a"/>
    <w:link w:val="a7"/>
    <w:uiPriority w:val="99"/>
    <w:unhideWhenUsed/>
    <w:rsid w:val="00A91FFE"/>
    <w:pPr>
      <w:tabs>
        <w:tab w:val="center" w:pos="4677"/>
        <w:tab w:val="right" w:pos="9355"/>
      </w:tabs>
      <w:spacing w:after="0" w:line="240" w:lineRule="auto"/>
      <w:jc w:val="center"/>
    </w:pPr>
    <w:rPr>
      <w:rFonts w:ascii="Calibri" w:eastAsia="Calibri" w:hAnsi="Calibri" w:cs="Times New Roman"/>
      <w:lang w:val="ru-RU"/>
    </w:rPr>
  </w:style>
  <w:style w:type="character" w:customStyle="1" w:styleId="a7">
    <w:name w:val="Верхній колонтитул Знак"/>
    <w:basedOn w:val="a0"/>
    <w:link w:val="a6"/>
    <w:uiPriority w:val="99"/>
    <w:rsid w:val="00A91FFE"/>
    <w:rPr>
      <w:rFonts w:ascii="Calibri" w:eastAsia="Calibri" w:hAnsi="Calibri" w:cs="Times New Roman"/>
      <w:lang w:val="ru-RU"/>
    </w:rPr>
  </w:style>
  <w:style w:type="character" w:customStyle="1" w:styleId="rvts23">
    <w:name w:val="rvts23"/>
    <w:rsid w:val="00A91FFE"/>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uiPriority w:val="99"/>
    <w:locked/>
    <w:rsid w:val="00D878BA"/>
    <w:rPr>
      <w:rFonts w:ascii="Times New Roman" w:eastAsiaTheme="minorEastAsia" w:hAnsi="Times New Roman" w:cs="Times New Roman"/>
      <w:sz w:val="24"/>
      <w:szCs w:val="24"/>
      <w:lang w:eastAsia="uk-UA"/>
    </w:rPr>
  </w:style>
  <w:style w:type="paragraph" w:customStyle="1" w:styleId="Textbody">
    <w:name w:val="Text body"/>
    <w:basedOn w:val="a"/>
    <w:rsid w:val="00E034DC"/>
    <w:pPr>
      <w:suppressAutoHyphens/>
      <w:autoSpaceDN w:val="0"/>
      <w:spacing w:after="140" w:line="276" w:lineRule="auto"/>
      <w:textAlignment w:val="baseline"/>
    </w:pPr>
    <w:rPr>
      <w:rFonts w:ascii="Liberation Serif" w:eastAsia="Noto Sans CJK SC" w:hAnsi="Liberation Serif" w:cs="Lohit Devanagari"/>
      <w:kern w:val="3"/>
      <w:sz w:val="24"/>
      <w:szCs w:val="24"/>
      <w:lang w:val="ru-RU" w:eastAsia="zh-CN" w:bidi="hi-IN"/>
    </w:rPr>
  </w:style>
  <w:style w:type="paragraph" w:styleId="a8">
    <w:name w:val="List Paragraph"/>
    <w:basedOn w:val="a"/>
    <w:uiPriority w:val="34"/>
    <w:qFormat/>
    <w:rsid w:val="00447035"/>
    <w:pPr>
      <w:ind w:left="720"/>
      <w:contextualSpacing/>
    </w:pPr>
    <w:rPr>
      <w:lang w:val="ru-RU"/>
    </w:rPr>
  </w:style>
  <w:style w:type="character" w:styleId="a9">
    <w:name w:val="Emphasis"/>
    <w:basedOn w:val="a0"/>
    <w:uiPriority w:val="20"/>
    <w:qFormat/>
    <w:rsid w:val="00432FBC"/>
    <w:rPr>
      <w:i/>
      <w:iCs/>
    </w:rPr>
  </w:style>
  <w:style w:type="character" w:styleId="aa">
    <w:name w:val="Hyperlink"/>
    <w:basedOn w:val="a0"/>
    <w:uiPriority w:val="99"/>
    <w:unhideWhenUsed/>
    <w:rsid w:val="00432FBC"/>
    <w:rPr>
      <w:color w:val="0000FF"/>
      <w:u w:val="single"/>
    </w:rPr>
  </w:style>
  <w:style w:type="paragraph" w:customStyle="1" w:styleId="rvps2">
    <w:name w:val="rvps2"/>
    <w:basedOn w:val="a"/>
    <w:link w:val="rvps2Char"/>
    <w:qFormat/>
    <w:rsid w:val="00C10A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annotation text"/>
    <w:basedOn w:val="a"/>
    <w:link w:val="ac"/>
    <w:rsid w:val="00117B8C"/>
    <w:pPr>
      <w:spacing w:after="0" w:line="240" w:lineRule="auto"/>
    </w:pPr>
    <w:rPr>
      <w:rFonts w:ascii="Times New Roman" w:eastAsia="Times New Roman" w:hAnsi="Times New Roman" w:cs="Times New Roman"/>
      <w:sz w:val="20"/>
      <w:szCs w:val="20"/>
      <w:lang w:val="x-none" w:eastAsia="ru-RU"/>
    </w:rPr>
  </w:style>
  <w:style w:type="character" w:customStyle="1" w:styleId="ac">
    <w:name w:val="Текст примітки Знак"/>
    <w:basedOn w:val="a0"/>
    <w:link w:val="ab"/>
    <w:rsid w:val="00117B8C"/>
    <w:rPr>
      <w:rFonts w:ascii="Times New Roman" w:eastAsia="Times New Roman" w:hAnsi="Times New Roman" w:cs="Times New Roman"/>
      <w:sz w:val="20"/>
      <w:szCs w:val="20"/>
      <w:lang w:val="x-none" w:eastAsia="ru-RU"/>
    </w:rPr>
  </w:style>
  <w:style w:type="character" w:customStyle="1" w:styleId="rvps2Char">
    <w:name w:val="rvps2 Char"/>
    <w:basedOn w:val="a0"/>
    <w:link w:val="rvps2"/>
    <w:rsid w:val="00567094"/>
    <w:rPr>
      <w:rFonts w:ascii="Times New Roman" w:eastAsia="Times New Roman" w:hAnsi="Times New Roman" w:cs="Times New Roman"/>
      <w:sz w:val="24"/>
      <w:szCs w:val="24"/>
      <w:lang w:eastAsia="uk-UA"/>
    </w:rPr>
  </w:style>
  <w:style w:type="character" w:customStyle="1" w:styleId="rvts0">
    <w:name w:val="rvts0"/>
    <w:basedOn w:val="a0"/>
    <w:rsid w:val="00AF677E"/>
  </w:style>
  <w:style w:type="paragraph" w:customStyle="1" w:styleId="tj">
    <w:name w:val="tj"/>
    <w:basedOn w:val="a"/>
    <w:rsid w:val="00AC0056"/>
    <w:pPr>
      <w:spacing w:before="100" w:beforeAutospacing="1" w:after="100" w:afterAutospacing="1" w:line="240" w:lineRule="auto"/>
    </w:pPr>
    <w:rPr>
      <w:rFonts w:ascii="Calibri" w:hAnsi="Calibri" w:cs="Calibri"/>
      <w:lang w:eastAsia="uk-UA"/>
    </w:rPr>
  </w:style>
  <w:style w:type="paragraph" w:customStyle="1" w:styleId="TableParagraph">
    <w:name w:val="Table Paragraph"/>
    <w:basedOn w:val="a"/>
    <w:uiPriority w:val="1"/>
    <w:qFormat/>
    <w:rsid w:val="00871F9B"/>
    <w:pPr>
      <w:widowControl w:val="0"/>
      <w:autoSpaceDE w:val="0"/>
      <w:autoSpaceDN w:val="0"/>
      <w:spacing w:after="0" w:line="240" w:lineRule="auto"/>
    </w:pPr>
    <w:rPr>
      <w:rFonts w:ascii="Times New Roman" w:eastAsia="Times New Roman" w:hAnsi="Times New Roman" w:cs="Times New Roman"/>
    </w:rPr>
  </w:style>
  <w:style w:type="paragraph" w:customStyle="1" w:styleId="1">
    <w:name w:val="Обычный1"/>
    <w:rsid w:val="004B3E6B"/>
    <w:pPr>
      <w:spacing w:after="0" w:line="240" w:lineRule="auto"/>
    </w:pPr>
    <w:rPr>
      <w:rFonts w:ascii="Times" w:eastAsia="Times" w:hAnsi="Times" w:cs="Times"/>
      <w:sz w:val="24"/>
      <w:szCs w:val="24"/>
      <w:lang w:eastAsia="uk-UA"/>
    </w:rPr>
  </w:style>
  <w:style w:type="character" w:styleId="ad">
    <w:name w:val="FollowedHyperlink"/>
    <w:basedOn w:val="a0"/>
    <w:uiPriority w:val="99"/>
    <w:semiHidden/>
    <w:unhideWhenUsed/>
    <w:rsid w:val="00D5180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12827">
      <w:bodyDiv w:val="1"/>
      <w:marLeft w:val="0"/>
      <w:marRight w:val="0"/>
      <w:marTop w:val="0"/>
      <w:marBottom w:val="0"/>
      <w:divBdr>
        <w:top w:val="none" w:sz="0" w:space="0" w:color="auto"/>
        <w:left w:val="none" w:sz="0" w:space="0" w:color="auto"/>
        <w:bottom w:val="none" w:sz="0" w:space="0" w:color="auto"/>
        <w:right w:val="none" w:sz="0" w:space="0" w:color="auto"/>
      </w:divBdr>
      <w:divsChild>
        <w:div w:id="957374587">
          <w:marLeft w:val="0"/>
          <w:marRight w:val="0"/>
          <w:marTop w:val="0"/>
          <w:marBottom w:val="0"/>
          <w:divBdr>
            <w:top w:val="none" w:sz="0" w:space="0" w:color="auto"/>
            <w:left w:val="none" w:sz="0" w:space="0" w:color="auto"/>
            <w:bottom w:val="none" w:sz="0" w:space="0" w:color="auto"/>
            <w:right w:val="none" w:sz="0" w:space="0" w:color="auto"/>
          </w:divBdr>
        </w:div>
      </w:divsChild>
    </w:div>
    <w:div w:id="654918161">
      <w:bodyDiv w:val="1"/>
      <w:marLeft w:val="0"/>
      <w:marRight w:val="0"/>
      <w:marTop w:val="0"/>
      <w:marBottom w:val="0"/>
      <w:divBdr>
        <w:top w:val="none" w:sz="0" w:space="0" w:color="auto"/>
        <w:left w:val="none" w:sz="0" w:space="0" w:color="auto"/>
        <w:bottom w:val="none" w:sz="0" w:space="0" w:color="auto"/>
        <w:right w:val="none" w:sz="0" w:space="0" w:color="auto"/>
      </w:divBdr>
    </w:div>
    <w:div w:id="1252393000">
      <w:bodyDiv w:val="1"/>
      <w:marLeft w:val="0"/>
      <w:marRight w:val="0"/>
      <w:marTop w:val="0"/>
      <w:marBottom w:val="0"/>
      <w:divBdr>
        <w:top w:val="none" w:sz="0" w:space="0" w:color="auto"/>
        <w:left w:val="none" w:sz="0" w:space="0" w:color="auto"/>
        <w:bottom w:val="none" w:sz="0" w:space="0" w:color="auto"/>
        <w:right w:val="none" w:sz="0" w:space="0" w:color="auto"/>
      </w:divBdr>
      <w:divsChild>
        <w:div w:id="515120855">
          <w:marLeft w:val="0"/>
          <w:marRight w:val="0"/>
          <w:marTop w:val="0"/>
          <w:marBottom w:val="0"/>
          <w:divBdr>
            <w:top w:val="none" w:sz="0" w:space="0" w:color="auto"/>
            <w:left w:val="none" w:sz="0" w:space="0" w:color="auto"/>
            <w:bottom w:val="none" w:sz="0" w:space="0" w:color="auto"/>
            <w:right w:val="none" w:sz="0" w:space="0" w:color="auto"/>
          </w:divBdr>
        </w:div>
        <w:div w:id="722949259">
          <w:marLeft w:val="0"/>
          <w:marRight w:val="0"/>
          <w:marTop w:val="0"/>
          <w:marBottom w:val="0"/>
          <w:divBdr>
            <w:top w:val="none" w:sz="0" w:space="0" w:color="auto"/>
            <w:left w:val="none" w:sz="0" w:space="0" w:color="auto"/>
            <w:bottom w:val="none" w:sz="0" w:space="0" w:color="auto"/>
            <w:right w:val="none" w:sz="0" w:space="0" w:color="auto"/>
          </w:divBdr>
        </w:div>
        <w:div w:id="1852377913">
          <w:marLeft w:val="0"/>
          <w:marRight w:val="0"/>
          <w:marTop w:val="0"/>
          <w:marBottom w:val="0"/>
          <w:divBdr>
            <w:top w:val="none" w:sz="0" w:space="0" w:color="auto"/>
            <w:left w:val="none" w:sz="0" w:space="0" w:color="auto"/>
            <w:bottom w:val="none" w:sz="0" w:space="0" w:color="auto"/>
            <w:right w:val="none" w:sz="0" w:space="0" w:color="auto"/>
          </w:divBdr>
        </w:div>
        <w:div w:id="620573142">
          <w:marLeft w:val="0"/>
          <w:marRight w:val="0"/>
          <w:marTop w:val="0"/>
          <w:marBottom w:val="0"/>
          <w:divBdr>
            <w:top w:val="none" w:sz="0" w:space="0" w:color="auto"/>
            <w:left w:val="none" w:sz="0" w:space="0" w:color="auto"/>
            <w:bottom w:val="none" w:sz="0" w:space="0" w:color="auto"/>
            <w:right w:val="none" w:sz="0" w:space="0" w:color="auto"/>
          </w:divBdr>
        </w:div>
        <w:div w:id="1824470818">
          <w:marLeft w:val="0"/>
          <w:marRight w:val="0"/>
          <w:marTop w:val="0"/>
          <w:marBottom w:val="0"/>
          <w:divBdr>
            <w:top w:val="none" w:sz="0" w:space="0" w:color="auto"/>
            <w:left w:val="none" w:sz="0" w:space="0" w:color="auto"/>
            <w:bottom w:val="none" w:sz="0" w:space="0" w:color="auto"/>
            <w:right w:val="none" w:sz="0" w:space="0" w:color="auto"/>
          </w:divBdr>
        </w:div>
        <w:div w:id="956445410">
          <w:marLeft w:val="0"/>
          <w:marRight w:val="0"/>
          <w:marTop w:val="0"/>
          <w:marBottom w:val="0"/>
          <w:divBdr>
            <w:top w:val="none" w:sz="0" w:space="0" w:color="auto"/>
            <w:left w:val="none" w:sz="0" w:space="0" w:color="auto"/>
            <w:bottom w:val="none" w:sz="0" w:space="0" w:color="auto"/>
            <w:right w:val="none" w:sz="0" w:space="0" w:color="auto"/>
          </w:divBdr>
        </w:div>
        <w:div w:id="616110228">
          <w:marLeft w:val="0"/>
          <w:marRight w:val="0"/>
          <w:marTop w:val="0"/>
          <w:marBottom w:val="0"/>
          <w:divBdr>
            <w:top w:val="none" w:sz="0" w:space="0" w:color="auto"/>
            <w:left w:val="none" w:sz="0" w:space="0" w:color="auto"/>
            <w:bottom w:val="none" w:sz="0" w:space="0" w:color="auto"/>
            <w:right w:val="none" w:sz="0" w:space="0" w:color="auto"/>
          </w:divBdr>
        </w:div>
        <w:div w:id="2057386939">
          <w:marLeft w:val="0"/>
          <w:marRight w:val="0"/>
          <w:marTop w:val="0"/>
          <w:marBottom w:val="0"/>
          <w:divBdr>
            <w:top w:val="none" w:sz="0" w:space="0" w:color="auto"/>
            <w:left w:val="none" w:sz="0" w:space="0" w:color="auto"/>
            <w:bottom w:val="none" w:sz="0" w:space="0" w:color="auto"/>
            <w:right w:val="none" w:sz="0" w:space="0" w:color="auto"/>
          </w:divBdr>
        </w:div>
        <w:div w:id="2101096293">
          <w:marLeft w:val="0"/>
          <w:marRight w:val="0"/>
          <w:marTop w:val="0"/>
          <w:marBottom w:val="0"/>
          <w:divBdr>
            <w:top w:val="none" w:sz="0" w:space="0" w:color="auto"/>
            <w:left w:val="none" w:sz="0" w:space="0" w:color="auto"/>
            <w:bottom w:val="none" w:sz="0" w:space="0" w:color="auto"/>
            <w:right w:val="none" w:sz="0" w:space="0" w:color="auto"/>
          </w:divBdr>
        </w:div>
      </w:divsChild>
    </w:div>
    <w:div w:id="1293247915">
      <w:bodyDiv w:val="1"/>
      <w:marLeft w:val="0"/>
      <w:marRight w:val="0"/>
      <w:marTop w:val="0"/>
      <w:marBottom w:val="0"/>
      <w:divBdr>
        <w:top w:val="none" w:sz="0" w:space="0" w:color="auto"/>
        <w:left w:val="none" w:sz="0" w:space="0" w:color="auto"/>
        <w:bottom w:val="none" w:sz="0" w:space="0" w:color="auto"/>
        <w:right w:val="none" w:sz="0" w:space="0" w:color="auto"/>
      </w:divBdr>
      <w:divsChild>
        <w:div w:id="366223335">
          <w:marLeft w:val="0"/>
          <w:marRight w:val="0"/>
          <w:marTop w:val="0"/>
          <w:marBottom w:val="0"/>
          <w:divBdr>
            <w:top w:val="none" w:sz="0" w:space="0" w:color="auto"/>
            <w:left w:val="none" w:sz="0" w:space="0" w:color="auto"/>
            <w:bottom w:val="none" w:sz="0" w:space="0" w:color="auto"/>
            <w:right w:val="none" w:sz="0" w:space="0" w:color="auto"/>
          </w:divBdr>
        </w:div>
        <w:div w:id="1909221311">
          <w:marLeft w:val="0"/>
          <w:marRight w:val="0"/>
          <w:marTop w:val="0"/>
          <w:marBottom w:val="0"/>
          <w:divBdr>
            <w:top w:val="none" w:sz="0" w:space="0" w:color="auto"/>
            <w:left w:val="none" w:sz="0" w:space="0" w:color="auto"/>
            <w:bottom w:val="none" w:sz="0" w:space="0" w:color="auto"/>
            <w:right w:val="none" w:sz="0" w:space="0" w:color="auto"/>
          </w:divBdr>
        </w:div>
        <w:div w:id="823544576">
          <w:marLeft w:val="0"/>
          <w:marRight w:val="0"/>
          <w:marTop w:val="0"/>
          <w:marBottom w:val="0"/>
          <w:divBdr>
            <w:top w:val="none" w:sz="0" w:space="0" w:color="auto"/>
            <w:left w:val="none" w:sz="0" w:space="0" w:color="auto"/>
            <w:bottom w:val="none" w:sz="0" w:space="0" w:color="auto"/>
            <w:right w:val="none" w:sz="0" w:space="0" w:color="auto"/>
          </w:divBdr>
        </w:div>
      </w:divsChild>
    </w:div>
    <w:div w:id="1644653106">
      <w:bodyDiv w:val="1"/>
      <w:marLeft w:val="0"/>
      <w:marRight w:val="0"/>
      <w:marTop w:val="0"/>
      <w:marBottom w:val="0"/>
      <w:divBdr>
        <w:top w:val="none" w:sz="0" w:space="0" w:color="auto"/>
        <w:left w:val="none" w:sz="0" w:space="0" w:color="auto"/>
        <w:bottom w:val="none" w:sz="0" w:space="0" w:color="auto"/>
        <w:right w:val="none" w:sz="0" w:space="0" w:color="auto"/>
      </w:divBdr>
      <w:divsChild>
        <w:div w:id="1518614235">
          <w:marLeft w:val="0"/>
          <w:marRight w:val="0"/>
          <w:marTop w:val="0"/>
          <w:marBottom w:val="0"/>
          <w:divBdr>
            <w:top w:val="none" w:sz="0" w:space="0" w:color="auto"/>
            <w:left w:val="none" w:sz="0" w:space="0" w:color="auto"/>
            <w:bottom w:val="none" w:sz="0" w:space="0" w:color="auto"/>
            <w:right w:val="none" w:sz="0" w:space="0" w:color="auto"/>
          </w:divBdr>
        </w:div>
        <w:div w:id="195122694">
          <w:marLeft w:val="0"/>
          <w:marRight w:val="0"/>
          <w:marTop w:val="0"/>
          <w:marBottom w:val="0"/>
          <w:divBdr>
            <w:top w:val="none" w:sz="0" w:space="0" w:color="auto"/>
            <w:left w:val="none" w:sz="0" w:space="0" w:color="auto"/>
            <w:bottom w:val="none" w:sz="0" w:space="0" w:color="auto"/>
            <w:right w:val="none" w:sz="0" w:space="0" w:color="auto"/>
          </w:divBdr>
        </w:div>
        <w:div w:id="14736685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ps.ligazakon.net/document/view/t342500?an=337" TargetMode="External"/><Relationship Id="rId18" Type="http://schemas.openxmlformats.org/officeDocument/2006/relationships/hyperlink" Target="https://ips.ligazakon.net/document/view/gk46261?ed=2020_06_26&amp;an=136" TargetMode="External"/><Relationship Id="rId26" Type="http://schemas.openxmlformats.org/officeDocument/2006/relationships/hyperlink" Target="https://ips.ligazakon.net/document/view/gk46261?ed=2020_06_26&amp;an=138" TargetMode="External"/><Relationship Id="rId39" Type="http://schemas.openxmlformats.org/officeDocument/2006/relationships/hyperlink" Target="https://ips.ligazakon.net/document/view/gk46261?ed=2020_06_26&amp;an=136" TargetMode="External"/><Relationship Id="rId21" Type="http://schemas.openxmlformats.org/officeDocument/2006/relationships/hyperlink" Target="https://ips.ligazakon.net/document/view/gk46261?ed=2020_06_26&amp;an=139" TargetMode="External"/><Relationship Id="rId34" Type="http://schemas.openxmlformats.org/officeDocument/2006/relationships/hyperlink" Target="https://ips.ligazakon.net/document/view/gk46261?ed=2020_06_26&amp;an=140" TargetMode="External"/><Relationship Id="rId42" Type="http://schemas.openxmlformats.org/officeDocument/2006/relationships/hyperlink" Target="https://ips.ligazakon.net/document/view/gk46261?ed=2020_06_26&amp;an=136" TargetMode="External"/><Relationship Id="rId47" Type="http://schemas.openxmlformats.org/officeDocument/2006/relationships/hyperlink" Target="https://ips.ligazakon.net/document/view/gk46261?ed=2020_06_26&amp;an=136" TargetMode="External"/><Relationship Id="rId50" Type="http://schemas.openxmlformats.org/officeDocument/2006/relationships/hyperlink" Target="https://ips.ligazakon.net/document/view/gk46261?ed=2020_06_26&amp;an=136" TargetMode="External"/><Relationship Id="rId55" Type="http://schemas.openxmlformats.org/officeDocument/2006/relationships/hyperlink" Target="https://ips.ligazakon.net/document/view/gk46261?ed=2020_06_26&amp;an=141" TargetMode="External"/><Relationship Id="rId63" Type="http://schemas.openxmlformats.org/officeDocument/2006/relationships/hyperlink" Target="https://ips.ligazakon.net/document/view/gk46261?ed=2020_06_26&amp;an=182" TargetMode="External"/><Relationship Id="rId68" Type="http://schemas.openxmlformats.org/officeDocument/2006/relationships/hyperlink" Target="https://zakon.rada.gov.ua/laws/show/v0310874-18" TargetMode="External"/><Relationship Id="rId7" Type="http://schemas.openxmlformats.org/officeDocument/2006/relationships/hyperlink" Target="https://ips.ligazakon.net/document/view/gk46261?ed=2020_06_26&amp;an=66" TargetMode="Externa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ps.ligazakon.net/document/view/t030435?an=989" TargetMode="External"/><Relationship Id="rId29" Type="http://schemas.openxmlformats.org/officeDocument/2006/relationships/hyperlink" Target="https://ips.ligazakon.net/document/view/gk46261?ed=2020_06_26&amp;an=141" TargetMode="External"/><Relationship Id="rId1" Type="http://schemas.openxmlformats.org/officeDocument/2006/relationships/customXml" Target="../customXml/item1.xml"/><Relationship Id="rId6" Type="http://schemas.openxmlformats.org/officeDocument/2006/relationships/hyperlink" Target="https://ips.ligazakon.net/document/view/gk46261?ed=2020_06_26&amp;an=65" TargetMode="External"/><Relationship Id="rId11" Type="http://schemas.openxmlformats.org/officeDocument/2006/relationships/hyperlink" Target="https://ips.ligazakon.net/document/view/t342500?an=337" TargetMode="External"/><Relationship Id="rId24" Type="http://schemas.openxmlformats.org/officeDocument/2006/relationships/hyperlink" Target="https://ips.ligazakon.net/document/view/gk46261?ed=2020_06_26&amp;an=136" TargetMode="External"/><Relationship Id="rId32" Type="http://schemas.openxmlformats.org/officeDocument/2006/relationships/hyperlink" Target="https://ips.ligazakon.net/document/view/gk46261?ed=2020_06_26&amp;an=138" TargetMode="External"/><Relationship Id="rId37" Type="http://schemas.openxmlformats.org/officeDocument/2006/relationships/hyperlink" Target="https://ips.ligazakon.net/document/view/gk46261?ed=2020_06_26&amp;an=136" TargetMode="External"/><Relationship Id="rId40" Type="http://schemas.openxmlformats.org/officeDocument/2006/relationships/hyperlink" Target="https://ips.ligazakon.net/document/view/gk46261?ed=2020_06_26&amp;an=136" TargetMode="External"/><Relationship Id="rId45" Type="http://schemas.openxmlformats.org/officeDocument/2006/relationships/hyperlink" Target="https://ips.ligazakon.net/document/view/gk46261?ed=2020_06_26&amp;an=136" TargetMode="External"/><Relationship Id="rId53" Type="http://schemas.openxmlformats.org/officeDocument/2006/relationships/hyperlink" Target="https://ips.ligazakon.net/document/view/gk46261?ed=2020_06_26&amp;an=136" TargetMode="External"/><Relationship Id="rId58" Type="http://schemas.openxmlformats.org/officeDocument/2006/relationships/hyperlink" Target="https://ips.ligazakon.net/document/view/kp970209?ed=2017_03_22&amp;an=26" TargetMode="External"/><Relationship Id="rId66" Type="http://schemas.openxmlformats.org/officeDocument/2006/relationships/hyperlink" Target="https://zakon.rada.gov.ua/laws/show/v0312874-18/paran3019" TargetMode="External"/><Relationship Id="rId5" Type="http://schemas.openxmlformats.org/officeDocument/2006/relationships/webSettings" Target="webSettings.xml"/><Relationship Id="rId15" Type="http://schemas.openxmlformats.org/officeDocument/2006/relationships/hyperlink" Target="https://ips.ligazakon.net/document/view/t030435?an=844325" TargetMode="External"/><Relationship Id="rId23" Type="http://schemas.openxmlformats.org/officeDocument/2006/relationships/hyperlink" Target="https://ips.ligazakon.net/document/view/gk46261?ed=2020_06_26&amp;an=141" TargetMode="External"/><Relationship Id="rId28" Type="http://schemas.openxmlformats.org/officeDocument/2006/relationships/hyperlink" Target="https://ips.ligazakon.net/document/view/gk46261?ed=2020_06_26&amp;an=140" TargetMode="External"/><Relationship Id="rId36" Type="http://schemas.openxmlformats.org/officeDocument/2006/relationships/hyperlink" Target="https://ips.ligazakon.net/document/view/gk46261?ed=2020_06_26&amp;an=136" TargetMode="External"/><Relationship Id="rId49" Type="http://schemas.openxmlformats.org/officeDocument/2006/relationships/hyperlink" Target="https://ips.ligazakon.net/document/view/gk46261?ed=2020_06_26&amp;an=136" TargetMode="External"/><Relationship Id="rId57" Type="http://schemas.openxmlformats.org/officeDocument/2006/relationships/hyperlink" Target="https://ips.ligazakon.net/document/view/kp970209?ed=2017_03_22&amp;an=26" TargetMode="External"/><Relationship Id="rId61" Type="http://schemas.openxmlformats.org/officeDocument/2006/relationships/hyperlink" Target="https://ips.ligazakon.net/document/view/gk46261?ed=2020_06_26&amp;an=179" TargetMode="External"/><Relationship Id="rId10" Type="http://schemas.openxmlformats.org/officeDocument/2006/relationships/hyperlink" Target="https://ips.ligazakon.net/document/view/gk46261?ed=2020_06_26&amp;an=66" TargetMode="External"/><Relationship Id="rId19" Type="http://schemas.openxmlformats.org/officeDocument/2006/relationships/hyperlink" Target="https://ips.ligazakon.net/document/view/gk46261?ed=2020_06_26&amp;an=137" TargetMode="External"/><Relationship Id="rId31" Type="http://schemas.openxmlformats.org/officeDocument/2006/relationships/hyperlink" Target="https://ips.ligazakon.net/document/view/gk46261?ed=2020_06_26&amp;an=137" TargetMode="External"/><Relationship Id="rId44" Type="http://schemas.openxmlformats.org/officeDocument/2006/relationships/hyperlink" Target="https://ips.ligazakon.net/document/view/gk46261?ed=2020_06_26&amp;an=136" TargetMode="External"/><Relationship Id="rId52" Type="http://schemas.openxmlformats.org/officeDocument/2006/relationships/hyperlink" Target="https://ips.ligazakon.net/document/view/gk46261?ed=2020_06_26&amp;an=136" TargetMode="External"/><Relationship Id="rId60" Type="http://schemas.openxmlformats.org/officeDocument/2006/relationships/hyperlink" Target="https://ips.ligazakon.net/document/view/gk39824?ed=2018_03_14&amp;an=29" TargetMode="External"/><Relationship Id="rId65" Type="http://schemas.openxmlformats.org/officeDocument/2006/relationships/hyperlink" Target="https://zakon.rada.gov.ua/laws/show/v0312874-18" TargetMode="External"/><Relationship Id="rId4" Type="http://schemas.openxmlformats.org/officeDocument/2006/relationships/settings" Target="settings.xml"/><Relationship Id="rId9" Type="http://schemas.openxmlformats.org/officeDocument/2006/relationships/hyperlink" Target="https://ips.ligazakon.net/document/view/gk46261?ed=2020_06_26&amp;an=65" TargetMode="External"/><Relationship Id="rId14" Type="http://schemas.openxmlformats.org/officeDocument/2006/relationships/hyperlink" Target="https://ips.ligazakon.net/document/view/t030435?an=844325" TargetMode="External"/><Relationship Id="rId22" Type="http://schemas.openxmlformats.org/officeDocument/2006/relationships/hyperlink" Target="https://ips.ligazakon.net/document/view/gk46261?ed=2020_06_26&amp;an=140" TargetMode="External"/><Relationship Id="rId27" Type="http://schemas.openxmlformats.org/officeDocument/2006/relationships/hyperlink" Target="https://ips.ligazakon.net/document/view/gk46261?ed=2020_06_26&amp;an=139" TargetMode="External"/><Relationship Id="rId30" Type="http://schemas.openxmlformats.org/officeDocument/2006/relationships/hyperlink" Target="https://ips.ligazakon.net/document/view/gk46261?ed=2020_06_26&amp;an=136" TargetMode="External"/><Relationship Id="rId35" Type="http://schemas.openxmlformats.org/officeDocument/2006/relationships/hyperlink" Target="https://ips.ligazakon.net/document/view/gk46261?ed=2020_06_26&amp;an=141" TargetMode="External"/><Relationship Id="rId43" Type="http://schemas.openxmlformats.org/officeDocument/2006/relationships/hyperlink" Target="https://ips.ligazakon.net/document/view/gk46261?ed=2020_06_26&amp;an=136" TargetMode="External"/><Relationship Id="rId48" Type="http://schemas.openxmlformats.org/officeDocument/2006/relationships/hyperlink" Target="https://ips.ligazakon.net/document/view/gk46261?ed=2020_06_26&amp;an=136" TargetMode="External"/><Relationship Id="rId56" Type="http://schemas.openxmlformats.org/officeDocument/2006/relationships/hyperlink" Target="https://ips.ligazakon.net/document/view/kp970209?ed=2017_03_22&amp;an=26" TargetMode="External"/><Relationship Id="rId64" Type="http://schemas.openxmlformats.org/officeDocument/2006/relationships/hyperlink" Target="https://ips.ligazakon.net/document/view/gk46261?ed=2020_06_26&amp;an=183" TargetMode="External"/><Relationship Id="rId69" Type="http://schemas.openxmlformats.org/officeDocument/2006/relationships/hyperlink" Target="https://ips.ligazakon.net/document/view/t030435?an=120" TargetMode="External"/><Relationship Id="rId8" Type="http://schemas.openxmlformats.org/officeDocument/2006/relationships/hyperlink" Target="https://ips.ligazakon.net/document/view/t030435?an=4119" TargetMode="External"/><Relationship Id="rId51" Type="http://schemas.openxmlformats.org/officeDocument/2006/relationships/hyperlink" Target="https://ips.ligazakon.net/document/view/gk46261?ed=2020_06_26&amp;an=136"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ips.ligazakon.net/document/view/t030435?an=844325" TargetMode="External"/><Relationship Id="rId17" Type="http://schemas.openxmlformats.org/officeDocument/2006/relationships/hyperlink" Target="https://ips.ligazakon.net/document/view/t030435?an=844376" TargetMode="External"/><Relationship Id="rId25" Type="http://schemas.openxmlformats.org/officeDocument/2006/relationships/hyperlink" Target="https://ips.ligazakon.net/document/view/gk46261?ed=2020_06_26&amp;an=137" TargetMode="External"/><Relationship Id="rId33" Type="http://schemas.openxmlformats.org/officeDocument/2006/relationships/hyperlink" Target="https://ips.ligazakon.net/document/view/gk46261?ed=2020_06_26&amp;an=139" TargetMode="External"/><Relationship Id="rId38" Type="http://schemas.openxmlformats.org/officeDocument/2006/relationships/hyperlink" Target="https://ips.ligazakon.net/document/view/gk46261?ed=2020_06_26&amp;an=136" TargetMode="External"/><Relationship Id="rId46" Type="http://schemas.openxmlformats.org/officeDocument/2006/relationships/hyperlink" Target="https://ips.ligazakon.net/document/view/gk46261?ed=2020_06_26&amp;an=136" TargetMode="External"/><Relationship Id="rId59" Type="http://schemas.openxmlformats.org/officeDocument/2006/relationships/hyperlink" Target="https://ips.ligazakon.net/document/view/gk46261?ed=2020_06_26&amp;an=178" TargetMode="External"/><Relationship Id="rId67" Type="http://schemas.openxmlformats.org/officeDocument/2006/relationships/hyperlink" Target="https://zakon.rada.gov.ua/laws/show/v0309874-18" TargetMode="External"/><Relationship Id="rId20" Type="http://schemas.openxmlformats.org/officeDocument/2006/relationships/hyperlink" Target="https://ips.ligazakon.net/document/view/gk46261?ed=2020_06_26&amp;an=138" TargetMode="External"/><Relationship Id="rId41" Type="http://schemas.openxmlformats.org/officeDocument/2006/relationships/hyperlink" Target="https://ips.ligazakon.net/document/view/gk46261?ed=2020_06_26&amp;an=136" TargetMode="External"/><Relationship Id="rId54" Type="http://schemas.openxmlformats.org/officeDocument/2006/relationships/hyperlink" Target="https://ips.ligazakon.net/document/view/gk46261?ed=2020_06_26&amp;an=136" TargetMode="External"/><Relationship Id="rId62" Type="http://schemas.openxmlformats.org/officeDocument/2006/relationships/hyperlink" Target="https://ips.ligazakon.net/document/view/gk46261?ed=2020_06_26&amp;an=181" TargetMode="External"/><Relationship Id="rId70" Type="http://schemas.openxmlformats.org/officeDocument/2006/relationships/hyperlink" Target="https://ips.ligazakon.net/document/view/t030435?an=1901"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0DBC8-13FA-4A16-B1B3-88541A69E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88950</Words>
  <Characters>50702</Characters>
  <Application>Microsoft Office Word</Application>
  <DocSecurity>0</DocSecurity>
  <Lines>422</Lines>
  <Paragraphs>278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Максименко</dc:creator>
  <cp:keywords/>
  <dc:description/>
  <cp:lastModifiedBy>Наталія Максименко</cp:lastModifiedBy>
  <cp:revision>4</cp:revision>
  <dcterms:created xsi:type="dcterms:W3CDTF">2023-08-17T11:26:00Z</dcterms:created>
  <dcterms:modified xsi:type="dcterms:W3CDTF">2023-08-17T12:03:00Z</dcterms:modified>
</cp:coreProperties>
</file>