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6784" w:rsidRPr="00996784" w:rsidRDefault="00996784" w:rsidP="00996784">
      <w:pPr>
        <w:jc w:val="center"/>
        <w:rPr>
          <w:rFonts w:ascii="Times New Roman" w:eastAsia="Times New Roman" w:hAnsi="Times New Roman" w:cs="Times New Roman"/>
          <w:b/>
          <w:sz w:val="28"/>
          <w:szCs w:val="28"/>
        </w:rPr>
      </w:pPr>
      <w:r w:rsidRPr="00996784">
        <w:rPr>
          <w:rFonts w:ascii="Times New Roman" w:eastAsia="Times New Roman" w:hAnsi="Times New Roman" w:cs="Times New Roman"/>
          <w:b/>
          <w:sz w:val="28"/>
          <w:szCs w:val="28"/>
        </w:rPr>
        <w:t>УЗАГАЛЬНЕНІ ЗАУВАЖЕННЯ</w:t>
      </w:r>
    </w:p>
    <w:p w:rsidR="00996784" w:rsidRDefault="00996784" w:rsidP="00996784">
      <w:pPr>
        <w:jc w:val="center"/>
        <w:rPr>
          <w:rFonts w:ascii="Times New Roman" w:eastAsia="Times New Roman" w:hAnsi="Times New Roman" w:cs="Times New Roman"/>
          <w:b/>
          <w:sz w:val="28"/>
          <w:szCs w:val="28"/>
        </w:rPr>
      </w:pPr>
      <w:r w:rsidRPr="00996784">
        <w:rPr>
          <w:rFonts w:ascii="Times New Roman" w:eastAsia="Times New Roman" w:hAnsi="Times New Roman" w:cs="Times New Roman"/>
          <w:b/>
          <w:sz w:val="28"/>
          <w:szCs w:val="28"/>
        </w:rPr>
        <w:t xml:space="preserve">та пропозиції до </w:t>
      </w:r>
      <w:proofErr w:type="spellStart"/>
      <w:r w:rsidRPr="00996784">
        <w:rPr>
          <w:rFonts w:ascii="Times New Roman" w:eastAsia="Times New Roman" w:hAnsi="Times New Roman" w:cs="Times New Roman"/>
          <w:b/>
          <w:sz w:val="28"/>
          <w:szCs w:val="28"/>
        </w:rPr>
        <w:t>проєкту</w:t>
      </w:r>
      <w:proofErr w:type="spellEnd"/>
      <w:r w:rsidRPr="00996784">
        <w:rPr>
          <w:rFonts w:ascii="Times New Roman" w:eastAsia="Times New Roman" w:hAnsi="Times New Roman" w:cs="Times New Roman"/>
          <w:b/>
          <w:sz w:val="28"/>
          <w:szCs w:val="28"/>
        </w:rPr>
        <w:t xml:space="preserve"> рішення НКРЕКП, що має ознаки регуляторного </w:t>
      </w:r>
      <w:proofErr w:type="spellStart"/>
      <w:r w:rsidRPr="00996784">
        <w:rPr>
          <w:rFonts w:ascii="Times New Roman" w:eastAsia="Times New Roman" w:hAnsi="Times New Roman" w:cs="Times New Roman"/>
          <w:b/>
          <w:sz w:val="28"/>
          <w:szCs w:val="28"/>
        </w:rPr>
        <w:t>акта</w:t>
      </w:r>
      <w:proofErr w:type="spellEnd"/>
      <w:r w:rsidRPr="00996784">
        <w:rPr>
          <w:rFonts w:ascii="Times New Roman" w:eastAsia="Times New Roman" w:hAnsi="Times New Roman" w:cs="Times New Roman"/>
          <w:b/>
          <w:sz w:val="28"/>
          <w:szCs w:val="28"/>
        </w:rPr>
        <w:t xml:space="preserve">, – </w:t>
      </w:r>
      <w:bookmarkStart w:id="0" w:name="_GoBack"/>
      <w:bookmarkEnd w:id="0"/>
      <w:r w:rsidRPr="00996784">
        <w:rPr>
          <w:rFonts w:ascii="Times New Roman" w:eastAsia="Times New Roman" w:hAnsi="Times New Roman" w:cs="Times New Roman"/>
          <w:b/>
          <w:sz w:val="28"/>
          <w:szCs w:val="28"/>
        </w:rPr>
        <w:t>постанови НКРЕКП «</w:t>
      </w:r>
      <w:r w:rsidRPr="00996784">
        <w:rPr>
          <w:rFonts w:ascii="Times New Roman" w:eastAsia="Times New Roman" w:hAnsi="Times New Roman" w:cs="Times New Roman"/>
          <w:b/>
          <w:sz w:val="28"/>
          <w:szCs w:val="28"/>
        </w:rPr>
        <w:t>Про затвердження Змін до Правил ринку</w:t>
      </w:r>
      <w:r w:rsidRPr="00996784">
        <w:rPr>
          <w:rFonts w:ascii="Times New Roman" w:eastAsia="Times New Roman" w:hAnsi="Times New Roman" w:cs="Times New Roman"/>
          <w:b/>
          <w:sz w:val="28"/>
          <w:szCs w:val="28"/>
        </w:rPr>
        <w:t>»</w:t>
      </w:r>
    </w:p>
    <w:tbl>
      <w:tblPr>
        <w:tblStyle w:val="a5"/>
        <w:tblW w:w="155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36"/>
        <w:gridCol w:w="7938"/>
        <w:gridCol w:w="3114"/>
      </w:tblGrid>
      <w:tr w:rsidR="00EB2B3F" w:rsidRPr="00F11FF0" w:rsidTr="00EB2B3F">
        <w:trPr>
          <w:trHeight w:val="20"/>
        </w:trPr>
        <w:tc>
          <w:tcPr>
            <w:tcW w:w="4536" w:type="dxa"/>
          </w:tcPr>
          <w:p w:rsidR="00EB2B3F" w:rsidRDefault="00EB2B3F" w:rsidP="00F11FF0">
            <w:pPr>
              <w:jc w:val="center"/>
              <w:rPr>
                <w:rFonts w:ascii="Times New Roman" w:eastAsia="Times New Roman" w:hAnsi="Times New Roman" w:cs="Times New Roman"/>
                <w:b/>
              </w:rPr>
            </w:pPr>
          </w:p>
          <w:p w:rsidR="00EB2B3F" w:rsidRDefault="00EB2B3F" w:rsidP="00F11FF0">
            <w:pPr>
              <w:jc w:val="center"/>
              <w:rPr>
                <w:rFonts w:ascii="Times New Roman" w:eastAsia="Times New Roman" w:hAnsi="Times New Roman" w:cs="Times New Roman"/>
                <w:b/>
              </w:rPr>
            </w:pPr>
          </w:p>
          <w:p w:rsidR="00EB2B3F" w:rsidRPr="00F11FF0" w:rsidRDefault="00EB2B3F" w:rsidP="00F11FF0">
            <w:pPr>
              <w:jc w:val="center"/>
              <w:rPr>
                <w:rFonts w:ascii="Times New Roman" w:eastAsia="Times New Roman" w:hAnsi="Times New Roman" w:cs="Times New Roman"/>
                <w:b/>
              </w:rPr>
            </w:pPr>
            <w:r w:rsidRPr="00F11FF0">
              <w:rPr>
                <w:rFonts w:ascii="Times New Roman" w:eastAsia="Times New Roman" w:hAnsi="Times New Roman" w:cs="Times New Roman"/>
                <w:b/>
              </w:rPr>
              <w:t xml:space="preserve">Редакція </w:t>
            </w:r>
            <w:proofErr w:type="spellStart"/>
            <w:r w:rsidRPr="00F11FF0">
              <w:rPr>
                <w:rFonts w:ascii="Times New Roman" w:eastAsia="Times New Roman" w:hAnsi="Times New Roman" w:cs="Times New Roman"/>
                <w:b/>
              </w:rPr>
              <w:t>проєкту</w:t>
            </w:r>
            <w:proofErr w:type="spellEnd"/>
            <w:r w:rsidRPr="00F11FF0">
              <w:rPr>
                <w:rFonts w:ascii="Times New Roman" w:eastAsia="Times New Roman" w:hAnsi="Times New Roman" w:cs="Times New Roman"/>
                <w:b/>
              </w:rPr>
              <w:t xml:space="preserve"> рішення НКРЕКП</w:t>
            </w:r>
          </w:p>
        </w:tc>
        <w:tc>
          <w:tcPr>
            <w:tcW w:w="7938" w:type="dxa"/>
          </w:tcPr>
          <w:p w:rsidR="00EB2B3F" w:rsidRDefault="00EB2B3F" w:rsidP="00F11FF0">
            <w:pPr>
              <w:jc w:val="center"/>
              <w:rPr>
                <w:rFonts w:ascii="Times New Roman" w:eastAsia="Times New Roman" w:hAnsi="Times New Roman" w:cs="Times New Roman"/>
                <w:b/>
              </w:rPr>
            </w:pPr>
          </w:p>
          <w:p w:rsidR="00EB2B3F" w:rsidRDefault="00EB2B3F" w:rsidP="00F11FF0">
            <w:pPr>
              <w:jc w:val="center"/>
              <w:rPr>
                <w:rFonts w:ascii="Times New Roman" w:eastAsia="Times New Roman" w:hAnsi="Times New Roman" w:cs="Times New Roman"/>
                <w:b/>
              </w:rPr>
            </w:pPr>
          </w:p>
          <w:p w:rsidR="00EB2B3F" w:rsidRPr="00F11FF0" w:rsidRDefault="00EB2B3F" w:rsidP="00F11FF0">
            <w:pPr>
              <w:jc w:val="center"/>
              <w:rPr>
                <w:rFonts w:ascii="Times New Roman" w:eastAsia="Times New Roman" w:hAnsi="Times New Roman" w:cs="Times New Roman"/>
                <w:b/>
              </w:rPr>
            </w:pPr>
            <w:r w:rsidRPr="00F11FF0">
              <w:rPr>
                <w:rFonts w:ascii="Times New Roman" w:eastAsia="Times New Roman" w:hAnsi="Times New Roman" w:cs="Times New Roman"/>
                <w:b/>
              </w:rPr>
              <w:t>Зауваження та пропозиції учасників ринку</w:t>
            </w:r>
          </w:p>
        </w:tc>
        <w:tc>
          <w:tcPr>
            <w:tcW w:w="3114" w:type="dxa"/>
          </w:tcPr>
          <w:p w:rsidR="00EB2B3F" w:rsidRPr="00EB2B3F" w:rsidRDefault="00EB2B3F" w:rsidP="00F11FF0">
            <w:pPr>
              <w:jc w:val="center"/>
              <w:rPr>
                <w:rFonts w:ascii="Times New Roman" w:eastAsia="Times New Roman" w:hAnsi="Times New Roman" w:cs="Times New Roman"/>
                <w:b/>
              </w:rPr>
            </w:pPr>
            <w:r w:rsidRPr="00EB2B3F">
              <w:rPr>
                <w:rFonts w:ascii="Times New Roman" w:hAnsi="Times New Roman" w:cs="Times New Roman"/>
                <w:b/>
              </w:rPr>
              <w:t>Попередня позиція НКРЕКП щодо наданих зауважень та пропозицій з обґрунтуванням щодо прийняття або відхилення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Відповідно до законів України «Про ринок електричної енергії» та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w:t>
            </w:r>
          </w:p>
          <w:p w:rsidR="00EB2B3F" w:rsidRPr="00F11FF0" w:rsidRDefault="00EB2B3F" w:rsidP="00EB2B3F">
            <w:pPr>
              <w:ind w:firstLine="447"/>
              <w:jc w:val="both"/>
              <w:rPr>
                <w:rFonts w:ascii="Times New Roman" w:eastAsia="Times New Roman" w:hAnsi="Times New Roman" w:cs="Times New Roman"/>
              </w:rPr>
            </w:pPr>
          </w:p>
          <w:p w:rsidR="00EB2B3F" w:rsidRPr="00F11FF0" w:rsidRDefault="00EB2B3F" w:rsidP="00EB2B3F">
            <w:pPr>
              <w:ind w:right="-1134" w:firstLine="447"/>
              <w:jc w:val="both"/>
              <w:rPr>
                <w:rFonts w:ascii="Times New Roman" w:eastAsia="Times New Roman" w:hAnsi="Times New Roman" w:cs="Times New Roman"/>
              </w:rPr>
            </w:pPr>
            <w:r w:rsidRPr="00F11FF0">
              <w:rPr>
                <w:rFonts w:ascii="Times New Roman" w:eastAsia="Times New Roman" w:hAnsi="Times New Roman" w:cs="Times New Roman"/>
                <w:b/>
              </w:rPr>
              <w:t>ПОСТАНОВЛЯЄ:</w:t>
            </w:r>
          </w:p>
          <w:p w:rsidR="00EB2B3F" w:rsidRPr="00F11FF0" w:rsidRDefault="00EB2B3F" w:rsidP="00EB2B3F">
            <w:pPr>
              <w:ind w:firstLine="447"/>
              <w:jc w:val="both"/>
              <w:rPr>
                <w:rFonts w:ascii="Times New Roman" w:eastAsia="Times New Roman" w:hAnsi="Times New Roman" w:cs="Times New Roman"/>
              </w:rPr>
            </w:pP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1. Затвердити Зміни до Правил ринку, затверджених постановою Національної комісії, що здійснює державне регулювання у сферах енергетики та комунальних послуг, від 14 березня 2018 року № 307, що додаються.</w:t>
            </w:r>
          </w:p>
          <w:p w:rsidR="00EB2B3F" w:rsidRPr="00F11FF0" w:rsidRDefault="00EB2B3F" w:rsidP="00EB2B3F">
            <w:pPr>
              <w:ind w:firstLine="447"/>
              <w:jc w:val="both"/>
              <w:rPr>
                <w:rFonts w:ascii="Times New Roman" w:eastAsia="Times New Roman" w:hAnsi="Times New Roman" w:cs="Times New Roman"/>
              </w:rPr>
            </w:pP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2.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rsidR="00EB2B3F" w:rsidRPr="00F11FF0" w:rsidRDefault="00EB2B3F" w:rsidP="00EB2B3F">
            <w:pPr>
              <w:ind w:firstLine="447"/>
              <w:jc w:val="both"/>
              <w:rPr>
                <w:rFonts w:ascii="Times New Roman" w:hAnsi="Times New Roman" w:cs="Times New Roman"/>
              </w:rPr>
            </w:pPr>
            <w:r w:rsidRPr="00F11FF0">
              <w:rPr>
                <w:rFonts w:ascii="Times New Roman" w:hAnsi="Times New Roman" w:cs="Times New Roman"/>
              </w:rPr>
              <w:t>…</w:t>
            </w:r>
          </w:p>
          <w:p w:rsidR="00EB2B3F" w:rsidRPr="00F11FF0" w:rsidRDefault="00EB2B3F" w:rsidP="00EB2B3F">
            <w:pPr>
              <w:ind w:firstLine="447"/>
              <w:jc w:val="both"/>
              <w:rPr>
                <w:rFonts w:ascii="Times New Roman" w:eastAsia="Times New Roman" w:hAnsi="Times New Roman" w:cs="Times New Roman"/>
                <w:b/>
              </w:rPr>
            </w:pP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ТОВ «</w:t>
            </w:r>
            <w:proofErr w:type="spellStart"/>
            <w:r w:rsidRPr="00F11FF0">
              <w:rPr>
                <w:rFonts w:ascii="Times New Roman" w:eastAsia="Times New Roman" w:hAnsi="Times New Roman" w:cs="Times New Roman"/>
                <w:b/>
              </w:rPr>
              <w:t>Д.Трейдінг</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Відповідно до законів України «Про ринок електричної енергії» та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w:t>
            </w:r>
          </w:p>
          <w:p w:rsidR="00EB2B3F" w:rsidRPr="00F11FF0" w:rsidRDefault="00EB2B3F" w:rsidP="00EB2B3F">
            <w:pPr>
              <w:ind w:firstLine="430"/>
              <w:jc w:val="both"/>
              <w:rPr>
                <w:rFonts w:ascii="Times New Roman" w:eastAsia="Times New Roman" w:hAnsi="Times New Roman" w:cs="Times New Roman"/>
              </w:rPr>
            </w:pPr>
          </w:p>
          <w:p w:rsidR="00EB2B3F" w:rsidRPr="00F11FF0" w:rsidRDefault="00EB2B3F" w:rsidP="00EB2B3F">
            <w:pPr>
              <w:ind w:right="-1134" w:firstLine="430"/>
              <w:jc w:val="both"/>
              <w:rPr>
                <w:rFonts w:ascii="Times New Roman" w:eastAsia="Times New Roman" w:hAnsi="Times New Roman" w:cs="Times New Roman"/>
              </w:rPr>
            </w:pPr>
            <w:r w:rsidRPr="00F11FF0">
              <w:rPr>
                <w:rFonts w:ascii="Times New Roman" w:eastAsia="Times New Roman" w:hAnsi="Times New Roman" w:cs="Times New Roman"/>
                <w:b/>
              </w:rPr>
              <w:t>ПОСТАНОВЛЯЄ:</w:t>
            </w:r>
          </w:p>
          <w:p w:rsidR="00EB2B3F" w:rsidRPr="00F11FF0" w:rsidRDefault="00EB2B3F" w:rsidP="00EB2B3F">
            <w:pPr>
              <w:ind w:firstLine="430"/>
              <w:jc w:val="both"/>
              <w:rPr>
                <w:rFonts w:ascii="Times New Roman" w:eastAsia="Times New Roman" w:hAnsi="Times New Roman" w:cs="Times New Roman"/>
              </w:rPr>
            </w:pP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1. Затвердити Зміни до Правил ринку, затверджених постановою Національної комісії, що здійснює державне регулювання у сферах енергетики та комунальних послуг, від 14 березня 2018 року № 307, що додаються.</w:t>
            </w:r>
          </w:p>
          <w:p w:rsidR="00EB2B3F" w:rsidRPr="00F11FF0" w:rsidRDefault="00EB2B3F" w:rsidP="00EB2B3F">
            <w:pPr>
              <w:ind w:firstLine="430"/>
              <w:jc w:val="both"/>
              <w:rPr>
                <w:rFonts w:ascii="Times New Roman" w:eastAsia="Times New Roman" w:hAnsi="Times New Roman" w:cs="Times New Roman"/>
              </w:rPr>
            </w:pP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b/>
              </w:rPr>
              <w:t>2.</w:t>
            </w:r>
            <w:r w:rsidRPr="00F11FF0">
              <w:rPr>
                <w:rFonts w:ascii="Times New Roman" w:eastAsia="Times New Roman" w:hAnsi="Times New Roman" w:cs="Times New Roman"/>
              </w:rPr>
              <w:t xml:space="preserve">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rsidR="00EB2B3F" w:rsidRPr="00F11FF0" w:rsidRDefault="00EB2B3F" w:rsidP="00EB2B3F">
            <w:pPr>
              <w:ind w:firstLine="430"/>
              <w:jc w:val="both"/>
              <w:rPr>
                <w:rFonts w:ascii="Times New Roman" w:hAnsi="Times New Roman" w:cs="Times New Roman"/>
              </w:rPr>
            </w:pPr>
            <w:r w:rsidRPr="00F11FF0">
              <w:rPr>
                <w:rFonts w:ascii="Times New Roman" w:hAnsi="Times New Roman" w:cs="Times New Roman"/>
              </w:rPr>
              <w:t>…</w:t>
            </w:r>
          </w:p>
          <w:p w:rsidR="00EB2B3F" w:rsidRPr="00F11FF0" w:rsidRDefault="00EB2B3F" w:rsidP="00EB2B3F">
            <w:pPr>
              <w:ind w:firstLine="430"/>
              <w:jc w:val="both"/>
              <w:rPr>
                <w:rFonts w:ascii="Times New Roman" w:hAnsi="Times New Roman" w:cs="Times New Roman"/>
                <w:i/>
              </w:rPr>
            </w:pPr>
            <w:r w:rsidRPr="00F11FF0">
              <w:rPr>
                <w:rFonts w:ascii="Times New Roman" w:eastAsia="Times New Roman" w:hAnsi="Times New Roman" w:cs="Times New Roman"/>
                <w:i/>
              </w:rPr>
              <w:t>Пропонуємо в тексті постанови НКРЕКП про затвердження змін до Правил ринку передбачити положення щодо здійснення НЕК «Укренерго» заходів щодо виставлення рахунків та актів по врегулюванню.</w:t>
            </w:r>
          </w:p>
          <w:p w:rsidR="00EB2B3F" w:rsidRPr="00F11FF0" w:rsidRDefault="00EB2B3F" w:rsidP="00EB2B3F">
            <w:pPr>
              <w:ind w:firstLine="430"/>
              <w:jc w:val="both"/>
              <w:rPr>
                <w:rFonts w:ascii="Times New Roman" w:eastAsia="Times New Roman" w:hAnsi="Times New Roman" w:cs="Times New Roman"/>
                <w:b/>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vMerge w:val="restart"/>
            <w:shd w:val="clear" w:color="auto" w:fill="auto"/>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1.1. Визначення термінів</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1.1.2. У цих Правилах терміни вживаються в таких значеннях:</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lastRenderedPageBreak/>
              <w:t xml:space="preserve">поточна заборгованість – заборгованість учасника ринку у ролі ППБ та/або СВБ, яка дорівнює сумі поточного зобов’язання учасника ринку перед ОСП, що контролюється з точки зору достатності залишку на рахунку </w:t>
            </w:r>
            <w:proofErr w:type="spellStart"/>
            <w:r w:rsidRPr="00F11FF0">
              <w:rPr>
                <w:rFonts w:ascii="Times New Roman" w:eastAsia="Times New Roman" w:hAnsi="Times New Roman" w:cs="Times New Roman"/>
              </w:rPr>
              <w:t>ескроу</w:t>
            </w:r>
            <w:proofErr w:type="spellEnd"/>
            <w:r w:rsidRPr="00F11FF0">
              <w:rPr>
                <w:rFonts w:ascii="Times New Roman" w:eastAsia="Times New Roman" w:hAnsi="Times New Roman" w:cs="Times New Roman"/>
              </w:rPr>
              <w:t xml:space="preserve">. Із суми поточної заборгованості виключаються суми декадної заборгованості минулого місяця, щодо якого сформована заборгованість за уточненою версією даних комерційного обліку, та суми заборгованості за відповідний місяць, що оплачені грошима. Достатність залишку на рахунку </w:t>
            </w:r>
            <w:proofErr w:type="spellStart"/>
            <w:r w:rsidRPr="00F11FF0">
              <w:rPr>
                <w:rFonts w:ascii="Times New Roman" w:eastAsia="Times New Roman" w:hAnsi="Times New Roman" w:cs="Times New Roman"/>
              </w:rPr>
              <w:t>ескроу</w:t>
            </w:r>
            <w:proofErr w:type="spellEnd"/>
            <w:r w:rsidRPr="00F11FF0">
              <w:rPr>
                <w:rFonts w:ascii="Times New Roman" w:eastAsia="Times New Roman" w:hAnsi="Times New Roman" w:cs="Times New Roman"/>
              </w:rPr>
              <w:t xml:space="preserve"> для погашення поточної заборгованості контролюється щоденно о 00:00; </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 xml:space="preserve">рахунок </w:t>
            </w:r>
            <w:proofErr w:type="spellStart"/>
            <w:r w:rsidRPr="00F11FF0">
              <w:rPr>
                <w:rFonts w:ascii="Times New Roman" w:eastAsia="Times New Roman" w:hAnsi="Times New Roman" w:cs="Times New Roman"/>
              </w:rPr>
              <w:t>ескроу</w:t>
            </w:r>
            <w:proofErr w:type="spellEnd"/>
            <w:r w:rsidRPr="00F11FF0">
              <w:rPr>
                <w:rFonts w:ascii="Times New Roman" w:eastAsia="Times New Roman" w:hAnsi="Times New Roman" w:cs="Times New Roman"/>
              </w:rPr>
              <w:t xml:space="preserve"> – рахунок, відкритий учасником ринку у ролі ППБ та/або СВБ в уповноваженому банку для акумулювання коштів, що АР використовує для контролю достатності коштів для погашення поточної заборгованості відповідно до цих Правил, для розрахунків за небаланси та/або балансуючу електричну енергію та для повернення вільних від зобов'язань коштів учаснику ринку;</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lastRenderedPageBreak/>
              <w:t>НЕК «УКРЕНЕРГО»</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1.1. Визначення термінів</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1.1.2. У цих Правилах терміни вживаються в таких значеннях:</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lastRenderedPageBreak/>
              <w:t xml:space="preserve">«поточна заборгованість – заборгованість учасника ринку у ролі ППБ та/або СВБ, яка дорівнює сумі поточного зобов’язання учасника ринку перед ОСП, що контролюється з точки зору достатності залишку на рахунку </w:t>
            </w:r>
            <w:proofErr w:type="spellStart"/>
            <w:r w:rsidRPr="00F11FF0">
              <w:rPr>
                <w:rFonts w:ascii="Times New Roman" w:eastAsia="Times New Roman" w:hAnsi="Times New Roman" w:cs="Times New Roman"/>
              </w:rPr>
              <w:t>ескроу</w:t>
            </w:r>
            <w:proofErr w:type="spellEnd"/>
            <w:r w:rsidRPr="00F11FF0">
              <w:rPr>
                <w:rFonts w:ascii="Times New Roman" w:eastAsia="Times New Roman" w:hAnsi="Times New Roman" w:cs="Times New Roman"/>
              </w:rPr>
              <w:t xml:space="preserve">. Із суми поточної заборгованості виключаються суми декадної заборгованості минулого місяця, щодо якого сформована заборгованість за уточненою версією даних комерційного обліку, та суми заборгованості за відповідний місяць, що оплачені </w:t>
            </w:r>
            <w:r w:rsidRPr="00F11FF0">
              <w:rPr>
                <w:rFonts w:ascii="Times New Roman" w:eastAsia="Times New Roman" w:hAnsi="Times New Roman" w:cs="Times New Roman"/>
                <w:b/>
              </w:rPr>
              <w:t>коштами</w:t>
            </w:r>
            <w:r w:rsidRPr="00F11FF0">
              <w:rPr>
                <w:rFonts w:ascii="Times New Roman" w:eastAsia="Times New Roman" w:hAnsi="Times New Roman" w:cs="Times New Roman"/>
              </w:rPr>
              <w:t xml:space="preserve">. Достатність залишку на рахунку </w:t>
            </w:r>
            <w:proofErr w:type="spellStart"/>
            <w:r w:rsidRPr="00F11FF0">
              <w:rPr>
                <w:rFonts w:ascii="Times New Roman" w:eastAsia="Times New Roman" w:hAnsi="Times New Roman" w:cs="Times New Roman"/>
              </w:rPr>
              <w:t>ескроу</w:t>
            </w:r>
            <w:proofErr w:type="spellEnd"/>
            <w:r w:rsidRPr="00F11FF0">
              <w:rPr>
                <w:rFonts w:ascii="Times New Roman" w:eastAsia="Times New Roman" w:hAnsi="Times New Roman" w:cs="Times New Roman"/>
              </w:rPr>
              <w:t xml:space="preserve"> для погашення поточної заборгованості контролюється щоденно </w:t>
            </w:r>
            <w:r w:rsidRPr="00F11FF0">
              <w:rPr>
                <w:rFonts w:ascii="Times New Roman" w:eastAsia="Times New Roman" w:hAnsi="Times New Roman" w:cs="Times New Roman"/>
                <w:b/>
              </w:rPr>
              <w:t>о 18:00;».</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«рахунок </w:t>
            </w:r>
            <w:proofErr w:type="spellStart"/>
            <w:r w:rsidRPr="00F11FF0">
              <w:rPr>
                <w:rFonts w:ascii="Times New Roman" w:eastAsia="Times New Roman" w:hAnsi="Times New Roman" w:cs="Times New Roman"/>
              </w:rPr>
              <w:t>ескроу</w:t>
            </w:r>
            <w:proofErr w:type="spellEnd"/>
            <w:r w:rsidRPr="00F11FF0">
              <w:rPr>
                <w:rFonts w:ascii="Times New Roman" w:eastAsia="Times New Roman" w:hAnsi="Times New Roman" w:cs="Times New Roman"/>
              </w:rPr>
              <w:t xml:space="preserve"> – рахунок, відкритий учасником ринку у ролі ППБ та/або СВБ в </w:t>
            </w:r>
            <w:r w:rsidRPr="00F11FF0">
              <w:rPr>
                <w:rFonts w:ascii="Times New Roman" w:eastAsia="Times New Roman" w:hAnsi="Times New Roman" w:cs="Times New Roman"/>
                <w:b/>
              </w:rPr>
              <w:t>одному із уповноважених банків</w:t>
            </w:r>
            <w:r w:rsidRPr="00F11FF0">
              <w:rPr>
                <w:rFonts w:ascii="Times New Roman" w:eastAsia="Times New Roman" w:hAnsi="Times New Roman" w:cs="Times New Roman"/>
              </w:rPr>
              <w:t xml:space="preserve"> для акумулювання коштів, що АР використовує для контролю достатності коштів для погашення поточної заборгованості відповідно до цих Правил, </w:t>
            </w:r>
            <w:r w:rsidRPr="00F11FF0">
              <w:rPr>
                <w:rFonts w:ascii="Times New Roman" w:eastAsia="Times New Roman" w:hAnsi="Times New Roman" w:cs="Times New Roman"/>
                <w:b/>
              </w:rPr>
              <w:t>для зарахування фінансової гарантії,</w:t>
            </w:r>
            <w:r w:rsidRPr="00F11FF0">
              <w:rPr>
                <w:rFonts w:ascii="Times New Roman" w:eastAsia="Times New Roman" w:hAnsi="Times New Roman" w:cs="Times New Roman"/>
              </w:rPr>
              <w:t xml:space="preserve"> для розрахунків за небаланси та/або балансуючу електричну енергію та для повернення вільних від зобов'язань коштів учаснику ринку;».</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rPr>
              <w:t xml:space="preserve">фінансова гарантія - кошти </w:t>
            </w:r>
            <w:r w:rsidRPr="00F11FF0">
              <w:rPr>
                <w:rFonts w:ascii="Times New Roman" w:eastAsia="Times New Roman" w:hAnsi="Times New Roman" w:cs="Times New Roman"/>
                <w:strike/>
              </w:rPr>
              <w:t>та/або банківська гарантія</w:t>
            </w:r>
            <w:r w:rsidRPr="00F11FF0">
              <w:rPr>
                <w:rFonts w:ascii="Times New Roman" w:eastAsia="Times New Roman" w:hAnsi="Times New Roman" w:cs="Times New Roman"/>
              </w:rPr>
              <w:t xml:space="preserve">, що надаються стороною, відповідальною за баланс, оператору системи передачі для забезпечення виконання фінансових зобов’язань з розрахунків за небаланси електричної енергії. </w:t>
            </w:r>
            <w:r w:rsidRPr="00F11FF0">
              <w:rPr>
                <w:rFonts w:ascii="Times New Roman" w:eastAsia="Times New Roman" w:hAnsi="Times New Roman" w:cs="Times New Roman"/>
                <w:b/>
              </w:rPr>
              <w:t xml:space="preserve">Фінансова гарантія надається на рахунок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Наразі існує 3 уповноважених банки на ринку е/е, і потрібно конкретизувати, щоб рахунок </w:t>
            </w:r>
            <w:proofErr w:type="spellStart"/>
            <w:r w:rsidRPr="00F11FF0">
              <w:rPr>
                <w:rFonts w:ascii="Times New Roman" w:eastAsia="Times New Roman" w:hAnsi="Times New Roman" w:cs="Times New Roman"/>
                <w:i/>
              </w:rPr>
              <w:t>ескроу</w:t>
            </w:r>
            <w:proofErr w:type="spellEnd"/>
            <w:r w:rsidRPr="00F11FF0">
              <w:rPr>
                <w:rFonts w:ascii="Times New Roman" w:eastAsia="Times New Roman" w:hAnsi="Times New Roman" w:cs="Times New Roman"/>
                <w:i/>
              </w:rPr>
              <w:t xml:space="preserve"> був відкритий в одному з них. Також пропонуємо фінансову гарантію також надавати на рахунок </w:t>
            </w:r>
            <w:proofErr w:type="spellStart"/>
            <w:r w:rsidRPr="00F11FF0">
              <w:rPr>
                <w:rFonts w:ascii="Times New Roman" w:eastAsia="Times New Roman" w:hAnsi="Times New Roman" w:cs="Times New Roman"/>
                <w:i/>
              </w:rPr>
              <w:t>ескроу</w:t>
            </w:r>
            <w:proofErr w:type="spellEnd"/>
            <w:r w:rsidRPr="00F11FF0">
              <w:rPr>
                <w:rFonts w:ascii="Times New Roman" w:eastAsia="Times New Roman" w:hAnsi="Times New Roman" w:cs="Times New Roman"/>
                <w:i/>
              </w:rPr>
              <w:t>.</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Пропонуємо, щоб кошти, які наразі надаються в НЕК «Укренерго» як банківська гарантія, були надані на рахунок </w:t>
            </w:r>
            <w:proofErr w:type="spellStart"/>
            <w:r w:rsidRPr="00F11FF0">
              <w:rPr>
                <w:rFonts w:ascii="Times New Roman" w:eastAsia="Times New Roman" w:hAnsi="Times New Roman" w:cs="Times New Roman"/>
                <w:i/>
              </w:rPr>
              <w:t>ескроу</w:t>
            </w:r>
            <w:proofErr w:type="spellEnd"/>
            <w:r w:rsidRPr="00F11FF0">
              <w:rPr>
                <w:rFonts w:ascii="Times New Roman" w:eastAsia="Times New Roman" w:hAnsi="Times New Roman" w:cs="Times New Roman"/>
                <w:i/>
              </w:rPr>
              <w:t xml:space="preserve">. Таким чином, найбільше забезпечимо можливість використання такими коштами в разі появи заборгованості за небаланси. Інакше, за поточної ситуації, є ризик надання БГ від банків, які при настанні гарантійного випадку не покриватимуть </w:t>
            </w:r>
            <w:proofErr w:type="spellStart"/>
            <w:r w:rsidRPr="00F11FF0">
              <w:rPr>
                <w:rFonts w:ascii="Times New Roman" w:eastAsia="Times New Roman" w:hAnsi="Times New Roman" w:cs="Times New Roman"/>
                <w:i/>
              </w:rPr>
              <w:t>неоплату</w:t>
            </w:r>
            <w:proofErr w:type="spellEnd"/>
            <w:r w:rsidRPr="00F11FF0">
              <w:rPr>
                <w:rFonts w:ascii="Times New Roman" w:eastAsia="Times New Roman" w:hAnsi="Times New Roman" w:cs="Times New Roman"/>
                <w:i/>
              </w:rPr>
              <w:t xml:space="preserve"> учасника ринку створених небалансів, що, в свою чергу, ще збільшить заборгованість НЕК «Укренерго» перед учасниками балансуючого ринку.</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ПрАТ «</w:t>
            </w:r>
            <w:proofErr w:type="spellStart"/>
            <w:r w:rsidRPr="00F11FF0">
              <w:rPr>
                <w:rFonts w:ascii="Times New Roman" w:eastAsia="Times New Roman" w:hAnsi="Times New Roman" w:cs="Times New Roman"/>
                <w:b/>
              </w:rPr>
              <w:t>Укргідроенерго</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1.1. Визначення термінів</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1.1.2. У цих Правилах терміни вживаються в таких значеннях:</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поточна заборгованість – заборгованість учасника ринку </w:t>
            </w:r>
            <w:r w:rsidRPr="00F11FF0">
              <w:rPr>
                <w:rFonts w:ascii="Times New Roman" w:eastAsia="Times New Roman" w:hAnsi="Times New Roman" w:cs="Times New Roman"/>
                <w:b/>
                <w:strike/>
              </w:rPr>
              <w:t>у ролі,</w:t>
            </w:r>
            <w:r w:rsidRPr="00F11FF0">
              <w:rPr>
                <w:rFonts w:ascii="Times New Roman" w:eastAsia="Times New Roman" w:hAnsi="Times New Roman" w:cs="Times New Roman"/>
                <w:b/>
              </w:rPr>
              <w:t xml:space="preserve"> який виконує функції ППБ та/або СВБ, яка дорівнює сумі поточного зобов’язання учасника ринку перед ОСП, визначеного відповідно до декадних або </w:t>
            </w:r>
            <w:r w:rsidRPr="00F11FF0">
              <w:rPr>
                <w:rFonts w:ascii="Times New Roman" w:eastAsia="Times New Roman" w:hAnsi="Times New Roman" w:cs="Times New Roman"/>
                <w:b/>
              </w:rPr>
              <w:lastRenderedPageBreak/>
              <w:t xml:space="preserve">місячного звітів про розрахунки, що контролюється з точки зору достатності залишку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ППБ/СВБ відповідно до цих Правил. Із суми поточної заборгованості виключаються суми декадної заборгованості минулого місяця, щодо якого сформована заборгованість за уточненою версією даних комерційного обліку, та суми заборгованості за відповідний місяць, що оплачені грошима. Достатність залишку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ППБ/СВБ для погашення поточної заборгованості контролюється щоденно о 00:00;</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рахунок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ППБ/СВБ - рахунок умовного зберігання, відкритий учасником ринку, </w:t>
            </w:r>
            <w:r w:rsidRPr="00F11FF0">
              <w:rPr>
                <w:rFonts w:ascii="Times New Roman" w:eastAsia="Times New Roman" w:hAnsi="Times New Roman" w:cs="Times New Roman"/>
                <w:b/>
                <w:strike/>
              </w:rPr>
              <w:t>у ролі</w:t>
            </w:r>
            <w:r w:rsidRPr="00F11FF0">
              <w:rPr>
                <w:rFonts w:ascii="Times New Roman" w:eastAsia="Times New Roman" w:hAnsi="Times New Roman" w:cs="Times New Roman"/>
                <w:b/>
              </w:rPr>
              <w:t xml:space="preserve"> який виконує функції ППБ та/або СВБ, в уповноваженому банку, для акумулювання коштів,</w:t>
            </w:r>
            <w:r w:rsidRPr="00F11FF0">
              <w:rPr>
                <w:rFonts w:ascii="Times New Roman" w:eastAsia="Times New Roman" w:hAnsi="Times New Roman" w:cs="Times New Roman"/>
                <w:b/>
                <w:strike/>
              </w:rPr>
              <w:t xml:space="preserve"> що</w:t>
            </w:r>
            <w:r w:rsidRPr="00F11FF0">
              <w:rPr>
                <w:rFonts w:ascii="Times New Roman" w:eastAsia="Times New Roman" w:hAnsi="Times New Roman" w:cs="Times New Roman"/>
                <w:b/>
              </w:rPr>
              <w:t xml:space="preserve"> який АР (</w:t>
            </w:r>
            <w:proofErr w:type="spellStart"/>
            <w:r w:rsidRPr="00F11FF0">
              <w:rPr>
                <w:rFonts w:ascii="Times New Roman" w:eastAsia="Times New Roman" w:hAnsi="Times New Roman" w:cs="Times New Roman"/>
                <w:b/>
              </w:rPr>
              <w:t>бенефіціар</w:t>
            </w:r>
            <w:proofErr w:type="spellEnd"/>
            <w:r w:rsidRPr="00F11FF0">
              <w:rPr>
                <w:rFonts w:ascii="Times New Roman" w:eastAsia="Times New Roman" w:hAnsi="Times New Roman" w:cs="Times New Roman"/>
                <w:b/>
              </w:rPr>
              <w:t xml:space="preserve">) використовує з метою забезпечення </w:t>
            </w:r>
            <w:r w:rsidRPr="00F11FF0">
              <w:rPr>
                <w:rFonts w:ascii="Times New Roman" w:eastAsia="Times New Roman" w:hAnsi="Times New Roman" w:cs="Times New Roman"/>
                <w:b/>
                <w:strike/>
              </w:rPr>
              <w:t>для</w:t>
            </w:r>
            <w:r w:rsidRPr="00F11FF0">
              <w:rPr>
                <w:rFonts w:ascii="Times New Roman" w:eastAsia="Times New Roman" w:hAnsi="Times New Roman" w:cs="Times New Roman"/>
                <w:b/>
              </w:rPr>
              <w:t xml:space="preserve"> контролю достатності коштів для погашення поточної заборгованості відповідно до цих Правил, </w:t>
            </w:r>
            <w:r w:rsidRPr="00F11FF0">
              <w:rPr>
                <w:rFonts w:ascii="Times New Roman" w:eastAsia="Times New Roman" w:hAnsi="Times New Roman" w:cs="Times New Roman"/>
                <w:b/>
                <w:strike/>
              </w:rPr>
              <w:t>для</w:t>
            </w:r>
            <w:r w:rsidRPr="00F11FF0">
              <w:rPr>
                <w:rFonts w:ascii="Times New Roman" w:eastAsia="Times New Roman" w:hAnsi="Times New Roman" w:cs="Times New Roman"/>
                <w:b/>
              </w:rPr>
              <w:t xml:space="preserve"> розрахунків за небаланси та/або балансуючу електричну енергію та </w:t>
            </w:r>
            <w:r w:rsidRPr="00F11FF0">
              <w:rPr>
                <w:rFonts w:ascii="Times New Roman" w:eastAsia="Times New Roman" w:hAnsi="Times New Roman" w:cs="Times New Roman"/>
                <w:b/>
                <w:strike/>
              </w:rPr>
              <w:t xml:space="preserve">для </w:t>
            </w:r>
            <w:r w:rsidRPr="00F11FF0">
              <w:rPr>
                <w:rFonts w:ascii="Times New Roman" w:eastAsia="Times New Roman" w:hAnsi="Times New Roman" w:cs="Times New Roman"/>
                <w:b/>
              </w:rPr>
              <w:t>повернення вільних від зобов'язань коштів учаснику ринку.</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pBdr>
                <w:top w:val="nil"/>
                <w:left w:val="nil"/>
                <w:bottom w:val="nil"/>
                <w:right w:val="nil"/>
                <w:between w:val="nil"/>
              </w:pBd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Відповідно до ПБО 10 поточна  дебіторська заборгованість – це сума дебіторської заборгованості, яка виникає в ході нормального операційного циклу або буде погашена протягом дванадцяти місяців з дати балансу.</w:t>
            </w:r>
          </w:p>
          <w:p w:rsidR="00EB2B3F" w:rsidRPr="00F11FF0" w:rsidRDefault="00EB2B3F" w:rsidP="00EB2B3F">
            <w:pPr>
              <w:pBdr>
                <w:top w:val="nil"/>
                <w:left w:val="nil"/>
                <w:bottom w:val="nil"/>
                <w:right w:val="nil"/>
                <w:between w:val="nil"/>
              </w:pBd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Суму контрольованого залишку на рахунку </w:t>
            </w:r>
            <w:proofErr w:type="spellStart"/>
            <w:r w:rsidRPr="00F11FF0">
              <w:rPr>
                <w:rFonts w:ascii="Times New Roman" w:eastAsia="Times New Roman" w:hAnsi="Times New Roman" w:cs="Times New Roman"/>
                <w:i/>
              </w:rPr>
              <w:t>ескроу</w:t>
            </w:r>
            <w:proofErr w:type="spellEnd"/>
            <w:r w:rsidRPr="00F11FF0">
              <w:rPr>
                <w:rFonts w:ascii="Times New Roman" w:eastAsia="Times New Roman" w:hAnsi="Times New Roman" w:cs="Times New Roman"/>
                <w:i/>
              </w:rPr>
              <w:t xml:space="preserve"> ППБ/СВБ та механізм його контролю вбачаємо за доцільне викласти у розділі VII.</w:t>
            </w:r>
          </w:p>
          <w:p w:rsidR="00EB2B3F" w:rsidRPr="00F11FF0" w:rsidRDefault="00EB2B3F" w:rsidP="00EB2B3F">
            <w:pPr>
              <w:pBdr>
                <w:top w:val="nil"/>
                <w:left w:val="nil"/>
                <w:bottom w:val="nil"/>
                <w:right w:val="nil"/>
                <w:between w:val="nil"/>
              </w:pBdr>
              <w:ind w:firstLine="430"/>
              <w:jc w:val="both"/>
              <w:rPr>
                <w:rFonts w:ascii="Times New Roman" w:eastAsia="Times New Roman" w:hAnsi="Times New Roman" w:cs="Times New Roman"/>
                <w:i/>
              </w:rPr>
            </w:pPr>
          </w:p>
          <w:p w:rsidR="00EB2B3F" w:rsidRPr="00F11FF0" w:rsidRDefault="00EB2B3F" w:rsidP="00EB2B3F">
            <w:pPr>
              <w:pBdr>
                <w:top w:val="nil"/>
                <w:left w:val="nil"/>
                <w:bottom w:val="nil"/>
                <w:right w:val="nil"/>
                <w:between w:val="nil"/>
              </w:pBd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Загальні умови щодо рахунку умовного зберігання (</w:t>
            </w:r>
            <w:proofErr w:type="spellStart"/>
            <w:r w:rsidRPr="00F11FF0">
              <w:rPr>
                <w:rFonts w:ascii="Times New Roman" w:eastAsia="Times New Roman" w:hAnsi="Times New Roman" w:cs="Times New Roman"/>
                <w:i/>
              </w:rPr>
              <w:t>ескроу</w:t>
            </w:r>
            <w:proofErr w:type="spellEnd"/>
            <w:r w:rsidRPr="00F11FF0">
              <w:rPr>
                <w:rFonts w:ascii="Times New Roman" w:eastAsia="Times New Roman" w:hAnsi="Times New Roman" w:cs="Times New Roman"/>
                <w:i/>
              </w:rPr>
              <w:t>) визначені в Цивільному кодексі України (ст. 1076</w:t>
            </w:r>
            <w:r w:rsidRPr="00F11FF0">
              <w:rPr>
                <w:rFonts w:ascii="Times New Roman" w:eastAsia="Times New Roman" w:hAnsi="Times New Roman" w:cs="Times New Roman"/>
                <w:i/>
                <w:vertAlign w:val="superscript"/>
              </w:rPr>
              <w:t>1</w:t>
            </w:r>
            <w:r w:rsidRPr="00F11FF0">
              <w:rPr>
                <w:rFonts w:ascii="Times New Roman" w:eastAsia="Times New Roman" w:hAnsi="Times New Roman" w:cs="Times New Roman"/>
                <w:i/>
              </w:rPr>
              <w:t xml:space="preserve"> – 1076</w:t>
            </w:r>
            <w:r w:rsidRPr="00F11FF0">
              <w:rPr>
                <w:rFonts w:ascii="Times New Roman" w:eastAsia="Times New Roman" w:hAnsi="Times New Roman" w:cs="Times New Roman"/>
                <w:i/>
                <w:vertAlign w:val="superscript"/>
              </w:rPr>
              <w:t>8</w:t>
            </w:r>
            <w:r w:rsidRPr="00F11FF0">
              <w:rPr>
                <w:rFonts w:ascii="Times New Roman" w:eastAsia="Times New Roman" w:hAnsi="Times New Roman" w:cs="Times New Roman"/>
                <w:i/>
              </w:rPr>
              <w:t>).</w:t>
            </w:r>
          </w:p>
          <w:p w:rsidR="00EB2B3F" w:rsidRPr="00F11FF0" w:rsidRDefault="00EB2B3F" w:rsidP="00EB2B3F">
            <w:pPr>
              <w:pBdr>
                <w:top w:val="nil"/>
                <w:left w:val="nil"/>
                <w:bottom w:val="nil"/>
                <w:right w:val="nil"/>
                <w:between w:val="nil"/>
              </w:pBd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Термін «рахунок умовного зберігання (</w:t>
            </w:r>
            <w:proofErr w:type="spellStart"/>
            <w:r w:rsidRPr="00F11FF0">
              <w:rPr>
                <w:rFonts w:ascii="Times New Roman" w:eastAsia="Times New Roman" w:hAnsi="Times New Roman" w:cs="Times New Roman"/>
                <w:i/>
              </w:rPr>
              <w:t>ескроу</w:t>
            </w:r>
            <w:proofErr w:type="spellEnd"/>
            <w:r w:rsidRPr="00F11FF0">
              <w:rPr>
                <w:rFonts w:ascii="Times New Roman" w:eastAsia="Times New Roman" w:hAnsi="Times New Roman" w:cs="Times New Roman"/>
                <w:i/>
              </w:rPr>
              <w:t>)» визначений Постановою НБУ «Про затвердження Інструкції про порядок відкриття i закриття рахунків клієнтів банків та кореспондентських рахунків банків-резидентів i нерезидентів» від 12.11.2003 № 492 (зареєстрованій в Міністерстві юстиції України 17 грудня 2003 р. за № 1172/8493). Цією Інструкцією встановлений порядок відкриття та закриття рахунків.</w:t>
            </w:r>
          </w:p>
          <w:p w:rsidR="00EB2B3F" w:rsidRPr="00F11FF0" w:rsidRDefault="00EB2B3F" w:rsidP="00EB2B3F">
            <w:pPr>
              <w:pBdr>
                <w:top w:val="nil"/>
                <w:left w:val="nil"/>
                <w:bottom w:val="nil"/>
                <w:right w:val="nil"/>
                <w:between w:val="nil"/>
              </w:pBd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В змінах до Правил РДН/ВДР надано визначення терміну «рахунок </w:t>
            </w:r>
            <w:proofErr w:type="spellStart"/>
            <w:r w:rsidRPr="00F11FF0">
              <w:rPr>
                <w:rFonts w:ascii="Times New Roman" w:eastAsia="Times New Roman" w:hAnsi="Times New Roman" w:cs="Times New Roman"/>
                <w:i/>
              </w:rPr>
              <w:t>ескроу</w:t>
            </w:r>
            <w:proofErr w:type="spellEnd"/>
            <w:r w:rsidRPr="00F11FF0">
              <w:rPr>
                <w:rFonts w:ascii="Times New Roman" w:eastAsia="Times New Roman" w:hAnsi="Times New Roman" w:cs="Times New Roman"/>
                <w:i/>
              </w:rPr>
              <w:t>», як рахунок умовного зберігання (</w:t>
            </w:r>
            <w:proofErr w:type="spellStart"/>
            <w:r w:rsidRPr="00F11FF0">
              <w:rPr>
                <w:rFonts w:ascii="Times New Roman" w:eastAsia="Times New Roman" w:hAnsi="Times New Roman" w:cs="Times New Roman"/>
                <w:i/>
              </w:rPr>
              <w:t>ескроу</w:t>
            </w:r>
            <w:proofErr w:type="spellEnd"/>
            <w:r w:rsidRPr="00F11FF0">
              <w:rPr>
                <w:rFonts w:ascii="Times New Roman" w:eastAsia="Times New Roman" w:hAnsi="Times New Roman" w:cs="Times New Roman"/>
                <w:i/>
              </w:rPr>
              <w:t>), відкритий учасником РДН/ВДР у будь-якому з визначених ОР банків для акумулювання коштів, які ОР (</w:t>
            </w:r>
            <w:proofErr w:type="spellStart"/>
            <w:r w:rsidRPr="00F11FF0">
              <w:rPr>
                <w:rFonts w:ascii="Times New Roman" w:eastAsia="Times New Roman" w:hAnsi="Times New Roman" w:cs="Times New Roman"/>
                <w:i/>
              </w:rPr>
              <w:t>бенефіціар</w:t>
            </w:r>
            <w:proofErr w:type="spellEnd"/>
            <w:r w:rsidRPr="00F11FF0">
              <w:rPr>
                <w:rFonts w:ascii="Times New Roman" w:eastAsia="Times New Roman" w:hAnsi="Times New Roman" w:cs="Times New Roman"/>
                <w:i/>
              </w:rPr>
              <w:t>) використовує в порядку, визначеному цими Правилами;.</w:t>
            </w:r>
          </w:p>
          <w:p w:rsidR="00EB2B3F" w:rsidRPr="00F11FF0" w:rsidRDefault="00EB2B3F" w:rsidP="00EB2B3F">
            <w:pPr>
              <w:pBdr>
                <w:top w:val="nil"/>
                <w:left w:val="nil"/>
                <w:bottom w:val="nil"/>
                <w:right w:val="nil"/>
                <w:between w:val="nil"/>
              </w:pBd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Отже, запропоноване визначення терміну потребує ідентифікації щодо його застосування до операцій, які будуть здійснюватися ППБ/СВБ та має узгоджуватись із зазначеними вище вимогами законодавства.</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lastRenderedPageBreak/>
              <w:t>В Законі України «Про ринок електричної енергії» є визначення уповноважений банк ринку електричної енергії (уповноважений банк) – будь-який банк, у статутному капіталі якого не менше 75 відсотків акцій (часток) належать державі, що відповідає визначеним Кабінетом Міністрів України вимогам та віднесений Кабінетом Міністрів України до переліку уповноважених банків i має право здійснювати обслуговування поточних рахунків із спеціальним режимом використання учасників ринку.</w:t>
            </w:r>
          </w:p>
          <w:p w:rsidR="00EB2B3F" w:rsidRPr="00F11FF0" w:rsidRDefault="00EB2B3F" w:rsidP="00EB2B3F">
            <w:pPr>
              <w:pBdr>
                <w:top w:val="nil"/>
                <w:left w:val="nil"/>
                <w:bottom w:val="nil"/>
                <w:right w:val="nil"/>
                <w:between w:val="nil"/>
              </w:pBd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Кожний банк має внутрішні Інструкції, Порядки та Правила щодо процедур обслуговування рахунків, зокрема Правила комплексного банківського обслуговування клієнтів в АТ «Ощадбанку» (в тому числі учасників ринку електричної енергії).</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Таким чином, ці питання вже врегульовані спеціальним законодавством.</w:t>
            </w:r>
          </w:p>
          <w:p w:rsidR="00EB2B3F" w:rsidRPr="00F11FF0" w:rsidRDefault="00EB2B3F" w:rsidP="00EB2B3F">
            <w:pPr>
              <w:ind w:firstLine="430"/>
              <w:jc w:val="both"/>
              <w:rPr>
                <w:rFonts w:ascii="Times New Roman" w:eastAsia="Times New Roman" w:hAnsi="Times New Roman" w:cs="Times New Roman"/>
                <w:b/>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vMerge/>
            <w:shd w:val="clear" w:color="auto" w:fill="auto"/>
          </w:tcPr>
          <w:p w:rsidR="00EB2B3F" w:rsidRPr="00F11FF0" w:rsidRDefault="00EB2B3F"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b/>
              </w:rPr>
            </w:pP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ТОВ «</w:t>
            </w:r>
            <w:proofErr w:type="spellStart"/>
            <w:r w:rsidRPr="00F11FF0">
              <w:rPr>
                <w:rFonts w:ascii="Times New Roman" w:eastAsia="Times New Roman" w:hAnsi="Times New Roman" w:cs="Times New Roman"/>
                <w:b/>
              </w:rPr>
              <w:t>Д.Трейдінг</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1.1. Визначення термінів</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1.1.2. У цих Правилах терміни вживаються в таких значеннях:</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поточна заборгованість – заборгованість учасників ринку, яка дорівнює сумі поточних зобов’язань учасника ринку на балансуючому ринку. </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Достатність залишку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для погашення поточної заборгованості контролюється ОСП щоденно о 00:00, та повинна дорівнювати сумі обсягу поточної заборгованості СВБ та/або ППБ перед АР відповідно до декадних звітів. </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При цьому, сума поточної заборгованості СВБ та\або ППБ перед АР у відповідному місяці, зменшується на суму поточної заборгованості АР перед таким СВБ та/або ППБ у цьому місяці. </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Пропонуємо удосконалити визначення «поточна заборгованість» з огляду на існування заборгованості ОСП перед учасниками ринку на балансуючому ринку.</w:t>
            </w:r>
          </w:p>
          <w:p w:rsidR="00EB2B3F" w:rsidRPr="00F11FF0" w:rsidRDefault="00EB2B3F" w:rsidP="00EB2B3F">
            <w:pPr>
              <w:ind w:firstLine="430"/>
              <w:jc w:val="both"/>
              <w:rPr>
                <w:rFonts w:ascii="Times New Roman" w:eastAsia="Times New Roman" w:hAnsi="Times New Roman" w:cs="Times New Roman"/>
                <w:b/>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vMerge/>
            <w:shd w:val="clear" w:color="auto" w:fill="auto"/>
          </w:tcPr>
          <w:p w:rsidR="00EB2B3F" w:rsidRPr="00F11FF0" w:rsidRDefault="00EB2B3F"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b/>
              </w:rPr>
            </w:pP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ТОВ «</w:t>
            </w:r>
            <w:proofErr w:type="spellStart"/>
            <w:r w:rsidRPr="00F11FF0">
              <w:rPr>
                <w:rFonts w:ascii="Times New Roman" w:eastAsia="Times New Roman" w:hAnsi="Times New Roman" w:cs="Times New Roman"/>
                <w:b/>
              </w:rPr>
              <w:t>Укренергоекспорт</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1.1. Визначення термінів</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1.1.2. У цих Правилах терміни вживаються в таких значеннях:</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поточна заборгованість – заборгованість учасника ринку у ролі ППБ та/або СВБ, яка дорівнює сумі поточного зобов’язання учасника ринку перед ОСП, що контролюється з точки зору достатності залишку на рахунку </w:t>
            </w:r>
            <w:proofErr w:type="spellStart"/>
            <w:r w:rsidRPr="00F11FF0">
              <w:rPr>
                <w:rFonts w:ascii="Times New Roman" w:eastAsia="Times New Roman" w:hAnsi="Times New Roman" w:cs="Times New Roman"/>
              </w:rPr>
              <w:t>ескроу</w:t>
            </w:r>
            <w:proofErr w:type="spellEnd"/>
            <w:r w:rsidRPr="00F11FF0">
              <w:rPr>
                <w:rFonts w:ascii="Times New Roman" w:eastAsia="Times New Roman" w:hAnsi="Times New Roman" w:cs="Times New Roman"/>
              </w:rPr>
              <w:t xml:space="preserve">. Із суми поточної заборгованості виключаються суми декадної заборгованості минулого місяця, щодо якого сформована заборгованість </w:t>
            </w:r>
            <w:r w:rsidRPr="00F11FF0">
              <w:rPr>
                <w:rFonts w:ascii="Times New Roman" w:eastAsia="Times New Roman" w:hAnsi="Times New Roman" w:cs="Times New Roman"/>
                <w:b/>
              </w:rPr>
              <w:t xml:space="preserve">на підставі сертифікованих </w:t>
            </w:r>
            <w:r w:rsidRPr="00F11FF0">
              <w:rPr>
                <w:rFonts w:ascii="Times New Roman" w:eastAsia="Times New Roman" w:hAnsi="Times New Roman" w:cs="Times New Roman"/>
                <w:b/>
              </w:rPr>
              <w:lastRenderedPageBreak/>
              <w:t xml:space="preserve">даних комерційного обліку АКО, сформованих з урахуванням наданих ППКО в АКО </w:t>
            </w:r>
            <w:proofErr w:type="spellStart"/>
            <w:r w:rsidRPr="00F11FF0">
              <w:rPr>
                <w:rFonts w:ascii="Times New Roman" w:eastAsia="Times New Roman" w:hAnsi="Times New Roman" w:cs="Times New Roman"/>
                <w:b/>
              </w:rPr>
              <w:t>валідованих</w:t>
            </w:r>
            <w:proofErr w:type="spellEnd"/>
            <w:r w:rsidRPr="00F11FF0">
              <w:rPr>
                <w:rFonts w:ascii="Times New Roman" w:eastAsia="Times New Roman" w:hAnsi="Times New Roman" w:cs="Times New Roman"/>
                <w:b/>
              </w:rPr>
              <w:t xml:space="preserve"> даних до 23:59 09 числа місяця, наступного за розрахунковим m+1</w:t>
            </w:r>
            <w:r w:rsidRPr="00F11FF0">
              <w:rPr>
                <w:rFonts w:ascii="Times New Roman" w:eastAsia="Times New Roman" w:hAnsi="Times New Roman" w:cs="Times New Roman"/>
              </w:rPr>
              <w:t xml:space="preserve">, та суми заборгованості за відповідний місяць, що оплачені грошима. Достатність залишку на рахунку </w:t>
            </w:r>
            <w:proofErr w:type="spellStart"/>
            <w:r w:rsidRPr="00F11FF0">
              <w:rPr>
                <w:rFonts w:ascii="Times New Roman" w:eastAsia="Times New Roman" w:hAnsi="Times New Roman" w:cs="Times New Roman"/>
              </w:rPr>
              <w:t>ескроу</w:t>
            </w:r>
            <w:proofErr w:type="spellEnd"/>
            <w:r w:rsidRPr="00F11FF0">
              <w:rPr>
                <w:rFonts w:ascii="Times New Roman" w:eastAsia="Times New Roman" w:hAnsi="Times New Roman" w:cs="Times New Roman"/>
              </w:rPr>
              <w:t xml:space="preserve"> для погашення поточної заборгованості контролюється щоденно о 00:00;</w:t>
            </w:r>
          </w:p>
          <w:p w:rsidR="00EB2B3F" w:rsidRPr="00F11FF0" w:rsidRDefault="00EB2B3F" w:rsidP="00EB2B3F">
            <w:pPr>
              <w:ind w:firstLine="430"/>
              <w:jc w:val="both"/>
              <w:rPr>
                <w:rFonts w:ascii="Times New Roman" w:eastAsia="Times New Roman" w:hAnsi="Times New Roman" w:cs="Times New Roman"/>
              </w:rPr>
            </w:pPr>
          </w:p>
          <w:p w:rsidR="00EB2B3F" w:rsidRPr="00F11FF0" w:rsidRDefault="00EB2B3F" w:rsidP="00EB2B3F">
            <w:pPr>
              <w:ind w:firstLine="430"/>
              <w:jc w:val="both"/>
              <w:rPr>
                <w:rFonts w:ascii="Times New Roman" w:eastAsia="Times New Roman" w:hAnsi="Times New Roman" w:cs="Times New Roman"/>
                <w:i/>
                <w:u w:val="single"/>
              </w:rPr>
            </w:pPr>
            <w:r w:rsidRPr="00F11FF0">
              <w:rPr>
                <w:rFonts w:ascii="Times New Roman" w:eastAsia="Times New Roman" w:hAnsi="Times New Roman" w:cs="Times New Roman"/>
                <w:i/>
                <w:u w:val="single"/>
              </w:rPr>
              <w:t>або дати визначення «уточненні дані комерційного обліку»:</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b/>
              </w:rPr>
              <w:t xml:space="preserve">уточнені дані комерційного обліку </w:t>
            </w:r>
            <w:r w:rsidRPr="00F11FF0">
              <w:rPr>
                <w:rFonts w:ascii="Times New Roman" w:eastAsia="Times New Roman" w:hAnsi="Times New Roman" w:cs="Times New Roman"/>
              </w:rPr>
              <w:t xml:space="preserve">– дані, визначені на підставі сертифікованих даних комерційного обліку АКО, сформованих з урахуванням наданих ППКО в АКО </w:t>
            </w:r>
            <w:proofErr w:type="spellStart"/>
            <w:r w:rsidRPr="00F11FF0">
              <w:rPr>
                <w:rFonts w:ascii="Times New Roman" w:eastAsia="Times New Roman" w:hAnsi="Times New Roman" w:cs="Times New Roman"/>
              </w:rPr>
              <w:t>валідованих</w:t>
            </w:r>
            <w:proofErr w:type="spellEnd"/>
            <w:r w:rsidRPr="00F11FF0">
              <w:rPr>
                <w:rFonts w:ascii="Times New Roman" w:eastAsia="Times New Roman" w:hAnsi="Times New Roman" w:cs="Times New Roman"/>
              </w:rPr>
              <w:t xml:space="preserve"> даних до 23:59 09 числа місяця, наступного за розрахунковим m+1;</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А ні Правила ринку, а ні Кодекс комерційного обліку </w:t>
            </w:r>
            <w:proofErr w:type="spellStart"/>
            <w:r w:rsidRPr="00F11FF0">
              <w:rPr>
                <w:rFonts w:ascii="Times New Roman" w:eastAsia="Times New Roman" w:hAnsi="Times New Roman" w:cs="Times New Roman"/>
                <w:i/>
              </w:rPr>
              <w:t>ел.енергії</w:t>
            </w:r>
            <w:proofErr w:type="spellEnd"/>
            <w:r w:rsidRPr="00F11FF0">
              <w:rPr>
                <w:rFonts w:ascii="Times New Roman" w:eastAsia="Times New Roman" w:hAnsi="Times New Roman" w:cs="Times New Roman"/>
                <w:i/>
              </w:rPr>
              <w:t xml:space="preserve">, не мають такого поняття, як </w:t>
            </w:r>
            <w:r w:rsidRPr="00F11FF0">
              <w:rPr>
                <w:rFonts w:ascii="Times New Roman" w:eastAsia="Times New Roman" w:hAnsi="Times New Roman" w:cs="Times New Roman"/>
                <w:b/>
                <w:i/>
              </w:rPr>
              <w:t>«уточнені дані»</w:t>
            </w:r>
            <w:r w:rsidRPr="00F11FF0">
              <w:rPr>
                <w:rFonts w:ascii="Times New Roman" w:eastAsia="Times New Roman" w:hAnsi="Times New Roman" w:cs="Times New Roman"/>
                <w:i/>
              </w:rPr>
              <w:t xml:space="preserve">. Згідно Кодексу комерційного обліку, дані, які подані ППКО в АКО до 10 числа місяця, наступного за розрахунковим, набуваються статусу - </w:t>
            </w:r>
            <w:r w:rsidRPr="00F11FF0">
              <w:rPr>
                <w:rFonts w:ascii="Times New Roman" w:eastAsia="Times New Roman" w:hAnsi="Times New Roman" w:cs="Times New Roman"/>
                <w:b/>
                <w:i/>
              </w:rPr>
              <w:t>«сертифіковані»</w:t>
            </w:r>
            <w:r w:rsidRPr="00F11FF0">
              <w:rPr>
                <w:rFonts w:ascii="Times New Roman" w:eastAsia="Times New Roman" w:hAnsi="Times New Roman" w:cs="Times New Roman"/>
                <w:i/>
              </w:rPr>
              <w:t>.</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Тому уточнення є принциповим, для недопущення різного роду тлумачення.</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Аналогічне визначення запропоноване проектом змін в п.7.3.2 і 7.3.3.</w:t>
            </w: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 xml:space="preserve">1.3.5. </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rPr>
              <w:t>Кандидат в учасники ринку повинен мати діючі договори про надання послуг з передачі електричної енергії, про надання послуг з диспетчерського (</w:t>
            </w:r>
            <w:proofErr w:type="spellStart"/>
            <w:r w:rsidRPr="00F11FF0">
              <w:rPr>
                <w:rFonts w:ascii="Times New Roman" w:eastAsia="Times New Roman" w:hAnsi="Times New Roman" w:cs="Times New Roman"/>
              </w:rPr>
              <w:t>оперативно</w:t>
            </w:r>
            <w:proofErr w:type="spellEnd"/>
            <w:r w:rsidRPr="00F11FF0">
              <w:rPr>
                <w:rFonts w:ascii="Times New Roman" w:eastAsia="Times New Roman" w:hAnsi="Times New Roman" w:cs="Times New Roman"/>
              </w:rPr>
              <w:t xml:space="preserve">-технологічного) управління, що укладаються згідно із Кодексом системи передачі, та діючий договір про надання послуг </w:t>
            </w:r>
            <w:r w:rsidRPr="00F11FF0">
              <w:rPr>
                <w:rFonts w:ascii="Times New Roman" w:eastAsia="Times New Roman" w:hAnsi="Times New Roman" w:cs="Times New Roman"/>
                <w:b/>
              </w:rPr>
              <w:t>із</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 xml:space="preserve">забезпечення </w:t>
            </w:r>
            <w:r w:rsidRPr="00F11FF0">
              <w:rPr>
                <w:rFonts w:ascii="Times New Roman" w:eastAsia="Times New Roman" w:hAnsi="Times New Roman" w:cs="Times New Roman"/>
              </w:rPr>
              <w:t>перетікань реактивної електричної енергії (для споживачів, приєднаних до мереж ОСП), що укладається в порядку, встановленому Правилами роздрібного ринку електричної енергії, затвердженими постановою Національної комісії, що здійснює державне регулювання у сферах енергетики та комунальних послуг, від 14 березня 2018 року № 312 (далі – Правила роздрібного ринку).</w:t>
            </w:r>
          </w:p>
        </w:tc>
        <w:tc>
          <w:tcPr>
            <w:tcW w:w="7938" w:type="dxa"/>
          </w:tcPr>
          <w:p w:rsidR="00EB2B3F" w:rsidRPr="00F11FF0" w:rsidRDefault="00FF0802" w:rsidP="00EB2B3F">
            <w:pPr>
              <w:ind w:firstLine="430"/>
              <w:jc w:val="both"/>
              <w:rPr>
                <w:rFonts w:ascii="Times New Roman" w:eastAsia="Times New Roman" w:hAnsi="Times New Roman" w:cs="Times New Roman"/>
              </w:rPr>
            </w:pPr>
            <w:proofErr w:type="spellStart"/>
            <w:r w:rsidRPr="00FA76B6">
              <w:rPr>
                <w:rFonts w:ascii="Times New Roman" w:hAnsi="Times New Roman" w:cs="Times New Roman"/>
                <w:i/>
                <w:lang w:val="ru-RU"/>
              </w:rPr>
              <w:t>Пропозиц</w:t>
            </w:r>
            <w:r w:rsidRPr="00FA76B6">
              <w:rPr>
                <w:rFonts w:ascii="Times New Roman" w:hAnsi="Times New Roman" w:cs="Times New Roman"/>
                <w:i/>
              </w:rPr>
              <w:t>ії</w:t>
            </w:r>
            <w:proofErr w:type="spellEnd"/>
            <w:r w:rsidRPr="00FA76B6">
              <w:rPr>
                <w:rFonts w:ascii="Times New Roman" w:hAnsi="Times New Roman" w:cs="Times New Roman"/>
                <w:i/>
              </w:rPr>
              <w:t xml:space="preserve"> та зауваження до цього пункту не надавалися</w:t>
            </w:r>
          </w:p>
        </w:tc>
        <w:tc>
          <w:tcPr>
            <w:tcW w:w="3114" w:type="dxa"/>
          </w:tcPr>
          <w:p w:rsidR="00EB2B3F" w:rsidRPr="00F11FF0" w:rsidRDefault="00EB2B3F" w:rsidP="00EB2B3F">
            <w:pPr>
              <w:ind w:left="-113"/>
              <w:jc w:val="center"/>
              <w:rPr>
                <w:rFonts w:ascii="Times New Roman" w:eastAsia="Times New Roman" w:hAnsi="Times New Roman" w:cs="Times New Roman"/>
                <w:b/>
              </w:rPr>
            </w:pPr>
          </w:p>
        </w:tc>
      </w:tr>
      <w:tr w:rsidR="00EB2B3F" w:rsidRPr="00F11FF0" w:rsidTr="00EB2B3F">
        <w:trPr>
          <w:trHeight w:val="20"/>
        </w:trPr>
        <w:tc>
          <w:tcPr>
            <w:tcW w:w="4536" w:type="dxa"/>
            <w:vMerge w:val="restart"/>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 xml:space="preserve">1.7.1. Учасник ринку, крім ОСП, ОР та гарантованого покупця, набуває статусу </w:t>
            </w:r>
            <w:r w:rsidRPr="00F11FF0">
              <w:rPr>
                <w:rFonts w:ascii="Times New Roman" w:eastAsia="Times New Roman" w:hAnsi="Times New Roman" w:cs="Times New Roman"/>
              </w:rPr>
              <w:lastRenderedPageBreak/>
              <w:t>«</w:t>
            </w:r>
            <w:proofErr w:type="spellStart"/>
            <w:r w:rsidRPr="00F11FF0">
              <w:rPr>
                <w:rFonts w:ascii="Times New Roman" w:eastAsia="Times New Roman" w:hAnsi="Times New Roman" w:cs="Times New Roman"/>
              </w:rPr>
              <w:t>Переддефолтний</w:t>
            </w:r>
            <w:proofErr w:type="spellEnd"/>
            <w:r w:rsidRPr="00F11FF0">
              <w:rPr>
                <w:rFonts w:ascii="Times New Roman" w:eastAsia="Times New Roman" w:hAnsi="Times New Roman" w:cs="Times New Roman"/>
              </w:rPr>
              <w:t>» при настанні принаймні однієї з таких подій або обставин:</w:t>
            </w:r>
          </w:p>
          <w:p w:rsidR="00EB2B3F" w:rsidRPr="00F11FF0" w:rsidRDefault="00EB2B3F" w:rsidP="00EB2B3F">
            <w:pPr>
              <w:ind w:firstLine="447"/>
              <w:jc w:val="both"/>
              <w:rPr>
                <w:rFonts w:ascii="Times New Roman" w:eastAsia="Times New Roman" w:hAnsi="Times New Roman" w:cs="Times New Roman"/>
              </w:rPr>
            </w:pPr>
          </w:p>
          <w:p w:rsidR="00EB2B3F" w:rsidRPr="00F11FF0" w:rsidRDefault="00EB2B3F" w:rsidP="00EB2B3F">
            <w:pPr>
              <w:widowControl w:val="0"/>
              <w:pBdr>
                <w:top w:val="nil"/>
                <w:left w:val="nil"/>
                <w:bottom w:val="nil"/>
                <w:right w:val="nil"/>
                <w:between w:val="nil"/>
              </w:pBdr>
              <w:ind w:firstLine="447"/>
              <w:jc w:val="both"/>
              <w:rPr>
                <w:rFonts w:ascii="Times New Roman" w:eastAsia="Times New Roman" w:hAnsi="Times New Roman" w:cs="Times New Roman"/>
              </w:rPr>
            </w:pPr>
          </w:p>
          <w:p w:rsidR="00EB2B3F" w:rsidRPr="00F11FF0" w:rsidRDefault="00EB2B3F" w:rsidP="00EB2B3F">
            <w:pPr>
              <w:widowControl w:val="0"/>
              <w:pBdr>
                <w:top w:val="nil"/>
                <w:left w:val="nil"/>
                <w:bottom w:val="nil"/>
                <w:right w:val="nil"/>
                <w:between w:val="nil"/>
              </w:pBdr>
              <w:ind w:firstLine="447"/>
              <w:jc w:val="both"/>
              <w:rPr>
                <w:rFonts w:ascii="Times New Roman" w:eastAsia="Times New Roman" w:hAnsi="Times New Roman" w:cs="Times New Roman"/>
              </w:rPr>
            </w:pPr>
            <w:r w:rsidRPr="00F11FF0">
              <w:rPr>
                <w:rFonts w:ascii="Times New Roman" w:eastAsia="Times New Roman" w:hAnsi="Times New Roman" w:cs="Times New Roman"/>
              </w:rPr>
              <w:t xml:space="preserve">1) учасник ринку до 18:00  банківського дня, що є другим банківським днем після дати отримання на електронну адресу учасника ринку повідомлення про виставлення платіжного документа від АР через СУР або платіжного документа на електронну адресу учасника ринку </w:t>
            </w:r>
            <w:r w:rsidRPr="00F11FF0">
              <w:rPr>
                <w:rFonts w:ascii="Times New Roman" w:eastAsia="Times New Roman" w:hAnsi="Times New Roman" w:cs="Times New Roman"/>
                <w:b/>
              </w:rPr>
              <w:t xml:space="preserve">про формування декадного або місячного звіту в СУР, не здійснив поповнення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щодо оплати за небаланси та/або балансуючу електричну енергію, крім платіжного документа за плату за невідповідність,  відповідно до вимог пункту 7.2.1 глави 7.2, пунктів 7.3.1 та 7.3.2 глави 7.3 цих Правил. </w:t>
            </w:r>
            <w:r w:rsidRPr="00F11FF0">
              <w:rPr>
                <w:rFonts w:ascii="Times New Roman" w:eastAsia="Times New Roman" w:hAnsi="Times New Roman" w:cs="Times New Roman"/>
              </w:rPr>
              <w:t>Якщо повідомлення про виставлення платіжного документа отримано після 17:00 у банківський день або  в будь-який час небанківського дня, то днем отримання повідомлення вважається перший банківський день після отримання такого повідомлення;</w:t>
            </w:r>
          </w:p>
          <w:p w:rsidR="00EB2B3F" w:rsidRPr="00F11FF0" w:rsidRDefault="00EB2B3F" w:rsidP="00EB2B3F">
            <w:pPr>
              <w:widowControl w:val="0"/>
              <w:pBdr>
                <w:top w:val="nil"/>
                <w:left w:val="nil"/>
                <w:bottom w:val="nil"/>
                <w:right w:val="nil"/>
                <w:between w:val="nil"/>
              </w:pBdr>
              <w:ind w:firstLine="447"/>
              <w:jc w:val="both"/>
              <w:rPr>
                <w:rFonts w:ascii="Times New Roman" w:eastAsia="Times New Roman" w:hAnsi="Times New Roman" w:cs="Times New Roman"/>
              </w:rPr>
            </w:pP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 xml:space="preserve">2) учасник ринку, який є СВБ, </w:t>
            </w:r>
            <w:r w:rsidRPr="00F11FF0">
              <w:rPr>
                <w:rFonts w:ascii="Times New Roman" w:eastAsia="Times New Roman" w:hAnsi="Times New Roman" w:cs="Times New Roman"/>
                <w:b/>
              </w:rPr>
              <w:t>після отримання повідомлення від АР протягом банківського дня, наступного за днем отримання повідомлення,</w:t>
            </w:r>
            <w:r w:rsidRPr="00F11FF0">
              <w:rPr>
                <w:rFonts w:ascii="Times New Roman" w:eastAsia="Times New Roman" w:hAnsi="Times New Roman" w:cs="Times New Roman"/>
              </w:rPr>
              <w:t xml:space="preserve"> не надавав, не підтримував, не збільшував та не поновлював фінансові гарантії в необхідному обсязі відповідно до розділу VI цих Правил.</w:t>
            </w:r>
          </w:p>
          <w:p w:rsidR="00EB2B3F" w:rsidRPr="00F11FF0" w:rsidRDefault="00EB2B3F" w:rsidP="00EB2B3F">
            <w:pPr>
              <w:ind w:firstLine="447"/>
              <w:jc w:val="both"/>
              <w:rPr>
                <w:rFonts w:ascii="Times New Roman" w:eastAsia="Times New Roman" w:hAnsi="Times New Roman" w:cs="Times New Roman"/>
              </w:rPr>
            </w:pP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strike/>
              </w:rPr>
              <w:t>3) учасник ринку не здійснив оплату послуги з передачі електричної енергії та/або з диспетчерського (</w:t>
            </w:r>
            <w:proofErr w:type="spellStart"/>
            <w:r w:rsidRPr="00F11FF0">
              <w:rPr>
                <w:rFonts w:ascii="Times New Roman" w:eastAsia="Times New Roman" w:hAnsi="Times New Roman" w:cs="Times New Roman"/>
                <w:strike/>
              </w:rPr>
              <w:t>оперативно</w:t>
            </w:r>
            <w:proofErr w:type="spellEnd"/>
            <w:r w:rsidRPr="00F11FF0">
              <w:rPr>
                <w:rFonts w:ascii="Times New Roman" w:eastAsia="Times New Roman" w:hAnsi="Times New Roman" w:cs="Times New Roman"/>
                <w:strike/>
              </w:rPr>
              <w:t xml:space="preserve">-технологічного) управління у строк понад 30 </w:t>
            </w:r>
            <w:r w:rsidRPr="00F11FF0">
              <w:rPr>
                <w:rFonts w:ascii="Times New Roman" w:eastAsia="Times New Roman" w:hAnsi="Times New Roman" w:cs="Times New Roman"/>
                <w:strike/>
              </w:rPr>
              <w:lastRenderedPageBreak/>
              <w:t xml:space="preserve">календарних днів з дати отримання </w:t>
            </w:r>
            <w:proofErr w:type="spellStart"/>
            <w:r w:rsidRPr="00F11FF0">
              <w:rPr>
                <w:rFonts w:ascii="Times New Roman" w:eastAsia="Times New Roman" w:hAnsi="Times New Roman" w:cs="Times New Roman"/>
                <w:strike/>
              </w:rPr>
              <w:t>акта</w:t>
            </w:r>
            <w:proofErr w:type="spellEnd"/>
            <w:r w:rsidRPr="00F11FF0">
              <w:rPr>
                <w:rFonts w:ascii="Times New Roman" w:eastAsia="Times New Roman" w:hAnsi="Times New Roman" w:cs="Times New Roman"/>
                <w:strike/>
              </w:rPr>
              <w:t xml:space="preserve"> приймання-передачі послуги.</w:t>
            </w:r>
          </w:p>
        </w:tc>
        <w:tc>
          <w:tcPr>
            <w:tcW w:w="7938" w:type="dxa"/>
          </w:tcPr>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b/>
              </w:rPr>
              <w:lastRenderedPageBreak/>
              <w:t>НЕК «УКРЕНЕРГО»</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lastRenderedPageBreak/>
              <w:t>1.7.1. Учасник ринку, крім ОСП, ОР та гарантованого покупця, набуває статусу «</w:t>
            </w:r>
            <w:proofErr w:type="spellStart"/>
            <w:r w:rsidRPr="00F11FF0">
              <w:rPr>
                <w:rFonts w:ascii="Times New Roman" w:eastAsia="Times New Roman" w:hAnsi="Times New Roman" w:cs="Times New Roman"/>
              </w:rPr>
              <w:t>Переддефолтний</w:t>
            </w:r>
            <w:proofErr w:type="spellEnd"/>
            <w:r w:rsidRPr="00F11FF0">
              <w:rPr>
                <w:rFonts w:ascii="Times New Roman" w:eastAsia="Times New Roman" w:hAnsi="Times New Roman" w:cs="Times New Roman"/>
              </w:rPr>
              <w:t>» при настанні принаймні однієї з таких подій або обставин:</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1) учасник ринку до 18:00  банківського дня, що є другим банківським днем після дати отримання на електронну адресу учасника ринку повідомлення </w:t>
            </w:r>
            <w:r w:rsidRPr="00F11FF0">
              <w:rPr>
                <w:rFonts w:ascii="Times New Roman" w:eastAsia="Times New Roman" w:hAnsi="Times New Roman" w:cs="Times New Roman"/>
                <w:strike/>
              </w:rPr>
              <w:t>про виставлення платіжного документа</w:t>
            </w:r>
            <w:r w:rsidRPr="00F11FF0">
              <w:rPr>
                <w:rFonts w:ascii="Times New Roman" w:eastAsia="Times New Roman" w:hAnsi="Times New Roman" w:cs="Times New Roman"/>
              </w:rPr>
              <w:t xml:space="preserve"> від АР </w:t>
            </w:r>
            <w:r w:rsidRPr="00F11FF0">
              <w:rPr>
                <w:rFonts w:ascii="Times New Roman" w:eastAsia="Times New Roman" w:hAnsi="Times New Roman" w:cs="Times New Roman"/>
                <w:strike/>
              </w:rPr>
              <w:t>через СУР або платіжного документа на електронну адресу учасника ринку</w:t>
            </w:r>
            <w:r w:rsidRPr="00F11FF0">
              <w:rPr>
                <w:rFonts w:ascii="Times New Roman" w:eastAsia="Times New Roman" w:hAnsi="Times New Roman" w:cs="Times New Roman"/>
              </w:rPr>
              <w:t xml:space="preserve"> про формування</w:t>
            </w:r>
            <w:r w:rsidRPr="00F11FF0">
              <w:rPr>
                <w:rFonts w:ascii="Times New Roman" w:eastAsia="Times New Roman" w:hAnsi="Times New Roman" w:cs="Times New Roman"/>
                <w:b/>
              </w:rPr>
              <w:t xml:space="preserve"> декадного/місячного звіту або звіту врегулювання</w:t>
            </w:r>
            <w:r w:rsidRPr="00F11FF0">
              <w:rPr>
                <w:rFonts w:ascii="Times New Roman" w:eastAsia="Times New Roman" w:hAnsi="Times New Roman" w:cs="Times New Roman"/>
              </w:rPr>
              <w:t xml:space="preserve"> в СУР, не здійснив поповнення коштів на рахунку </w:t>
            </w:r>
            <w:proofErr w:type="spellStart"/>
            <w:r w:rsidRPr="00F11FF0">
              <w:rPr>
                <w:rFonts w:ascii="Times New Roman" w:eastAsia="Times New Roman" w:hAnsi="Times New Roman" w:cs="Times New Roman"/>
              </w:rPr>
              <w:t>ескроу</w:t>
            </w:r>
            <w:proofErr w:type="spellEnd"/>
            <w:r w:rsidRPr="00F11FF0">
              <w:rPr>
                <w:rFonts w:ascii="Times New Roman" w:eastAsia="Times New Roman" w:hAnsi="Times New Roman" w:cs="Times New Roman"/>
              </w:rPr>
              <w:t xml:space="preserve"> </w:t>
            </w:r>
            <w:r w:rsidRPr="00F11FF0">
              <w:rPr>
                <w:rFonts w:ascii="Times New Roman" w:eastAsia="Times New Roman" w:hAnsi="Times New Roman" w:cs="Times New Roman"/>
                <w:strike/>
              </w:rPr>
              <w:t xml:space="preserve">щодо оплати за небаланси та/або балансуючу електричну енергію, </w:t>
            </w:r>
            <w:r w:rsidRPr="00F11FF0">
              <w:rPr>
                <w:rFonts w:ascii="Times New Roman" w:eastAsia="Times New Roman" w:hAnsi="Times New Roman" w:cs="Times New Roman"/>
              </w:rPr>
              <w:t>крім платіжного документа за плату за невідповідність, відповідно до вимог пункту 7.2.1 глави 7.2, пунктів 7.3.1 та 7.3.2 глави 7.3 цих Правил</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Якщо повідомлення про виставлення платіжного документа </w:t>
            </w:r>
            <w:r w:rsidRPr="00F11FF0">
              <w:rPr>
                <w:rFonts w:ascii="Times New Roman" w:eastAsia="Times New Roman" w:hAnsi="Times New Roman" w:cs="Times New Roman"/>
                <w:b/>
              </w:rPr>
              <w:t>чи про формування звіту</w:t>
            </w:r>
            <w:r w:rsidRPr="00F11FF0">
              <w:rPr>
                <w:rFonts w:ascii="Times New Roman" w:eastAsia="Times New Roman" w:hAnsi="Times New Roman" w:cs="Times New Roman"/>
              </w:rPr>
              <w:t xml:space="preserve"> отримано після 17:00 у банківський день або  в будь-який час небанківського дня, то днем отримання повідомлення вважається перший банківський день після отримання такого повідомлення;</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2) учасник ринку, який є СВБ, після отримання повідомлення від АР протягом банківського дня, наступного за днем отримання повідомлення, не надавав, не підтримував, не збільшував та не поновлював фінансові гарантії в необхідному обсязі відповідно до розділу VI цих Правил.»;</w:t>
            </w:r>
          </w:p>
          <w:p w:rsidR="00EB2B3F" w:rsidRPr="00F11FF0" w:rsidRDefault="00EB2B3F" w:rsidP="00EB2B3F">
            <w:pPr>
              <w:ind w:firstLine="430"/>
              <w:jc w:val="both"/>
              <w:rPr>
                <w:rFonts w:ascii="Times New Roman" w:eastAsia="Times New Roman" w:hAnsi="Times New Roman" w:cs="Times New Roman"/>
              </w:rPr>
            </w:pP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i/>
              </w:rPr>
              <w:t>Відповідно до нової моделі розрахунків в СУР формується звіт, а не платіжний документ</w:t>
            </w: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vMerge/>
          </w:tcPr>
          <w:p w:rsidR="00EB2B3F" w:rsidRPr="00F11FF0" w:rsidRDefault="00EB2B3F"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rPr>
            </w:pP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ПрАТ «</w:t>
            </w:r>
            <w:proofErr w:type="spellStart"/>
            <w:r w:rsidRPr="00F11FF0">
              <w:rPr>
                <w:rFonts w:ascii="Times New Roman" w:eastAsia="Times New Roman" w:hAnsi="Times New Roman" w:cs="Times New Roman"/>
                <w:b/>
              </w:rPr>
              <w:t>Укргідроенерго</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1.7.1. Учасник ринку, крім ОСП, ОР та гарантованого покупця, набуває статусу «</w:t>
            </w:r>
            <w:proofErr w:type="spellStart"/>
            <w:r w:rsidRPr="00F11FF0">
              <w:rPr>
                <w:rFonts w:ascii="Times New Roman" w:eastAsia="Times New Roman" w:hAnsi="Times New Roman" w:cs="Times New Roman"/>
              </w:rPr>
              <w:t>Переддефолтний</w:t>
            </w:r>
            <w:proofErr w:type="spellEnd"/>
            <w:r w:rsidRPr="00F11FF0">
              <w:rPr>
                <w:rFonts w:ascii="Times New Roman" w:eastAsia="Times New Roman" w:hAnsi="Times New Roman" w:cs="Times New Roman"/>
              </w:rPr>
              <w:t>» при настанні принаймні однієї з таких подій або обставин:</w:t>
            </w:r>
          </w:p>
          <w:p w:rsidR="00EB2B3F" w:rsidRPr="00F11FF0" w:rsidRDefault="00EB2B3F" w:rsidP="00EB2B3F">
            <w:pPr>
              <w:widowControl w:val="0"/>
              <w:pBdr>
                <w:top w:val="nil"/>
                <w:left w:val="nil"/>
                <w:bottom w:val="nil"/>
                <w:right w:val="nil"/>
                <w:between w:val="nil"/>
              </w:pBd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1) учасник ринку до 18:00  банківського дня, що є другим банківським днем після дати отримання на електронну адресу учасника ринку повідомлення про виставлення платіжного документа від АР через СУР або платіжного документа на електронну адресу учасника ринку </w:t>
            </w:r>
            <w:r w:rsidRPr="00F11FF0">
              <w:rPr>
                <w:rFonts w:ascii="Times New Roman" w:eastAsia="Times New Roman" w:hAnsi="Times New Roman" w:cs="Times New Roman"/>
                <w:b/>
              </w:rPr>
              <w:t xml:space="preserve">про формування декадного або місячного звіту в СУР, не здійснив поповнення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 xml:space="preserve">ППБ/СВБ щодо оплати за небаланси та/або балансуючу електричну енергію, крім платіжного документа за плату за невідповідність, відповідно до вимог пункту 7.2.1 глави 7.2, пунктів 7.3.1 та 7.3.2 глави 7.3 цих Правил. </w:t>
            </w:r>
            <w:r w:rsidRPr="00F11FF0">
              <w:rPr>
                <w:rFonts w:ascii="Times New Roman" w:eastAsia="Times New Roman" w:hAnsi="Times New Roman" w:cs="Times New Roman"/>
              </w:rPr>
              <w:t>Якщо повідомлення про виставлення платіжного документа отримано після 17:00 у банківський день або  в будь-який час небанківського дня, то днем отримання повідомлення вважається перший банківський день після отримання такого повідомлення;</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lastRenderedPageBreak/>
              <w:t xml:space="preserve">2) учасник ринку, який є СВБ, </w:t>
            </w:r>
            <w:r w:rsidRPr="00F11FF0">
              <w:rPr>
                <w:rFonts w:ascii="Times New Roman" w:eastAsia="Times New Roman" w:hAnsi="Times New Roman" w:cs="Times New Roman"/>
                <w:b/>
              </w:rPr>
              <w:t>після отримання повідомлення від АР протягом банківського дня, наступного за днем отримання повідомлення,</w:t>
            </w:r>
            <w:r w:rsidRPr="00F11FF0">
              <w:rPr>
                <w:rFonts w:ascii="Times New Roman" w:eastAsia="Times New Roman" w:hAnsi="Times New Roman" w:cs="Times New Roman"/>
              </w:rPr>
              <w:t xml:space="preserve"> не надавав, не підтримував, не збільшував та не поновлював фінансові гарантії в необхідному обсязі відповідно до розділу VI цих Правил.</w:t>
            </w:r>
          </w:p>
          <w:p w:rsidR="00EB2B3F" w:rsidRPr="00F11FF0" w:rsidRDefault="00EB2B3F" w:rsidP="00EB2B3F">
            <w:pPr>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t>3) учасник ринку не здійснив оплату послуги з передачі електричної енергії та/або з диспетчерського (</w:t>
            </w:r>
            <w:proofErr w:type="spellStart"/>
            <w:r w:rsidRPr="00F11FF0">
              <w:rPr>
                <w:rFonts w:ascii="Times New Roman" w:eastAsia="Times New Roman" w:hAnsi="Times New Roman" w:cs="Times New Roman"/>
                <w:strike/>
              </w:rPr>
              <w:t>оперативно</w:t>
            </w:r>
            <w:proofErr w:type="spellEnd"/>
            <w:r w:rsidRPr="00F11FF0">
              <w:rPr>
                <w:rFonts w:ascii="Times New Roman" w:eastAsia="Times New Roman" w:hAnsi="Times New Roman" w:cs="Times New Roman"/>
                <w:strike/>
              </w:rPr>
              <w:t xml:space="preserve">-технологічного) управління у строк понад 30 календарних днів з дати отримання </w:t>
            </w:r>
            <w:proofErr w:type="spellStart"/>
            <w:r w:rsidRPr="00F11FF0">
              <w:rPr>
                <w:rFonts w:ascii="Times New Roman" w:eastAsia="Times New Roman" w:hAnsi="Times New Roman" w:cs="Times New Roman"/>
                <w:strike/>
              </w:rPr>
              <w:t>акта</w:t>
            </w:r>
            <w:proofErr w:type="spellEnd"/>
            <w:r w:rsidRPr="00F11FF0">
              <w:rPr>
                <w:rFonts w:ascii="Times New Roman" w:eastAsia="Times New Roman" w:hAnsi="Times New Roman" w:cs="Times New Roman"/>
                <w:strike/>
              </w:rPr>
              <w:t xml:space="preserve"> приймання-передачі послуги.</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Без зауважень по суті.</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Змінити замість «рахунку </w:t>
            </w:r>
            <w:proofErr w:type="spellStart"/>
            <w:r w:rsidRPr="00F11FF0">
              <w:rPr>
                <w:rFonts w:ascii="Times New Roman" w:eastAsia="Times New Roman" w:hAnsi="Times New Roman" w:cs="Times New Roman"/>
                <w:i/>
              </w:rPr>
              <w:t>ескроу</w:t>
            </w:r>
            <w:proofErr w:type="spellEnd"/>
            <w:r w:rsidRPr="00F11FF0">
              <w:rPr>
                <w:rFonts w:ascii="Times New Roman" w:eastAsia="Times New Roman" w:hAnsi="Times New Roman" w:cs="Times New Roman"/>
                <w:i/>
              </w:rPr>
              <w:t xml:space="preserve">», викласти «рахунку </w:t>
            </w:r>
            <w:proofErr w:type="spellStart"/>
            <w:r w:rsidRPr="00F11FF0">
              <w:rPr>
                <w:rFonts w:ascii="Times New Roman" w:eastAsia="Times New Roman" w:hAnsi="Times New Roman" w:cs="Times New Roman"/>
                <w:i/>
              </w:rPr>
              <w:t>ескроу</w:t>
            </w:r>
            <w:proofErr w:type="spellEnd"/>
            <w:r w:rsidRPr="00F11FF0">
              <w:rPr>
                <w:rFonts w:ascii="Times New Roman" w:eastAsia="Times New Roman" w:hAnsi="Times New Roman" w:cs="Times New Roman"/>
                <w:i/>
              </w:rPr>
              <w:t xml:space="preserve"> ППБ/СВБ»</w:t>
            </w: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vMerge/>
          </w:tcPr>
          <w:p w:rsidR="00EB2B3F" w:rsidRPr="00F11FF0" w:rsidRDefault="00EB2B3F"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i/>
              </w:rPr>
            </w:pP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ТОВ «ЕРУ ТРЕЙДІНГ»</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1.7.1. Учасник ринку, крім ОСП, ОР та гарантованого покупця, набуває статусу «</w:t>
            </w:r>
            <w:proofErr w:type="spellStart"/>
            <w:r w:rsidRPr="00F11FF0">
              <w:rPr>
                <w:rFonts w:ascii="Times New Roman" w:eastAsia="Times New Roman" w:hAnsi="Times New Roman" w:cs="Times New Roman"/>
              </w:rPr>
              <w:t>Переддефолтний</w:t>
            </w:r>
            <w:proofErr w:type="spellEnd"/>
            <w:r w:rsidRPr="00F11FF0">
              <w:rPr>
                <w:rFonts w:ascii="Times New Roman" w:eastAsia="Times New Roman" w:hAnsi="Times New Roman" w:cs="Times New Roman"/>
              </w:rPr>
              <w:t>» при настанні принаймні однієї з таких подій або обставин:</w:t>
            </w:r>
          </w:p>
          <w:p w:rsidR="00EB2B3F" w:rsidRPr="00F11FF0" w:rsidRDefault="00EB2B3F" w:rsidP="00EB2B3F">
            <w:pPr>
              <w:ind w:firstLine="430"/>
              <w:jc w:val="both"/>
              <w:rPr>
                <w:rFonts w:ascii="Times New Roman" w:eastAsia="Times New Roman" w:hAnsi="Times New Roman" w:cs="Times New Roman"/>
              </w:rPr>
            </w:pPr>
          </w:p>
          <w:p w:rsidR="00EB2B3F" w:rsidRPr="00F11FF0" w:rsidRDefault="00EB2B3F" w:rsidP="00EB2B3F">
            <w:pPr>
              <w:widowControl w:val="0"/>
              <w:pBdr>
                <w:top w:val="nil"/>
                <w:left w:val="nil"/>
                <w:bottom w:val="nil"/>
                <w:right w:val="nil"/>
                <w:between w:val="nil"/>
              </w:pBd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1) учасник ринку до 18:00  банківського дня, що є другим банківським днем після дати отримання на електронну адресу учасника ринку повідомлення про виставлення платіжного документа від АР через СУР або платіжного документа на електронну адресу учасника ринку </w:t>
            </w:r>
            <w:r w:rsidRPr="00F11FF0">
              <w:rPr>
                <w:rFonts w:ascii="Times New Roman" w:eastAsia="Times New Roman" w:hAnsi="Times New Roman" w:cs="Times New Roman"/>
                <w:b/>
              </w:rPr>
              <w:t xml:space="preserve">про формування декадного або місячного звіту в СУР, не здійснив поповнення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щодо оплати за небаланси та/або балансуючу електричну енергію, крім платіжного документа за плату за невідповідність,  відповідно до вимог пункту 7.2.1 глави 7.2, пунктів 7.3.1 та 7.3.2 глави 7.3 цих Правил. </w:t>
            </w:r>
            <w:r w:rsidRPr="00F11FF0">
              <w:rPr>
                <w:rFonts w:ascii="Times New Roman" w:eastAsia="Times New Roman" w:hAnsi="Times New Roman" w:cs="Times New Roman"/>
              </w:rPr>
              <w:t>Якщо повідомлення про виставлення платіжного документа отримано після 17:00 у банківський день або  в будь-який час небанківського дня, то днем отримання повідомлення вважається перший банківський день після отримання такого повідомлення;</w:t>
            </w:r>
          </w:p>
          <w:p w:rsidR="00EB2B3F" w:rsidRPr="00F11FF0" w:rsidRDefault="00EB2B3F" w:rsidP="00EB2B3F">
            <w:pPr>
              <w:ind w:firstLine="430"/>
              <w:jc w:val="both"/>
              <w:rPr>
                <w:rFonts w:ascii="Times New Roman" w:eastAsia="Times New Roman" w:hAnsi="Times New Roman" w:cs="Times New Roman"/>
              </w:rPr>
            </w:pP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2) учасник ринку, який є СВБ, </w:t>
            </w:r>
            <w:r w:rsidRPr="00F11FF0">
              <w:rPr>
                <w:rFonts w:ascii="Times New Roman" w:eastAsia="Times New Roman" w:hAnsi="Times New Roman" w:cs="Times New Roman"/>
                <w:b/>
              </w:rPr>
              <w:t xml:space="preserve">після отримання повідомлення від АР </w:t>
            </w:r>
            <w:r w:rsidRPr="00F11FF0">
              <w:rPr>
                <w:rFonts w:ascii="Times New Roman" w:eastAsia="Times New Roman" w:hAnsi="Times New Roman" w:cs="Times New Roman"/>
                <w:b/>
                <w:u w:val="single"/>
              </w:rPr>
              <w:t>протягом трьох банківських днів</w:t>
            </w:r>
            <w:r w:rsidRPr="00F11FF0">
              <w:rPr>
                <w:rFonts w:ascii="Times New Roman" w:eastAsia="Times New Roman" w:hAnsi="Times New Roman" w:cs="Times New Roman"/>
                <w:b/>
              </w:rPr>
              <w:t>, за днем отримання повідомлення,</w:t>
            </w:r>
            <w:r w:rsidRPr="00F11FF0">
              <w:rPr>
                <w:rFonts w:ascii="Times New Roman" w:eastAsia="Times New Roman" w:hAnsi="Times New Roman" w:cs="Times New Roman"/>
              </w:rPr>
              <w:t xml:space="preserve"> не надавав, не підтримував, не збільшував та не поновлював фінансові гарантії в необхідному обсязі відповідно до розділу VI цих Правил.</w:t>
            </w:r>
          </w:p>
          <w:p w:rsidR="00EB2B3F" w:rsidRPr="00F11FF0" w:rsidRDefault="00EB2B3F" w:rsidP="00EB2B3F">
            <w:pPr>
              <w:ind w:firstLine="430"/>
              <w:jc w:val="both"/>
              <w:rPr>
                <w:rFonts w:ascii="Times New Roman" w:eastAsia="Times New Roman" w:hAnsi="Times New Roman" w:cs="Times New Roman"/>
              </w:rPr>
            </w:pPr>
          </w:p>
          <w:p w:rsidR="00EB2B3F" w:rsidRPr="00F11FF0" w:rsidRDefault="00EB2B3F" w:rsidP="00EB2B3F">
            <w:pPr>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t>3) учасник ринку не здійснив оплату послуги з передачі електричної енергії та/або з диспетчерського (</w:t>
            </w:r>
            <w:proofErr w:type="spellStart"/>
            <w:r w:rsidRPr="00F11FF0">
              <w:rPr>
                <w:rFonts w:ascii="Times New Roman" w:eastAsia="Times New Roman" w:hAnsi="Times New Roman" w:cs="Times New Roman"/>
                <w:strike/>
              </w:rPr>
              <w:t>оперативно</w:t>
            </w:r>
            <w:proofErr w:type="spellEnd"/>
            <w:r w:rsidRPr="00F11FF0">
              <w:rPr>
                <w:rFonts w:ascii="Times New Roman" w:eastAsia="Times New Roman" w:hAnsi="Times New Roman" w:cs="Times New Roman"/>
                <w:strike/>
              </w:rPr>
              <w:t xml:space="preserve">-технологічного) управління у строк понад 30 календарних днів з дати отримання </w:t>
            </w:r>
            <w:proofErr w:type="spellStart"/>
            <w:r w:rsidRPr="00F11FF0">
              <w:rPr>
                <w:rFonts w:ascii="Times New Roman" w:eastAsia="Times New Roman" w:hAnsi="Times New Roman" w:cs="Times New Roman"/>
                <w:strike/>
              </w:rPr>
              <w:t>акта</w:t>
            </w:r>
            <w:proofErr w:type="spellEnd"/>
            <w:r w:rsidRPr="00F11FF0">
              <w:rPr>
                <w:rFonts w:ascii="Times New Roman" w:eastAsia="Times New Roman" w:hAnsi="Times New Roman" w:cs="Times New Roman"/>
                <w:strike/>
              </w:rPr>
              <w:t xml:space="preserve"> приймання-передачі послуги.</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Відповідно до Правил ринку, Учасник ринку може надавати фінансові гарантії за договором про врегулювання небалансів у вигляді грошової гарантії та/або фінансової гарантії банку. Якщо Учасник ринку обрав вид забезпечення </w:t>
            </w:r>
            <w:r w:rsidRPr="00F11FF0">
              <w:rPr>
                <w:rFonts w:ascii="Times New Roman" w:eastAsia="Times New Roman" w:hAnsi="Times New Roman" w:cs="Times New Roman"/>
                <w:i/>
              </w:rPr>
              <w:lastRenderedPageBreak/>
              <w:t>своїх зобов'язань у формі фінансової гарантії банку, він не зможе збільшити розмір фінансової гарантії банку за один робочий день, тому пропонуємо встановити мінімальний строк у три робочі дні, який необхідний для збільшення розміру фінансової гарантії банку.</w:t>
            </w:r>
          </w:p>
          <w:p w:rsidR="00EB2B3F" w:rsidRPr="00F11FF0" w:rsidRDefault="00EB2B3F" w:rsidP="00EB2B3F">
            <w:pPr>
              <w:ind w:firstLine="430"/>
              <w:jc w:val="both"/>
              <w:rPr>
                <w:rFonts w:ascii="Times New Roman" w:eastAsia="Times New Roman" w:hAnsi="Times New Roman" w:cs="Times New Roman"/>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vMerge/>
          </w:tcPr>
          <w:p w:rsidR="00EB2B3F" w:rsidRPr="00F11FF0" w:rsidRDefault="00EB2B3F"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rPr>
            </w:pP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ТОВ «</w:t>
            </w:r>
            <w:proofErr w:type="spellStart"/>
            <w:r w:rsidRPr="00F11FF0">
              <w:rPr>
                <w:rFonts w:ascii="Times New Roman" w:eastAsia="Times New Roman" w:hAnsi="Times New Roman" w:cs="Times New Roman"/>
                <w:b/>
              </w:rPr>
              <w:t>Донбасенерго</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1.7.1. Учасник ринку, крім ОСП, ОР та гарантованого покупця, набуває статусу «</w:t>
            </w:r>
            <w:proofErr w:type="spellStart"/>
            <w:r w:rsidRPr="00F11FF0">
              <w:rPr>
                <w:rFonts w:ascii="Times New Roman" w:eastAsia="Times New Roman" w:hAnsi="Times New Roman" w:cs="Times New Roman"/>
              </w:rPr>
              <w:t>Переддефолтний</w:t>
            </w:r>
            <w:proofErr w:type="spellEnd"/>
            <w:r w:rsidRPr="00F11FF0">
              <w:rPr>
                <w:rFonts w:ascii="Times New Roman" w:eastAsia="Times New Roman" w:hAnsi="Times New Roman" w:cs="Times New Roman"/>
              </w:rPr>
              <w:t>» при настанні принаймні однієї з таких подій або обставин:</w:t>
            </w:r>
          </w:p>
          <w:p w:rsidR="00EB2B3F" w:rsidRPr="00F11FF0" w:rsidRDefault="00EB2B3F" w:rsidP="00EB2B3F">
            <w:pPr>
              <w:widowControl w:val="0"/>
              <w:pBdr>
                <w:top w:val="nil"/>
                <w:left w:val="nil"/>
                <w:bottom w:val="nil"/>
                <w:right w:val="nil"/>
                <w:between w:val="nil"/>
              </w:pBd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1) учасник ринку до 18:00  банківського дня, що є другим банківським днем після дати отримання на електронну адресу учасника ринку повідомлення про виставлення платіжного документа від АР через СУР або платіжного документа на електронну адресу учасника ринку </w:t>
            </w:r>
            <w:r w:rsidRPr="00F11FF0">
              <w:rPr>
                <w:rFonts w:ascii="Times New Roman" w:eastAsia="Times New Roman" w:hAnsi="Times New Roman" w:cs="Times New Roman"/>
                <w:b/>
              </w:rPr>
              <w:t xml:space="preserve">про формування декадного або місячного звіту в СУР, не здійснив поповнення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щодо оплати за небаланси та/або балансуючу електричну енергію, </w:t>
            </w:r>
            <w:r w:rsidRPr="00F11FF0">
              <w:rPr>
                <w:rFonts w:ascii="Times New Roman" w:eastAsia="Times New Roman" w:hAnsi="Times New Roman" w:cs="Times New Roman"/>
                <w:b/>
                <w:strike/>
              </w:rPr>
              <w:t>крім платіжного документа за плату за невідповідність,  відповідно до вимог пункту 7.2.1 глави 7.2, пунктів 7.3.1 та 7.3.2 глави 7.3 цих Правил.</w:t>
            </w:r>
            <w:r w:rsidRPr="00F11FF0">
              <w:rPr>
                <w:rFonts w:ascii="Times New Roman" w:eastAsia="Times New Roman" w:hAnsi="Times New Roman" w:cs="Times New Roman"/>
                <w:b/>
              </w:rPr>
              <w:t xml:space="preserve"> </w:t>
            </w:r>
            <w:r w:rsidRPr="00F11FF0">
              <w:rPr>
                <w:rFonts w:ascii="Times New Roman" w:eastAsia="Times New Roman" w:hAnsi="Times New Roman" w:cs="Times New Roman"/>
              </w:rPr>
              <w:t>Якщо повідомлення про виставлення платіжного документа отримано після 17:00 у банківський день або  в будь-який час небанківського дня, то днем отримання повідомлення вважається перший банківський день після отримання такого повідомлення;</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2) учасник ринку, який є СВБ, </w:t>
            </w:r>
            <w:r w:rsidRPr="00F11FF0">
              <w:rPr>
                <w:rFonts w:ascii="Times New Roman" w:eastAsia="Times New Roman" w:hAnsi="Times New Roman" w:cs="Times New Roman"/>
                <w:b/>
              </w:rPr>
              <w:t>після отримання повідомлення від АР протягом банківського дня, наступного за днем отримання повідомлення,</w:t>
            </w:r>
            <w:r w:rsidRPr="00F11FF0">
              <w:rPr>
                <w:rFonts w:ascii="Times New Roman" w:eastAsia="Times New Roman" w:hAnsi="Times New Roman" w:cs="Times New Roman"/>
              </w:rPr>
              <w:t xml:space="preserve"> не надавав, не підтримував, не збільшував та не поновлював фінансові гарантії в необхідному обсязі відповідно до розділу VI цих Правил.</w:t>
            </w:r>
          </w:p>
          <w:p w:rsidR="00EB2B3F" w:rsidRPr="00F11FF0" w:rsidRDefault="00EB2B3F" w:rsidP="00EB2B3F">
            <w:pPr>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t>3) учасник ринку не здійснив оплату послуги з передачі електричної енергії та/або з диспетчерського (</w:t>
            </w:r>
            <w:proofErr w:type="spellStart"/>
            <w:r w:rsidRPr="00F11FF0">
              <w:rPr>
                <w:rFonts w:ascii="Times New Roman" w:eastAsia="Times New Roman" w:hAnsi="Times New Roman" w:cs="Times New Roman"/>
                <w:strike/>
              </w:rPr>
              <w:t>оперативно</w:t>
            </w:r>
            <w:proofErr w:type="spellEnd"/>
            <w:r w:rsidRPr="00F11FF0">
              <w:rPr>
                <w:rFonts w:ascii="Times New Roman" w:eastAsia="Times New Roman" w:hAnsi="Times New Roman" w:cs="Times New Roman"/>
                <w:strike/>
              </w:rPr>
              <w:t xml:space="preserve">-технологічного) управління у строк понад 30 календарних днів з дати отримання </w:t>
            </w:r>
            <w:proofErr w:type="spellStart"/>
            <w:r w:rsidRPr="00F11FF0">
              <w:rPr>
                <w:rFonts w:ascii="Times New Roman" w:eastAsia="Times New Roman" w:hAnsi="Times New Roman" w:cs="Times New Roman"/>
                <w:strike/>
              </w:rPr>
              <w:t>акта</w:t>
            </w:r>
            <w:proofErr w:type="spellEnd"/>
            <w:r w:rsidRPr="00F11FF0">
              <w:rPr>
                <w:rFonts w:ascii="Times New Roman" w:eastAsia="Times New Roman" w:hAnsi="Times New Roman" w:cs="Times New Roman"/>
                <w:strike/>
              </w:rPr>
              <w:t xml:space="preserve"> приймання-передачі послуги.</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widowControl w:val="0"/>
              <w:pBdr>
                <w:top w:val="nil"/>
                <w:left w:val="nil"/>
                <w:bottom w:val="nil"/>
                <w:right w:val="nil"/>
                <w:between w:val="nil"/>
              </w:pBdr>
              <w:spacing w:line="258" w:lineRule="auto"/>
              <w:ind w:left="25" w:firstLine="430"/>
              <w:jc w:val="both"/>
              <w:rPr>
                <w:rFonts w:ascii="Times New Roman" w:eastAsia="Times New Roman" w:hAnsi="Times New Roman" w:cs="Times New Roman"/>
                <w:b/>
                <w:i/>
              </w:rPr>
            </w:pPr>
            <w:r w:rsidRPr="00F11FF0">
              <w:rPr>
                <w:rFonts w:ascii="Times New Roman" w:eastAsia="Times New Roman" w:hAnsi="Times New Roman" w:cs="Times New Roman"/>
                <w:i/>
              </w:rPr>
              <w:t>Діюча редакція пунктів 7.3.1 та  7.3.2 Правил ринку передбачає порядок виставлення  рахунків за небаланси, а не за плату за невідповідність.</w:t>
            </w: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vMerge w:val="restart"/>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1.7.2. При набутті статусу «</w:t>
            </w:r>
            <w:proofErr w:type="spellStart"/>
            <w:r w:rsidRPr="00F11FF0">
              <w:rPr>
                <w:rFonts w:ascii="Times New Roman" w:eastAsia="Times New Roman" w:hAnsi="Times New Roman" w:cs="Times New Roman"/>
              </w:rPr>
              <w:t>Переддефолтний</w:t>
            </w:r>
            <w:proofErr w:type="spellEnd"/>
            <w:r w:rsidRPr="00F11FF0">
              <w:rPr>
                <w:rFonts w:ascii="Times New Roman" w:eastAsia="Times New Roman" w:hAnsi="Times New Roman" w:cs="Times New Roman"/>
              </w:rPr>
              <w:t>» АР на період існування такого статусу:</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 xml:space="preserve">3) </w:t>
            </w:r>
            <w:r w:rsidRPr="00F11FF0">
              <w:rPr>
                <w:rFonts w:ascii="Times New Roman" w:eastAsia="Times New Roman" w:hAnsi="Times New Roman" w:cs="Times New Roman"/>
                <w:b/>
              </w:rPr>
              <w:t xml:space="preserve">у разі недостатності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за результатами декадних або місячних звітів</w:t>
            </w:r>
            <w:r w:rsidRPr="00F11FF0">
              <w:rPr>
                <w:rFonts w:ascii="Times New Roman" w:eastAsia="Times New Roman" w:hAnsi="Times New Roman" w:cs="Times New Roman"/>
              </w:rPr>
              <w:t xml:space="preserve"> використовує фінансові </w:t>
            </w:r>
            <w:r w:rsidRPr="00F11FF0">
              <w:rPr>
                <w:rFonts w:ascii="Times New Roman" w:eastAsia="Times New Roman" w:hAnsi="Times New Roman" w:cs="Times New Roman"/>
              </w:rPr>
              <w:lastRenderedPageBreak/>
              <w:t xml:space="preserve">гарантії, що надаються учасником ринку, для покриття його заборгованості перед </w:t>
            </w:r>
            <w:r w:rsidRPr="00F11FF0">
              <w:rPr>
                <w:rFonts w:ascii="Times New Roman" w:eastAsia="Times New Roman" w:hAnsi="Times New Roman" w:cs="Times New Roman"/>
                <w:b/>
              </w:rPr>
              <w:t>АР</w:t>
            </w:r>
            <w:r w:rsidRPr="00F11FF0">
              <w:rPr>
                <w:rFonts w:ascii="Times New Roman" w:eastAsia="Times New Roman" w:hAnsi="Times New Roman" w:cs="Times New Roman"/>
              </w:rPr>
              <w:t>;</w:t>
            </w:r>
          </w:p>
          <w:p w:rsidR="00EB2B3F" w:rsidRPr="00F11FF0" w:rsidRDefault="00EB2B3F" w:rsidP="00EB2B3F">
            <w:pPr>
              <w:ind w:firstLine="447"/>
              <w:jc w:val="both"/>
              <w:rPr>
                <w:rFonts w:ascii="Times New Roman" w:eastAsia="Times New Roman" w:hAnsi="Times New Roman" w:cs="Times New Roman"/>
              </w:rPr>
            </w:pP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 xml:space="preserve">4) </w:t>
            </w:r>
            <w:r w:rsidRPr="00F11FF0">
              <w:rPr>
                <w:rFonts w:ascii="Times New Roman" w:eastAsia="Times New Roman" w:hAnsi="Times New Roman" w:cs="Times New Roman"/>
                <w:b/>
              </w:rPr>
              <w:t xml:space="preserve">у разі недостатності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за результатами декадних або місячних звітів</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 xml:space="preserve">використовує фінансові гарантії, </w:t>
            </w:r>
            <w:r w:rsidRPr="00F11FF0">
              <w:rPr>
                <w:rFonts w:ascii="Times New Roman" w:eastAsia="Times New Roman" w:hAnsi="Times New Roman" w:cs="Times New Roman"/>
              </w:rPr>
              <w:t>що надаються ним, для покриття заборгованості перед АР та/або, якщо учасник виступає в якості електропостачальника, після набуття ним статусу «</w:t>
            </w:r>
            <w:proofErr w:type="spellStart"/>
            <w:r w:rsidRPr="00F11FF0">
              <w:rPr>
                <w:rFonts w:ascii="Times New Roman" w:eastAsia="Times New Roman" w:hAnsi="Times New Roman" w:cs="Times New Roman"/>
              </w:rPr>
              <w:t>Переддефолтний</w:t>
            </w:r>
            <w:proofErr w:type="spellEnd"/>
            <w:r w:rsidRPr="00F11FF0">
              <w:rPr>
                <w:rFonts w:ascii="Times New Roman" w:eastAsia="Times New Roman" w:hAnsi="Times New Roman" w:cs="Times New Roman"/>
              </w:rPr>
              <w:t>» кожного робочого дня (о 10:30) направляє до уповноважених банків довідку, що містить інформацію щодо повного та скороченого найменування учасника ринку або ПІБ (якщо учасником ринку є фізична особа або фізична особа-підприємець), ЄДРПОУ або РНОКПП (якщо учасником ринку є фізична особа або фізична особа-підприємець), розміру простроченої електропостачальником оплати вартості його небалансів електричної енергії.</w:t>
            </w:r>
          </w:p>
        </w:tc>
        <w:tc>
          <w:tcPr>
            <w:tcW w:w="7938" w:type="dxa"/>
          </w:tcPr>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b/>
              </w:rPr>
              <w:lastRenderedPageBreak/>
              <w:t>НЕК «УКРЕНЕРГО»</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1.7.2. При набутті статусу «</w:t>
            </w:r>
            <w:proofErr w:type="spellStart"/>
            <w:r w:rsidRPr="00F11FF0">
              <w:rPr>
                <w:rFonts w:ascii="Times New Roman" w:eastAsia="Times New Roman" w:hAnsi="Times New Roman" w:cs="Times New Roman"/>
              </w:rPr>
              <w:t>Переддефолтний</w:t>
            </w:r>
            <w:proofErr w:type="spellEnd"/>
            <w:r w:rsidRPr="00F11FF0">
              <w:rPr>
                <w:rFonts w:ascii="Times New Roman" w:eastAsia="Times New Roman" w:hAnsi="Times New Roman" w:cs="Times New Roman"/>
              </w:rPr>
              <w:t>» АР на період існування такого статусу:</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3) у разі недостатності коштів на рахунку </w:t>
            </w:r>
            <w:proofErr w:type="spellStart"/>
            <w:r w:rsidRPr="00F11FF0">
              <w:rPr>
                <w:rFonts w:ascii="Times New Roman" w:eastAsia="Times New Roman" w:hAnsi="Times New Roman" w:cs="Times New Roman"/>
              </w:rPr>
              <w:t>ескроу</w:t>
            </w:r>
            <w:proofErr w:type="spellEnd"/>
            <w:r w:rsidRPr="00F11FF0">
              <w:rPr>
                <w:rFonts w:ascii="Times New Roman" w:eastAsia="Times New Roman" w:hAnsi="Times New Roman" w:cs="Times New Roman"/>
              </w:rPr>
              <w:t xml:space="preserve"> за результатами декадних, </w:t>
            </w:r>
            <w:r w:rsidRPr="00F11FF0">
              <w:rPr>
                <w:rFonts w:ascii="Times New Roman" w:eastAsia="Times New Roman" w:hAnsi="Times New Roman" w:cs="Times New Roman"/>
                <w:b/>
              </w:rPr>
              <w:t xml:space="preserve">місячних та звітів врегулювання </w:t>
            </w:r>
            <w:r w:rsidRPr="00F11FF0">
              <w:rPr>
                <w:rFonts w:ascii="Times New Roman" w:eastAsia="Times New Roman" w:hAnsi="Times New Roman" w:cs="Times New Roman"/>
              </w:rPr>
              <w:t xml:space="preserve">використовує фінансові гарантії, що надаються учасником ринку, для покриття його </w:t>
            </w:r>
            <w:r w:rsidRPr="00F11FF0">
              <w:rPr>
                <w:rFonts w:ascii="Times New Roman" w:eastAsia="Times New Roman" w:hAnsi="Times New Roman" w:cs="Times New Roman"/>
                <w:b/>
              </w:rPr>
              <w:t>поточної</w:t>
            </w:r>
            <w:r w:rsidRPr="00F11FF0">
              <w:rPr>
                <w:rFonts w:ascii="Times New Roman" w:eastAsia="Times New Roman" w:hAnsi="Times New Roman" w:cs="Times New Roman"/>
              </w:rPr>
              <w:t xml:space="preserve"> заборгованості перед АР;</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lastRenderedPageBreak/>
              <w:t xml:space="preserve">4) слова «використовує фінансові гарантії, </w:t>
            </w:r>
            <w:r w:rsidRPr="00F11FF0">
              <w:rPr>
                <w:rFonts w:ascii="Times New Roman" w:eastAsia="Times New Roman" w:hAnsi="Times New Roman" w:cs="Times New Roman"/>
                <w:b/>
              </w:rPr>
              <w:t>що надаються ним, для покриття заборгованості перед АР»</w:t>
            </w:r>
            <w:r w:rsidRPr="00F11FF0">
              <w:rPr>
                <w:rFonts w:ascii="Times New Roman" w:eastAsia="Times New Roman" w:hAnsi="Times New Roman" w:cs="Times New Roman"/>
              </w:rPr>
              <w:t xml:space="preserve"> замінити словами «у разі недостатності коштів на рахунку </w:t>
            </w:r>
            <w:proofErr w:type="spellStart"/>
            <w:r w:rsidRPr="00F11FF0">
              <w:rPr>
                <w:rFonts w:ascii="Times New Roman" w:eastAsia="Times New Roman" w:hAnsi="Times New Roman" w:cs="Times New Roman"/>
              </w:rPr>
              <w:t>ескроу</w:t>
            </w:r>
            <w:proofErr w:type="spellEnd"/>
            <w:r w:rsidRPr="00F11FF0">
              <w:rPr>
                <w:rFonts w:ascii="Times New Roman" w:eastAsia="Times New Roman" w:hAnsi="Times New Roman" w:cs="Times New Roman"/>
              </w:rPr>
              <w:t xml:space="preserve"> за результатами декадних, </w:t>
            </w:r>
            <w:r w:rsidRPr="00F11FF0">
              <w:rPr>
                <w:rFonts w:ascii="Times New Roman" w:eastAsia="Times New Roman" w:hAnsi="Times New Roman" w:cs="Times New Roman"/>
                <w:b/>
              </w:rPr>
              <w:t>місячних та звітів врегулювання</w:t>
            </w:r>
            <w:r w:rsidRPr="00F11FF0">
              <w:rPr>
                <w:rFonts w:ascii="Times New Roman" w:eastAsia="Times New Roman" w:hAnsi="Times New Roman" w:cs="Times New Roman"/>
              </w:rPr>
              <w:t xml:space="preserve"> використовує фінансові гарантії»;</w:t>
            </w:r>
          </w:p>
          <w:p w:rsidR="00EB2B3F" w:rsidRPr="00F11FF0" w:rsidRDefault="00EB2B3F" w:rsidP="00EB2B3F">
            <w:pPr>
              <w:tabs>
                <w:tab w:val="left" w:pos="741"/>
                <w:tab w:val="left" w:pos="1413"/>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слова «розміру простроченої електропостачальником оплати вартості його небалансів електричної енергії» замінити словами «непоповненого розміру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w:t>
            </w:r>
            <w:proofErr w:type="spellStart"/>
            <w:r w:rsidRPr="00F11FF0">
              <w:rPr>
                <w:rFonts w:ascii="Times New Roman" w:eastAsia="Times New Roman" w:hAnsi="Times New Roman" w:cs="Times New Roman"/>
                <w:b/>
              </w:rPr>
              <w:t>електропостачальника</w:t>
            </w:r>
            <w:proofErr w:type="spellEnd"/>
            <w:r w:rsidRPr="00F11FF0">
              <w:rPr>
                <w:rFonts w:ascii="Times New Roman" w:eastAsia="Times New Roman" w:hAnsi="Times New Roman" w:cs="Times New Roman"/>
                <w:b/>
              </w:rPr>
              <w:t xml:space="preserve"> в рамках декадного(</w:t>
            </w:r>
            <w:proofErr w:type="spellStart"/>
            <w:r w:rsidRPr="00F11FF0">
              <w:rPr>
                <w:rFonts w:ascii="Times New Roman" w:eastAsia="Times New Roman" w:hAnsi="Times New Roman" w:cs="Times New Roman"/>
                <w:b/>
              </w:rPr>
              <w:t>их</w:t>
            </w:r>
            <w:proofErr w:type="spellEnd"/>
            <w:r w:rsidRPr="00F11FF0">
              <w:rPr>
                <w:rFonts w:ascii="Times New Roman" w:eastAsia="Times New Roman" w:hAnsi="Times New Roman" w:cs="Times New Roman"/>
                <w:b/>
              </w:rPr>
              <w:t xml:space="preserve">), </w:t>
            </w:r>
            <w:proofErr w:type="spellStart"/>
            <w:r w:rsidRPr="00F11FF0">
              <w:rPr>
                <w:rFonts w:ascii="Times New Roman" w:eastAsia="Times New Roman" w:hAnsi="Times New Roman" w:cs="Times New Roman"/>
                <w:b/>
              </w:rPr>
              <w:t>місчного</w:t>
            </w:r>
            <w:proofErr w:type="spellEnd"/>
            <w:r w:rsidRPr="00F11FF0">
              <w:rPr>
                <w:rFonts w:ascii="Times New Roman" w:eastAsia="Times New Roman" w:hAnsi="Times New Roman" w:cs="Times New Roman"/>
                <w:b/>
              </w:rPr>
              <w:t>(</w:t>
            </w:r>
            <w:proofErr w:type="spellStart"/>
            <w:r w:rsidRPr="00F11FF0">
              <w:rPr>
                <w:rFonts w:ascii="Times New Roman" w:eastAsia="Times New Roman" w:hAnsi="Times New Roman" w:cs="Times New Roman"/>
                <w:b/>
              </w:rPr>
              <w:t>их</w:t>
            </w:r>
            <w:proofErr w:type="spellEnd"/>
            <w:r w:rsidRPr="00F11FF0">
              <w:rPr>
                <w:rFonts w:ascii="Times New Roman" w:eastAsia="Times New Roman" w:hAnsi="Times New Roman" w:cs="Times New Roman"/>
                <w:b/>
              </w:rPr>
              <w:t>) звіту(</w:t>
            </w:r>
            <w:proofErr w:type="spellStart"/>
            <w:r w:rsidRPr="00F11FF0">
              <w:rPr>
                <w:rFonts w:ascii="Times New Roman" w:eastAsia="Times New Roman" w:hAnsi="Times New Roman" w:cs="Times New Roman"/>
                <w:b/>
              </w:rPr>
              <w:t>ів</w:t>
            </w:r>
            <w:proofErr w:type="spellEnd"/>
            <w:r w:rsidRPr="00F11FF0">
              <w:rPr>
                <w:rFonts w:ascii="Times New Roman" w:eastAsia="Times New Roman" w:hAnsi="Times New Roman" w:cs="Times New Roman"/>
                <w:b/>
              </w:rPr>
              <w:t>) та звіту(</w:t>
            </w:r>
            <w:proofErr w:type="spellStart"/>
            <w:r w:rsidRPr="00F11FF0">
              <w:rPr>
                <w:rFonts w:ascii="Times New Roman" w:eastAsia="Times New Roman" w:hAnsi="Times New Roman" w:cs="Times New Roman"/>
                <w:b/>
              </w:rPr>
              <w:t>ів</w:t>
            </w:r>
            <w:proofErr w:type="spellEnd"/>
            <w:r w:rsidRPr="00F11FF0">
              <w:rPr>
                <w:rFonts w:ascii="Times New Roman" w:eastAsia="Times New Roman" w:hAnsi="Times New Roman" w:cs="Times New Roman"/>
                <w:b/>
              </w:rPr>
              <w:t>) Врегулювання»</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в абзаці першому підпункту 6 пункту 1.7.5 слова «робочого дня» замінити словами «банківського дня після формування декадного, </w:t>
            </w:r>
            <w:r w:rsidRPr="00F11FF0">
              <w:rPr>
                <w:rFonts w:ascii="Times New Roman" w:eastAsia="Times New Roman" w:hAnsi="Times New Roman" w:cs="Times New Roman"/>
                <w:b/>
              </w:rPr>
              <w:t>місячного та звіту врегулювання</w:t>
            </w:r>
            <w:r w:rsidRPr="00F11FF0">
              <w:rPr>
                <w:rFonts w:ascii="Times New Roman" w:eastAsia="Times New Roman" w:hAnsi="Times New Roman" w:cs="Times New Roman"/>
              </w:rPr>
              <w:t>», а літери та знаки «П. І. Б.» замінити абревіатурою «ПІБ».</w:t>
            </w:r>
          </w:p>
          <w:p w:rsidR="00EB2B3F" w:rsidRPr="00F11FF0" w:rsidRDefault="00EB2B3F" w:rsidP="00EB2B3F">
            <w:pPr>
              <w:ind w:firstLine="430"/>
              <w:jc w:val="both"/>
              <w:rPr>
                <w:rFonts w:ascii="Times New Roman" w:eastAsia="Times New Roman" w:hAnsi="Times New Roman" w:cs="Times New Roman"/>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Поточну заборгованість формують не лише декадні та місячні звіти, а й звіти врегулювання.</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Також додана правка щодо умови надання довідки до уповноваженого банку для використання алгоритму списання коштів. Відповідні зміни потрібно зробити також і у Порядку  розподілу коштів з поточних рахунків із спеціальним режимом використання </w:t>
            </w:r>
            <w:proofErr w:type="spellStart"/>
            <w:r w:rsidRPr="00F11FF0">
              <w:rPr>
                <w:rFonts w:ascii="Times New Roman" w:eastAsia="Times New Roman" w:hAnsi="Times New Roman" w:cs="Times New Roman"/>
                <w:i/>
              </w:rPr>
              <w:t>електропостачальників</w:t>
            </w:r>
            <w:proofErr w:type="spellEnd"/>
            <w:r w:rsidRPr="00F11FF0">
              <w:rPr>
                <w:rFonts w:ascii="Times New Roman" w:eastAsia="Times New Roman" w:hAnsi="Times New Roman" w:cs="Times New Roman"/>
                <w:i/>
              </w:rPr>
              <w:t>, затвердженого постановою НКРЕКП від 18.06.2019  № 1041 (зі змінами)</w:t>
            </w: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vMerge/>
          </w:tcPr>
          <w:p w:rsidR="00EB2B3F" w:rsidRPr="00F11FF0" w:rsidRDefault="00EB2B3F"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i/>
              </w:rPr>
            </w:pP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ПрАТ «</w:t>
            </w:r>
            <w:proofErr w:type="spellStart"/>
            <w:r w:rsidRPr="00F11FF0">
              <w:rPr>
                <w:rFonts w:ascii="Times New Roman" w:eastAsia="Times New Roman" w:hAnsi="Times New Roman" w:cs="Times New Roman"/>
                <w:b/>
              </w:rPr>
              <w:t>Укргідроенерго</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1.7.2. При набутті статусу «</w:t>
            </w:r>
            <w:proofErr w:type="spellStart"/>
            <w:r w:rsidRPr="00F11FF0">
              <w:rPr>
                <w:rFonts w:ascii="Times New Roman" w:eastAsia="Times New Roman" w:hAnsi="Times New Roman" w:cs="Times New Roman"/>
              </w:rPr>
              <w:t>Переддефолтний</w:t>
            </w:r>
            <w:proofErr w:type="spellEnd"/>
            <w:r w:rsidRPr="00F11FF0">
              <w:rPr>
                <w:rFonts w:ascii="Times New Roman" w:eastAsia="Times New Roman" w:hAnsi="Times New Roman" w:cs="Times New Roman"/>
              </w:rPr>
              <w:t>» АР на період існування такого статусу:</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b/>
              </w:rPr>
              <w:t xml:space="preserve">3) у разі недостатності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hAnsi="Times New Roman" w:cs="Times New Roman"/>
              </w:rPr>
              <w:t xml:space="preserve"> </w:t>
            </w:r>
            <w:r w:rsidRPr="00F11FF0">
              <w:rPr>
                <w:rFonts w:ascii="Times New Roman" w:eastAsia="Times New Roman" w:hAnsi="Times New Roman" w:cs="Times New Roman"/>
                <w:b/>
              </w:rPr>
              <w:t>ППБ/СВБ за результатами декадних або місячних звітів</w:t>
            </w:r>
            <w:r w:rsidRPr="00F11FF0">
              <w:rPr>
                <w:rFonts w:ascii="Times New Roman" w:eastAsia="Times New Roman" w:hAnsi="Times New Roman" w:cs="Times New Roman"/>
              </w:rPr>
              <w:t xml:space="preserve"> використовує фінансові гарантії, що надаються учасником ринку, для покриття його </w:t>
            </w:r>
            <w:r w:rsidRPr="00F11FF0">
              <w:rPr>
                <w:rFonts w:ascii="Times New Roman" w:eastAsia="Times New Roman" w:hAnsi="Times New Roman" w:cs="Times New Roman"/>
                <w:b/>
              </w:rPr>
              <w:t xml:space="preserve">поточної </w:t>
            </w:r>
            <w:r w:rsidRPr="00F11FF0">
              <w:rPr>
                <w:rFonts w:ascii="Times New Roman" w:eastAsia="Times New Roman" w:hAnsi="Times New Roman" w:cs="Times New Roman"/>
              </w:rPr>
              <w:t xml:space="preserve">заборгованості перед </w:t>
            </w:r>
            <w:r w:rsidRPr="00F11FF0">
              <w:rPr>
                <w:rFonts w:ascii="Times New Roman" w:eastAsia="Times New Roman" w:hAnsi="Times New Roman" w:cs="Times New Roman"/>
                <w:b/>
              </w:rPr>
              <w:t>АР;</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b/>
              </w:rPr>
              <w:t xml:space="preserve">4) у разі недостатності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ППБ/СВБ за результатами декадних або місячних звітів, використовує фінансові гарантії,</w:t>
            </w:r>
            <w:r w:rsidRPr="00F11FF0">
              <w:rPr>
                <w:rFonts w:ascii="Times New Roman" w:eastAsia="Times New Roman" w:hAnsi="Times New Roman" w:cs="Times New Roman"/>
              </w:rPr>
              <w:t xml:space="preserve"> що надаються ним, для покриття </w:t>
            </w:r>
            <w:r w:rsidRPr="00F11FF0">
              <w:rPr>
                <w:rFonts w:ascii="Times New Roman" w:eastAsia="Times New Roman" w:hAnsi="Times New Roman" w:cs="Times New Roman"/>
                <w:b/>
              </w:rPr>
              <w:t xml:space="preserve">поточної </w:t>
            </w:r>
            <w:r w:rsidRPr="00F11FF0">
              <w:rPr>
                <w:rFonts w:ascii="Times New Roman" w:eastAsia="Times New Roman" w:hAnsi="Times New Roman" w:cs="Times New Roman"/>
              </w:rPr>
              <w:t>заборгованості перед АР та/або, якщо учасник виступає в якості електропостачальника, після набуття ним статусу «</w:t>
            </w:r>
            <w:proofErr w:type="spellStart"/>
            <w:r w:rsidRPr="00F11FF0">
              <w:rPr>
                <w:rFonts w:ascii="Times New Roman" w:eastAsia="Times New Roman" w:hAnsi="Times New Roman" w:cs="Times New Roman"/>
              </w:rPr>
              <w:t>Переддефолтний</w:t>
            </w:r>
            <w:proofErr w:type="spellEnd"/>
            <w:r w:rsidRPr="00F11FF0">
              <w:rPr>
                <w:rFonts w:ascii="Times New Roman" w:eastAsia="Times New Roman" w:hAnsi="Times New Roman" w:cs="Times New Roman"/>
              </w:rPr>
              <w:t>» кожного робочого дня (о 10:30) направляє до уповноважених банків довідку, що містить інформацію щодо повного та скороченого найменування учасника ринку або ПІБ (якщо учасником ринку є фізична особа або фізична особа- підприємець), ЄДРПОУ або РНОКПП (якщо учасником ринку є фізична особа або фізична особа-підприємець), розміру простроченої електропостачальником оплати вартості його небалансів електричної енергії.</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lastRenderedPageBreak/>
              <w:t>Без зауважень по суті.</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Змінити:</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 замість «рахунку </w:t>
            </w:r>
            <w:proofErr w:type="spellStart"/>
            <w:r w:rsidRPr="00F11FF0">
              <w:rPr>
                <w:rFonts w:ascii="Times New Roman" w:eastAsia="Times New Roman" w:hAnsi="Times New Roman" w:cs="Times New Roman"/>
                <w:i/>
              </w:rPr>
              <w:t>ескроу</w:t>
            </w:r>
            <w:proofErr w:type="spellEnd"/>
            <w:r w:rsidRPr="00F11FF0">
              <w:rPr>
                <w:rFonts w:ascii="Times New Roman" w:eastAsia="Times New Roman" w:hAnsi="Times New Roman" w:cs="Times New Roman"/>
                <w:i/>
              </w:rPr>
              <w:t xml:space="preserve">», викласти «рахунку </w:t>
            </w:r>
            <w:proofErr w:type="spellStart"/>
            <w:r w:rsidRPr="00F11FF0">
              <w:rPr>
                <w:rFonts w:ascii="Times New Roman" w:eastAsia="Times New Roman" w:hAnsi="Times New Roman" w:cs="Times New Roman"/>
                <w:i/>
              </w:rPr>
              <w:t>ескроу</w:t>
            </w:r>
            <w:proofErr w:type="spellEnd"/>
            <w:r w:rsidRPr="00F11FF0">
              <w:rPr>
                <w:rFonts w:ascii="Times New Roman" w:eastAsia="Times New Roman" w:hAnsi="Times New Roman" w:cs="Times New Roman"/>
                <w:i/>
              </w:rPr>
              <w:t xml:space="preserve"> ППБ/СВБ»;</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замість «заборгованості», викласти «поточної заборгованості».</w:t>
            </w: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vMerge w:val="restart"/>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1.7.5. На період існування статусу «</w:t>
            </w:r>
            <w:proofErr w:type="spellStart"/>
            <w:r w:rsidRPr="00F11FF0">
              <w:rPr>
                <w:rFonts w:ascii="Times New Roman" w:eastAsia="Times New Roman" w:hAnsi="Times New Roman" w:cs="Times New Roman"/>
              </w:rPr>
              <w:t>Дефолтний</w:t>
            </w:r>
            <w:proofErr w:type="spellEnd"/>
            <w:r w:rsidRPr="00F11FF0">
              <w:rPr>
                <w:rFonts w:ascii="Times New Roman" w:eastAsia="Times New Roman" w:hAnsi="Times New Roman" w:cs="Times New Roman"/>
              </w:rPr>
              <w:t>» АР вживає до такого учасника ринку такі заходи:</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6) якщо учасник ринку також виступає в якості електропостачальника, після набуття ним статусу «</w:t>
            </w:r>
            <w:proofErr w:type="spellStart"/>
            <w:r w:rsidRPr="00F11FF0">
              <w:rPr>
                <w:rFonts w:ascii="Times New Roman" w:eastAsia="Times New Roman" w:hAnsi="Times New Roman" w:cs="Times New Roman"/>
              </w:rPr>
              <w:t>Дефолтний</w:t>
            </w:r>
            <w:proofErr w:type="spellEnd"/>
            <w:r w:rsidRPr="00F11FF0">
              <w:rPr>
                <w:rFonts w:ascii="Times New Roman" w:eastAsia="Times New Roman" w:hAnsi="Times New Roman" w:cs="Times New Roman"/>
              </w:rPr>
              <w:t xml:space="preserve">» кожного </w:t>
            </w:r>
            <w:r w:rsidRPr="00F11FF0">
              <w:rPr>
                <w:rFonts w:ascii="Times New Roman" w:eastAsia="Times New Roman" w:hAnsi="Times New Roman" w:cs="Times New Roman"/>
                <w:b/>
              </w:rPr>
              <w:t>банківського</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 xml:space="preserve">дня після формування декадного або місячного звіту о </w:t>
            </w:r>
            <w:r w:rsidRPr="00F11FF0">
              <w:rPr>
                <w:rFonts w:ascii="Times New Roman" w:eastAsia="Times New Roman" w:hAnsi="Times New Roman" w:cs="Times New Roman"/>
              </w:rPr>
              <w:t xml:space="preserve">10:30 направляє до уповноважених банків довідку, що містить інформацію щодо повного та скороченого найменування учасника ринку або </w:t>
            </w:r>
            <w:r w:rsidRPr="00F11FF0">
              <w:rPr>
                <w:rFonts w:ascii="Times New Roman" w:eastAsia="Times New Roman" w:hAnsi="Times New Roman" w:cs="Times New Roman"/>
                <w:b/>
              </w:rPr>
              <w:t>ПІБ</w:t>
            </w:r>
            <w:r w:rsidRPr="00F11FF0">
              <w:rPr>
                <w:rFonts w:ascii="Times New Roman" w:eastAsia="Times New Roman" w:hAnsi="Times New Roman" w:cs="Times New Roman"/>
              </w:rPr>
              <w:t xml:space="preserve"> (якщо учасником ринку є фізична особа або фізична особа-підприємець), ЄДРПОУ або РНОКПП (якщо учасником ринку є фізична особа або фізична особа-підприємець) та кінцевий розмір простроченої електропостачальником оплати вартості його небалансів електричної енергії.</w:t>
            </w:r>
          </w:p>
          <w:p w:rsidR="00EB2B3F" w:rsidRPr="00F11FF0" w:rsidRDefault="00EB2B3F" w:rsidP="00EB2B3F">
            <w:pPr>
              <w:widowControl w:val="0"/>
              <w:pBdr>
                <w:top w:val="nil"/>
                <w:left w:val="nil"/>
                <w:bottom w:val="nil"/>
                <w:right w:val="nil"/>
                <w:between w:val="nil"/>
              </w:pBdr>
              <w:ind w:firstLine="447"/>
              <w:jc w:val="both"/>
              <w:rPr>
                <w:rFonts w:ascii="Times New Roman" w:eastAsia="Times New Roman" w:hAnsi="Times New Roman" w:cs="Times New Roman"/>
              </w:rPr>
            </w:pPr>
            <w:r w:rsidRPr="00F11FF0">
              <w:rPr>
                <w:rFonts w:ascii="Times New Roman" w:eastAsia="Times New Roman" w:hAnsi="Times New Roman" w:cs="Times New Roman"/>
              </w:rPr>
              <w:t>…</w:t>
            </w:r>
          </w:p>
        </w:tc>
        <w:tc>
          <w:tcPr>
            <w:tcW w:w="7938" w:type="dxa"/>
          </w:tcPr>
          <w:p w:rsidR="00EB2B3F" w:rsidRPr="00F11FF0" w:rsidRDefault="00EB2B3F" w:rsidP="00EB2B3F">
            <w:pPr>
              <w:tabs>
                <w:tab w:val="left" w:pos="5812"/>
              </w:tabs>
              <w:ind w:left="34" w:firstLine="430"/>
              <w:jc w:val="both"/>
              <w:rPr>
                <w:rFonts w:ascii="Times New Roman" w:eastAsia="Times New Roman" w:hAnsi="Times New Roman" w:cs="Times New Roman"/>
              </w:rPr>
            </w:pPr>
            <w:r w:rsidRPr="00F11FF0">
              <w:rPr>
                <w:rFonts w:ascii="Times New Roman" w:eastAsia="Times New Roman" w:hAnsi="Times New Roman" w:cs="Times New Roman"/>
                <w:b/>
              </w:rPr>
              <w:t>НЕК «УКРЕНЕРГО»</w:t>
            </w:r>
          </w:p>
          <w:p w:rsidR="00EB2B3F" w:rsidRPr="00F11FF0" w:rsidRDefault="00EB2B3F" w:rsidP="00EB2B3F">
            <w:pPr>
              <w:tabs>
                <w:tab w:val="left" w:pos="5812"/>
              </w:tabs>
              <w:spacing w:after="150"/>
              <w:ind w:left="34" w:firstLine="430"/>
              <w:jc w:val="both"/>
              <w:rPr>
                <w:rFonts w:ascii="Times New Roman" w:eastAsia="Times New Roman" w:hAnsi="Times New Roman" w:cs="Times New Roman"/>
              </w:rPr>
            </w:pPr>
            <w:r w:rsidRPr="00F11FF0">
              <w:rPr>
                <w:rFonts w:ascii="Times New Roman" w:eastAsia="Times New Roman" w:hAnsi="Times New Roman" w:cs="Times New Roman"/>
              </w:rPr>
              <w:t>1.7.5. На період існування статусу «</w:t>
            </w:r>
            <w:proofErr w:type="spellStart"/>
            <w:r w:rsidRPr="00F11FF0">
              <w:rPr>
                <w:rFonts w:ascii="Times New Roman" w:eastAsia="Times New Roman" w:hAnsi="Times New Roman" w:cs="Times New Roman"/>
              </w:rPr>
              <w:t>Дефолтний</w:t>
            </w:r>
            <w:proofErr w:type="spellEnd"/>
            <w:r w:rsidRPr="00F11FF0">
              <w:rPr>
                <w:rFonts w:ascii="Times New Roman" w:eastAsia="Times New Roman" w:hAnsi="Times New Roman" w:cs="Times New Roman"/>
              </w:rPr>
              <w:t>» АР вживає до такого учасника ринку такі заходи:</w:t>
            </w:r>
          </w:p>
          <w:p w:rsidR="00EB2B3F" w:rsidRPr="00F11FF0" w:rsidRDefault="00EB2B3F" w:rsidP="00EB2B3F">
            <w:pPr>
              <w:tabs>
                <w:tab w:val="left" w:pos="5812"/>
              </w:tabs>
              <w:spacing w:after="150"/>
              <w:ind w:left="34" w:firstLine="430"/>
              <w:jc w:val="both"/>
              <w:rPr>
                <w:rFonts w:ascii="Times New Roman" w:eastAsia="Times New Roman" w:hAnsi="Times New Roman" w:cs="Times New Roman"/>
              </w:rPr>
            </w:pPr>
            <w:r w:rsidRPr="00F11FF0">
              <w:rPr>
                <w:rFonts w:ascii="Times New Roman" w:eastAsia="Times New Roman" w:hAnsi="Times New Roman" w:cs="Times New Roman"/>
              </w:rPr>
              <w:t>1) надсилає учаснику ринку та Регулятору повідомлення про набуття учасником ринку статусу «</w:t>
            </w:r>
            <w:proofErr w:type="spellStart"/>
            <w:r w:rsidRPr="00F11FF0">
              <w:rPr>
                <w:rFonts w:ascii="Times New Roman" w:eastAsia="Times New Roman" w:hAnsi="Times New Roman" w:cs="Times New Roman"/>
              </w:rPr>
              <w:t>Дефолтний</w:t>
            </w:r>
            <w:proofErr w:type="spellEnd"/>
            <w:r w:rsidRPr="00F11FF0">
              <w:rPr>
                <w:rFonts w:ascii="Times New Roman" w:eastAsia="Times New Roman" w:hAnsi="Times New Roman" w:cs="Times New Roman"/>
              </w:rPr>
              <w:t>». У повідомленні, що надсилається Регулятору, зазначаються найменування та код ЄДРПОУ учасника ринку, якому присвоєно статус «</w:t>
            </w:r>
            <w:proofErr w:type="spellStart"/>
            <w:r w:rsidRPr="00F11FF0">
              <w:rPr>
                <w:rFonts w:ascii="Times New Roman" w:eastAsia="Times New Roman" w:hAnsi="Times New Roman" w:cs="Times New Roman"/>
              </w:rPr>
              <w:t>Дефолтний</w:t>
            </w:r>
            <w:proofErr w:type="spellEnd"/>
            <w:r w:rsidRPr="00F11FF0">
              <w:rPr>
                <w:rFonts w:ascii="Times New Roman" w:eastAsia="Times New Roman" w:hAnsi="Times New Roman" w:cs="Times New Roman"/>
              </w:rPr>
              <w:t xml:space="preserve">», згідно з відповідним реєстром учасників ринку та </w:t>
            </w:r>
            <w:r w:rsidRPr="00F11FF0">
              <w:rPr>
                <w:rFonts w:ascii="Times New Roman" w:eastAsia="Times New Roman" w:hAnsi="Times New Roman" w:cs="Times New Roman"/>
                <w:strike/>
              </w:rPr>
              <w:t xml:space="preserve">розмір його заборгованості </w:t>
            </w:r>
            <w:r w:rsidRPr="00F11FF0">
              <w:rPr>
                <w:rFonts w:ascii="Times New Roman" w:eastAsia="Times New Roman" w:hAnsi="Times New Roman" w:cs="Times New Roman"/>
                <w:b/>
              </w:rPr>
              <w:t xml:space="preserve">недостатню суму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rPr>
              <w:t>;</w:t>
            </w:r>
          </w:p>
          <w:p w:rsidR="00EB2B3F" w:rsidRPr="00F11FF0" w:rsidRDefault="00EB2B3F" w:rsidP="00EB2B3F">
            <w:pPr>
              <w:tabs>
                <w:tab w:val="left" w:pos="5812"/>
              </w:tabs>
              <w:spacing w:after="150"/>
              <w:ind w:left="34" w:firstLine="430"/>
              <w:jc w:val="both"/>
              <w:rPr>
                <w:rFonts w:ascii="Times New Roman" w:eastAsia="Times New Roman" w:hAnsi="Times New Roman" w:cs="Times New Roman"/>
              </w:rPr>
            </w:pPr>
            <w:r w:rsidRPr="00F11FF0">
              <w:rPr>
                <w:rFonts w:ascii="Times New Roman" w:eastAsia="Times New Roman" w:hAnsi="Times New Roman" w:cs="Times New Roman"/>
              </w:rPr>
              <w:t>(текст)</w:t>
            </w:r>
          </w:p>
          <w:p w:rsidR="00EB2B3F" w:rsidRPr="00F11FF0" w:rsidRDefault="00EB2B3F" w:rsidP="00EB2B3F">
            <w:pPr>
              <w:tabs>
                <w:tab w:val="left" w:pos="5812"/>
              </w:tabs>
              <w:spacing w:after="150"/>
              <w:ind w:left="34" w:firstLine="430"/>
              <w:jc w:val="both"/>
              <w:rPr>
                <w:rFonts w:ascii="Times New Roman" w:eastAsia="Times New Roman" w:hAnsi="Times New Roman" w:cs="Times New Roman"/>
              </w:rPr>
            </w:pPr>
            <w:r w:rsidRPr="00F11FF0">
              <w:rPr>
                <w:rFonts w:ascii="Times New Roman" w:eastAsia="Times New Roman" w:hAnsi="Times New Roman" w:cs="Times New Roman"/>
              </w:rPr>
              <w:t>6) якщо учасник ринку також виступає в якості електропостачальника, після набуття ним статусу «</w:t>
            </w:r>
            <w:proofErr w:type="spellStart"/>
            <w:r w:rsidRPr="00F11FF0">
              <w:rPr>
                <w:rFonts w:ascii="Times New Roman" w:eastAsia="Times New Roman" w:hAnsi="Times New Roman" w:cs="Times New Roman"/>
              </w:rPr>
              <w:t>Дефолтний</w:t>
            </w:r>
            <w:proofErr w:type="spellEnd"/>
            <w:r w:rsidRPr="00F11FF0">
              <w:rPr>
                <w:rFonts w:ascii="Times New Roman" w:eastAsia="Times New Roman" w:hAnsi="Times New Roman" w:cs="Times New Roman"/>
              </w:rPr>
              <w:t xml:space="preserve">» кожного банківського дня о 10:30 направляє до уповноважених банків довідку, що містить інформацію щодо повного та скороченого найменування учасника ринку або ПІБ (якщо учасником ринку є фізична особа або фізична особа-підприємець), ЄДРПОУ або РНОКПП (якщо учасником ринку є фізична особа або фізична особа - підприємець) та </w:t>
            </w:r>
            <w:r w:rsidRPr="00F11FF0">
              <w:rPr>
                <w:rFonts w:ascii="Times New Roman" w:eastAsia="Times New Roman" w:hAnsi="Times New Roman" w:cs="Times New Roman"/>
                <w:b/>
              </w:rPr>
              <w:t xml:space="preserve">непоповнений розмір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w:t>
            </w:r>
            <w:proofErr w:type="spellStart"/>
            <w:r w:rsidRPr="00F11FF0">
              <w:rPr>
                <w:rFonts w:ascii="Times New Roman" w:eastAsia="Times New Roman" w:hAnsi="Times New Roman" w:cs="Times New Roman"/>
                <w:b/>
              </w:rPr>
              <w:t>електропостачальника</w:t>
            </w:r>
            <w:proofErr w:type="spellEnd"/>
            <w:r w:rsidRPr="00F11FF0">
              <w:rPr>
                <w:rFonts w:ascii="Times New Roman" w:eastAsia="Times New Roman" w:hAnsi="Times New Roman" w:cs="Times New Roman"/>
                <w:b/>
              </w:rPr>
              <w:t xml:space="preserve"> в рамках декадного(</w:t>
            </w:r>
            <w:proofErr w:type="spellStart"/>
            <w:r w:rsidRPr="00F11FF0">
              <w:rPr>
                <w:rFonts w:ascii="Times New Roman" w:eastAsia="Times New Roman" w:hAnsi="Times New Roman" w:cs="Times New Roman"/>
                <w:b/>
              </w:rPr>
              <w:t>их</w:t>
            </w:r>
            <w:proofErr w:type="spellEnd"/>
            <w:r w:rsidRPr="00F11FF0">
              <w:rPr>
                <w:rFonts w:ascii="Times New Roman" w:eastAsia="Times New Roman" w:hAnsi="Times New Roman" w:cs="Times New Roman"/>
                <w:b/>
              </w:rPr>
              <w:t xml:space="preserve">), </w:t>
            </w:r>
            <w:proofErr w:type="spellStart"/>
            <w:r w:rsidRPr="00F11FF0">
              <w:rPr>
                <w:rFonts w:ascii="Times New Roman" w:eastAsia="Times New Roman" w:hAnsi="Times New Roman" w:cs="Times New Roman"/>
                <w:b/>
              </w:rPr>
              <w:t>місчного</w:t>
            </w:r>
            <w:proofErr w:type="spellEnd"/>
            <w:r w:rsidRPr="00F11FF0">
              <w:rPr>
                <w:rFonts w:ascii="Times New Roman" w:eastAsia="Times New Roman" w:hAnsi="Times New Roman" w:cs="Times New Roman"/>
                <w:b/>
              </w:rPr>
              <w:t>(</w:t>
            </w:r>
            <w:proofErr w:type="spellStart"/>
            <w:r w:rsidRPr="00F11FF0">
              <w:rPr>
                <w:rFonts w:ascii="Times New Roman" w:eastAsia="Times New Roman" w:hAnsi="Times New Roman" w:cs="Times New Roman"/>
                <w:b/>
              </w:rPr>
              <w:t>их</w:t>
            </w:r>
            <w:proofErr w:type="spellEnd"/>
            <w:r w:rsidRPr="00F11FF0">
              <w:rPr>
                <w:rFonts w:ascii="Times New Roman" w:eastAsia="Times New Roman" w:hAnsi="Times New Roman" w:cs="Times New Roman"/>
                <w:b/>
              </w:rPr>
              <w:t>) звіту(</w:t>
            </w:r>
            <w:proofErr w:type="spellStart"/>
            <w:r w:rsidRPr="00F11FF0">
              <w:rPr>
                <w:rFonts w:ascii="Times New Roman" w:eastAsia="Times New Roman" w:hAnsi="Times New Roman" w:cs="Times New Roman"/>
                <w:b/>
              </w:rPr>
              <w:t>ів</w:t>
            </w:r>
            <w:proofErr w:type="spellEnd"/>
            <w:r w:rsidRPr="00F11FF0">
              <w:rPr>
                <w:rFonts w:ascii="Times New Roman" w:eastAsia="Times New Roman" w:hAnsi="Times New Roman" w:cs="Times New Roman"/>
                <w:b/>
              </w:rPr>
              <w:t>) та звіту(</w:t>
            </w:r>
            <w:proofErr w:type="spellStart"/>
            <w:r w:rsidRPr="00F11FF0">
              <w:rPr>
                <w:rFonts w:ascii="Times New Roman" w:eastAsia="Times New Roman" w:hAnsi="Times New Roman" w:cs="Times New Roman"/>
                <w:b/>
              </w:rPr>
              <w:t>ів</w:t>
            </w:r>
            <w:proofErr w:type="spellEnd"/>
            <w:r w:rsidRPr="00F11FF0">
              <w:rPr>
                <w:rFonts w:ascii="Times New Roman" w:eastAsia="Times New Roman" w:hAnsi="Times New Roman" w:cs="Times New Roman"/>
                <w:b/>
              </w:rPr>
              <w:t>) Врегулювання</w:t>
            </w:r>
            <w:r w:rsidRPr="00F11FF0">
              <w:rPr>
                <w:rFonts w:ascii="Times New Roman" w:eastAsia="Times New Roman" w:hAnsi="Times New Roman" w:cs="Times New Roman"/>
              </w:rPr>
              <w:t>.</w:t>
            </w:r>
          </w:p>
          <w:p w:rsidR="00EB2B3F" w:rsidRPr="00F11FF0" w:rsidRDefault="00EB2B3F" w:rsidP="00EB2B3F">
            <w:pPr>
              <w:tabs>
                <w:tab w:val="left" w:pos="5812"/>
              </w:tabs>
              <w:spacing w:after="150"/>
              <w:ind w:left="34" w:firstLine="430"/>
              <w:jc w:val="both"/>
              <w:rPr>
                <w:rFonts w:ascii="Times New Roman" w:eastAsia="Times New Roman" w:hAnsi="Times New Roman" w:cs="Times New Roman"/>
              </w:rPr>
            </w:pPr>
            <w:r w:rsidRPr="00F11FF0">
              <w:rPr>
                <w:rFonts w:ascii="Times New Roman" w:eastAsia="Times New Roman" w:hAnsi="Times New Roman" w:cs="Times New Roman"/>
              </w:rPr>
              <w:t>(текст)</w:t>
            </w:r>
          </w:p>
          <w:p w:rsidR="00EB2B3F" w:rsidRPr="00F11FF0" w:rsidRDefault="00EB2B3F" w:rsidP="00EB2B3F">
            <w:pPr>
              <w:tabs>
                <w:tab w:val="left" w:pos="5812"/>
              </w:tabs>
              <w:spacing w:after="150"/>
              <w:ind w:left="34"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t>Учасник ринку втрачає статус «</w:t>
            </w:r>
            <w:proofErr w:type="spellStart"/>
            <w:r w:rsidRPr="00F11FF0">
              <w:rPr>
                <w:rFonts w:ascii="Times New Roman" w:eastAsia="Times New Roman" w:hAnsi="Times New Roman" w:cs="Times New Roman"/>
                <w:strike/>
              </w:rPr>
              <w:t>Дефолтний</w:t>
            </w:r>
            <w:proofErr w:type="spellEnd"/>
            <w:r w:rsidRPr="00F11FF0">
              <w:rPr>
                <w:rFonts w:ascii="Times New Roman" w:eastAsia="Times New Roman" w:hAnsi="Times New Roman" w:cs="Times New Roman"/>
                <w:strike/>
              </w:rPr>
              <w:t>» після припинення дії договору про врегулювання небалансів електричної енергії, що укладений між ним та ОСП.</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(далі – за текстом)</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Зазначена пропозиція є частиною загального процесу, і ця зміна необхідна для впровадження процесу</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Додана правка щодо умови надання довідки до уповноваженого банку для використання алгоритму списання коштів. Відповідні зміни потрібно зробити також і у Порядку  розподілу коштів з поточних рахунків із спеціальним режимом використання </w:t>
            </w:r>
            <w:proofErr w:type="spellStart"/>
            <w:r w:rsidRPr="00F11FF0">
              <w:rPr>
                <w:rFonts w:ascii="Times New Roman" w:eastAsia="Times New Roman" w:hAnsi="Times New Roman" w:cs="Times New Roman"/>
                <w:i/>
              </w:rPr>
              <w:t>електропостачальників</w:t>
            </w:r>
            <w:proofErr w:type="spellEnd"/>
            <w:r w:rsidRPr="00F11FF0">
              <w:rPr>
                <w:rFonts w:ascii="Times New Roman" w:eastAsia="Times New Roman" w:hAnsi="Times New Roman" w:cs="Times New Roman"/>
                <w:i/>
              </w:rPr>
              <w:t>, затвердженого постановою НКРЕКП від 18.06.2019  № 1041 (зі змінами)</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lastRenderedPageBreak/>
              <w:t>Приведено у відповідність до останніх змін до Правил ринку (постанова НКРЕКП від 06.05.2022 № 458)</w:t>
            </w: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vMerge/>
          </w:tcPr>
          <w:p w:rsidR="00EB2B3F" w:rsidRPr="00F11FF0" w:rsidRDefault="00EB2B3F"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i/>
              </w:rPr>
            </w:pP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ПрАТ «</w:t>
            </w:r>
            <w:proofErr w:type="spellStart"/>
            <w:r w:rsidRPr="00F11FF0">
              <w:rPr>
                <w:rFonts w:ascii="Times New Roman" w:eastAsia="Times New Roman" w:hAnsi="Times New Roman" w:cs="Times New Roman"/>
                <w:b/>
              </w:rPr>
              <w:t>Укргідроенерго</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1.7.5. На період існування статусу «</w:t>
            </w:r>
            <w:proofErr w:type="spellStart"/>
            <w:r w:rsidRPr="00F11FF0">
              <w:rPr>
                <w:rFonts w:ascii="Times New Roman" w:eastAsia="Times New Roman" w:hAnsi="Times New Roman" w:cs="Times New Roman"/>
              </w:rPr>
              <w:t>Дефолтний</w:t>
            </w:r>
            <w:proofErr w:type="spellEnd"/>
            <w:r w:rsidRPr="00F11FF0">
              <w:rPr>
                <w:rFonts w:ascii="Times New Roman" w:eastAsia="Times New Roman" w:hAnsi="Times New Roman" w:cs="Times New Roman"/>
              </w:rPr>
              <w:t>» АР вживає до такого учасника ринку такі заходи:</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6) якщо учасник ринку також виступає в якості електропостачальника, після набуття ним статусу «</w:t>
            </w:r>
            <w:proofErr w:type="spellStart"/>
            <w:r w:rsidRPr="00F11FF0">
              <w:rPr>
                <w:rFonts w:ascii="Times New Roman" w:eastAsia="Times New Roman" w:hAnsi="Times New Roman" w:cs="Times New Roman"/>
              </w:rPr>
              <w:t>Дефолтний</w:t>
            </w:r>
            <w:proofErr w:type="spellEnd"/>
            <w:r w:rsidRPr="00F11FF0">
              <w:rPr>
                <w:rFonts w:ascii="Times New Roman" w:eastAsia="Times New Roman" w:hAnsi="Times New Roman" w:cs="Times New Roman"/>
              </w:rPr>
              <w:t xml:space="preserve">» кожного банківського дня </w:t>
            </w:r>
            <w:r w:rsidRPr="00F11FF0">
              <w:rPr>
                <w:rFonts w:ascii="Times New Roman" w:eastAsia="Times New Roman" w:hAnsi="Times New Roman" w:cs="Times New Roman"/>
                <w:b/>
              </w:rPr>
              <w:t xml:space="preserve">після формування декадного або місячного звіту о </w:t>
            </w:r>
            <w:r w:rsidRPr="00F11FF0">
              <w:rPr>
                <w:rFonts w:ascii="Times New Roman" w:eastAsia="Times New Roman" w:hAnsi="Times New Roman" w:cs="Times New Roman"/>
              </w:rPr>
              <w:t xml:space="preserve">10:30 направляє до уповноважених банків довідку, що містить інформацію щодо повного та скороченого найменування учасника ринку або </w:t>
            </w:r>
            <w:r w:rsidRPr="00F11FF0">
              <w:rPr>
                <w:rFonts w:ascii="Times New Roman" w:eastAsia="Times New Roman" w:hAnsi="Times New Roman" w:cs="Times New Roman"/>
                <w:b/>
              </w:rPr>
              <w:t>ПІБ</w:t>
            </w:r>
            <w:r w:rsidRPr="00F11FF0">
              <w:rPr>
                <w:rFonts w:ascii="Times New Roman" w:eastAsia="Times New Roman" w:hAnsi="Times New Roman" w:cs="Times New Roman"/>
              </w:rPr>
              <w:t xml:space="preserve"> (якщо учасником ринку є фізична особа або фізична особа-підприємець), ЄДРПОУ або РНОКПП (якщо учасником ринку є фізична особа або фізична особа - підприємець) та </w:t>
            </w:r>
            <w:r w:rsidRPr="00F11FF0">
              <w:rPr>
                <w:rFonts w:ascii="Times New Roman" w:eastAsia="Times New Roman" w:hAnsi="Times New Roman" w:cs="Times New Roman"/>
                <w:strike/>
              </w:rPr>
              <w:t>кінцевий</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залишковий</w:t>
            </w:r>
            <w:r w:rsidRPr="00F11FF0">
              <w:rPr>
                <w:rFonts w:ascii="Times New Roman" w:eastAsia="Times New Roman" w:hAnsi="Times New Roman" w:cs="Times New Roman"/>
              </w:rPr>
              <w:t xml:space="preserve"> розмір простроченої електропостачальником оплати вартості його небалансів електричної енергії.</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Вчинення до учасника ринку будь-яких дій з боку АР відповідно до цього пункту не впливає та не змінює відповідальність такого учасника ринку відповідно до цих Правил, що означає, що учасник ринку із статусом «</w:t>
            </w:r>
            <w:proofErr w:type="spellStart"/>
            <w:r w:rsidRPr="00F11FF0">
              <w:rPr>
                <w:rFonts w:ascii="Times New Roman" w:eastAsia="Times New Roman" w:hAnsi="Times New Roman" w:cs="Times New Roman"/>
              </w:rPr>
              <w:t>Дефолтний</w:t>
            </w:r>
            <w:proofErr w:type="spellEnd"/>
            <w:r w:rsidRPr="00F11FF0">
              <w:rPr>
                <w:rFonts w:ascii="Times New Roman" w:eastAsia="Times New Roman" w:hAnsi="Times New Roman" w:cs="Times New Roman"/>
              </w:rPr>
              <w:t>» несе відповідальність за сплату всіх сум (у тому числі податків), що необхідно сплатити відповідно до цих Правил.</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Учасник ринку втрачає статус «</w:t>
            </w:r>
            <w:proofErr w:type="spellStart"/>
            <w:r w:rsidRPr="00F11FF0">
              <w:rPr>
                <w:rFonts w:ascii="Times New Roman" w:eastAsia="Times New Roman" w:hAnsi="Times New Roman" w:cs="Times New Roman"/>
              </w:rPr>
              <w:t>Дефолтний</w:t>
            </w:r>
            <w:proofErr w:type="spellEnd"/>
            <w:r w:rsidRPr="00F11FF0">
              <w:rPr>
                <w:rFonts w:ascii="Times New Roman" w:eastAsia="Times New Roman" w:hAnsi="Times New Roman" w:cs="Times New Roman"/>
              </w:rPr>
              <w:t>» після припинення дії договору про врегулювання небалансів електричної енергії, що укладений між ним та ОСП.</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АР приймає рішення щодо позбавлення учасника ринку статусу «</w:t>
            </w:r>
            <w:proofErr w:type="spellStart"/>
            <w:r w:rsidRPr="00F11FF0">
              <w:rPr>
                <w:rFonts w:ascii="Times New Roman" w:eastAsia="Times New Roman" w:hAnsi="Times New Roman" w:cs="Times New Roman"/>
              </w:rPr>
              <w:t>Дефолтний</w:t>
            </w:r>
            <w:proofErr w:type="spellEnd"/>
            <w:r w:rsidRPr="00F11FF0">
              <w:rPr>
                <w:rFonts w:ascii="Times New Roman" w:eastAsia="Times New Roman" w:hAnsi="Times New Roman" w:cs="Times New Roman"/>
              </w:rPr>
              <w:t xml:space="preserve">» після </w:t>
            </w:r>
            <w:r w:rsidRPr="00F11FF0">
              <w:rPr>
                <w:rFonts w:ascii="Times New Roman" w:eastAsia="Times New Roman" w:hAnsi="Times New Roman" w:cs="Times New Roman"/>
                <w:strike/>
              </w:rPr>
              <w:t>виконання</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усунення</w:t>
            </w:r>
            <w:r w:rsidRPr="00F11FF0">
              <w:rPr>
                <w:rFonts w:ascii="Times New Roman" w:eastAsia="Times New Roman" w:hAnsi="Times New Roman" w:cs="Times New Roman"/>
              </w:rPr>
              <w:t xml:space="preserve"> учасником ринку </w:t>
            </w:r>
            <w:r w:rsidRPr="00F11FF0">
              <w:rPr>
                <w:rFonts w:ascii="Times New Roman" w:eastAsia="Times New Roman" w:hAnsi="Times New Roman" w:cs="Times New Roman"/>
                <w:strike/>
              </w:rPr>
              <w:t>всіх прострочених фінансових зобов’язань</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поточної заборгованості</w:t>
            </w:r>
            <w:r w:rsidRPr="00F11FF0">
              <w:rPr>
                <w:rFonts w:ascii="Times New Roman" w:eastAsia="Times New Roman" w:hAnsi="Times New Roman" w:cs="Times New Roman"/>
              </w:rPr>
              <w:t xml:space="preserve"> та за відсутності обставин, визначених підпунктами 2 та 3 пункту 1.7.4 цієї глави.</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Коректурні правки</w:t>
            </w: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vMerge/>
          </w:tcPr>
          <w:p w:rsidR="00EB2B3F" w:rsidRPr="00F11FF0" w:rsidRDefault="00EB2B3F"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i/>
              </w:rPr>
            </w:pP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ТОВ «</w:t>
            </w:r>
            <w:proofErr w:type="spellStart"/>
            <w:r w:rsidRPr="00F11FF0">
              <w:rPr>
                <w:rFonts w:ascii="Times New Roman" w:eastAsia="Times New Roman" w:hAnsi="Times New Roman" w:cs="Times New Roman"/>
                <w:b/>
              </w:rPr>
              <w:t>Д.Трейдінг</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1.7.5. На період існування статусу «</w:t>
            </w:r>
            <w:proofErr w:type="spellStart"/>
            <w:r w:rsidRPr="00F11FF0">
              <w:rPr>
                <w:rFonts w:ascii="Times New Roman" w:eastAsia="Times New Roman" w:hAnsi="Times New Roman" w:cs="Times New Roman"/>
              </w:rPr>
              <w:t>Дефолтний</w:t>
            </w:r>
            <w:proofErr w:type="spellEnd"/>
            <w:r w:rsidRPr="00F11FF0">
              <w:rPr>
                <w:rFonts w:ascii="Times New Roman" w:eastAsia="Times New Roman" w:hAnsi="Times New Roman" w:cs="Times New Roman"/>
              </w:rPr>
              <w:t>» АР вживає до такого учасника ринку такі заходи:</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6) якщо учасник ринку також виступає в якості електропостачальника, після набуття ним статусу «</w:t>
            </w:r>
            <w:proofErr w:type="spellStart"/>
            <w:r w:rsidRPr="00F11FF0">
              <w:rPr>
                <w:rFonts w:ascii="Times New Roman" w:eastAsia="Times New Roman" w:hAnsi="Times New Roman" w:cs="Times New Roman"/>
              </w:rPr>
              <w:t>Дефолтний</w:t>
            </w:r>
            <w:proofErr w:type="spellEnd"/>
            <w:r w:rsidRPr="00F11FF0">
              <w:rPr>
                <w:rFonts w:ascii="Times New Roman" w:eastAsia="Times New Roman" w:hAnsi="Times New Roman" w:cs="Times New Roman"/>
              </w:rPr>
              <w:t xml:space="preserve">» кожного </w:t>
            </w:r>
            <w:r w:rsidRPr="00F11FF0">
              <w:rPr>
                <w:rFonts w:ascii="Times New Roman" w:eastAsia="Times New Roman" w:hAnsi="Times New Roman" w:cs="Times New Roman"/>
                <w:b/>
              </w:rPr>
              <w:t>банківського</w:t>
            </w:r>
            <w:r w:rsidRPr="00F11FF0">
              <w:rPr>
                <w:rFonts w:ascii="Times New Roman" w:eastAsia="Times New Roman" w:hAnsi="Times New Roman" w:cs="Times New Roman"/>
              </w:rPr>
              <w:t xml:space="preserve"> дня о</w:t>
            </w:r>
            <w:r w:rsidRPr="00F11FF0">
              <w:rPr>
                <w:rFonts w:ascii="Times New Roman" w:eastAsia="Times New Roman" w:hAnsi="Times New Roman" w:cs="Times New Roman"/>
                <w:b/>
              </w:rPr>
              <w:t xml:space="preserve"> </w:t>
            </w:r>
            <w:r w:rsidRPr="00F11FF0">
              <w:rPr>
                <w:rFonts w:ascii="Times New Roman" w:eastAsia="Times New Roman" w:hAnsi="Times New Roman" w:cs="Times New Roman"/>
              </w:rPr>
              <w:t xml:space="preserve">10:30 направляє до уповноважених банків довідку, що містить інформацію щодо повного та скороченого найменування учасника ринку або </w:t>
            </w:r>
            <w:r w:rsidRPr="00F11FF0">
              <w:rPr>
                <w:rFonts w:ascii="Times New Roman" w:eastAsia="Times New Roman" w:hAnsi="Times New Roman" w:cs="Times New Roman"/>
                <w:b/>
              </w:rPr>
              <w:t>ПІБ</w:t>
            </w:r>
            <w:r w:rsidRPr="00F11FF0">
              <w:rPr>
                <w:rFonts w:ascii="Times New Roman" w:eastAsia="Times New Roman" w:hAnsi="Times New Roman" w:cs="Times New Roman"/>
              </w:rPr>
              <w:t xml:space="preserve"> (якщо учасником ринку є фізична особа або фізична особа-підприємець), ЄДРПОУ або РНОКПП (якщо учасником ринку є фізична особа або фізична особа - підприємець) та кінцевий </w:t>
            </w:r>
            <w:r w:rsidRPr="00F11FF0">
              <w:rPr>
                <w:rFonts w:ascii="Times New Roman" w:eastAsia="Times New Roman" w:hAnsi="Times New Roman" w:cs="Times New Roman"/>
              </w:rPr>
              <w:lastRenderedPageBreak/>
              <w:t>розмір простроченої електропостачальником оплати вартості його небалансів електричної енергії.</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Набуття статусу «</w:t>
            </w:r>
            <w:proofErr w:type="spellStart"/>
            <w:r w:rsidRPr="00F11FF0">
              <w:rPr>
                <w:rFonts w:ascii="Times New Roman" w:eastAsia="Times New Roman" w:hAnsi="Times New Roman" w:cs="Times New Roman"/>
                <w:i/>
              </w:rPr>
              <w:t>Дефолтний</w:t>
            </w:r>
            <w:proofErr w:type="spellEnd"/>
            <w:r w:rsidRPr="00F11FF0">
              <w:rPr>
                <w:rFonts w:ascii="Times New Roman" w:eastAsia="Times New Roman" w:hAnsi="Times New Roman" w:cs="Times New Roman"/>
                <w:i/>
              </w:rPr>
              <w:t>» майже завжди бути до формування декадного або місячного звіту</w:t>
            </w: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 xml:space="preserve">(Пункт відсутній в схваленій редакції) </w:t>
            </w:r>
          </w:p>
        </w:tc>
        <w:tc>
          <w:tcPr>
            <w:tcW w:w="7938" w:type="dxa"/>
            <w:shd w:val="clear" w:color="auto" w:fill="auto"/>
          </w:tcPr>
          <w:p w:rsidR="00EB2B3F" w:rsidRPr="00F11FF0" w:rsidRDefault="00EB2B3F" w:rsidP="00EB2B3F">
            <w:pPr>
              <w:tabs>
                <w:tab w:val="left" w:pos="741"/>
                <w:tab w:val="left" w:pos="1413"/>
                <w:tab w:val="left" w:pos="5812"/>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tabs>
                <w:tab w:val="left" w:pos="741"/>
                <w:tab w:val="left" w:pos="1413"/>
                <w:tab w:val="left" w:pos="5812"/>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1.8. Рахунки </w:t>
            </w:r>
            <w:proofErr w:type="spellStart"/>
            <w:r w:rsidRPr="00F11FF0">
              <w:rPr>
                <w:rFonts w:ascii="Times New Roman" w:eastAsia="Times New Roman" w:hAnsi="Times New Roman" w:cs="Times New Roman"/>
                <w:b/>
              </w:rPr>
              <w:t>ескроу</w:t>
            </w:r>
            <w:proofErr w:type="spellEnd"/>
          </w:p>
          <w:p w:rsidR="00EB2B3F" w:rsidRPr="00F11FF0" w:rsidRDefault="00EB2B3F" w:rsidP="00EB2B3F">
            <w:pPr>
              <w:tabs>
                <w:tab w:val="left" w:pos="5812"/>
              </w:tabs>
              <w:ind w:left="34"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Учасники ринку (СВБ та/або ППБ) зобов’язані відкрити в одному із уповноважених банків рахунок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(окремо для поповнення коштів по договору врегулювання небалансів і окремо по договору про участь у балансуючому ринку) та повідомити АР їх розрахункові реквізити. В разі зміни реквізитів учасник ринку повинен повідомити АР не пізніше, ніж за 2 банківські дні до настання таких змін.</w:t>
            </w:r>
          </w:p>
          <w:p w:rsidR="00EB2B3F" w:rsidRPr="00F11FF0" w:rsidRDefault="00EB2B3F" w:rsidP="00EB2B3F">
            <w:pPr>
              <w:tabs>
                <w:tab w:val="left" w:pos="5812"/>
              </w:tabs>
              <w:ind w:left="34" w:firstLine="430"/>
              <w:jc w:val="both"/>
              <w:rPr>
                <w:rFonts w:ascii="Times New Roman" w:eastAsia="Times New Roman" w:hAnsi="Times New Roman" w:cs="Times New Roman"/>
                <w:b/>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Зазначено зобов’язання відкрити рахунку </w:t>
            </w:r>
            <w:proofErr w:type="spellStart"/>
            <w:r w:rsidRPr="00F11FF0">
              <w:rPr>
                <w:rFonts w:ascii="Times New Roman" w:eastAsia="Times New Roman" w:hAnsi="Times New Roman" w:cs="Times New Roman"/>
                <w:i/>
              </w:rPr>
              <w:t>ексроу</w:t>
            </w:r>
            <w:proofErr w:type="spellEnd"/>
            <w:r w:rsidRPr="00F11FF0">
              <w:rPr>
                <w:rFonts w:ascii="Times New Roman" w:eastAsia="Times New Roman" w:hAnsi="Times New Roman" w:cs="Times New Roman"/>
                <w:i/>
              </w:rPr>
              <w:t xml:space="preserve"> відповідно до нової моделі розрахунків.</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tabs>
                <w:tab w:val="left" w:pos="5812"/>
              </w:tabs>
              <w:ind w:firstLine="430"/>
              <w:jc w:val="both"/>
              <w:rPr>
                <w:rFonts w:ascii="Times New Roman" w:eastAsia="Times New Roman" w:hAnsi="Times New Roman" w:cs="Times New Roman"/>
                <w:b/>
              </w:rPr>
            </w:pPr>
            <w:r w:rsidRPr="00F11FF0">
              <w:rPr>
                <w:rFonts w:ascii="Times New Roman" w:eastAsia="Times New Roman" w:hAnsi="Times New Roman" w:cs="Times New Roman"/>
                <w:i/>
              </w:rPr>
              <w:t>Відповідно, зміниться нумерація наступних глав.</w:t>
            </w: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(До пункту не вносилися зміни в схваленій редакції)</w:t>
            </w:r>
          </w:p>
        </w:tc>
        <w:tc>
          <w:tcPr>
            <w:tcW w:w="7938" w:type="dxa"/>
            <w:shd w:val="clear" w:color="auto" w:fill="auto"/>
          </w:tcPr>
          <w:p w:rsidR="00EB2B3F" w:rsidRPr="00F11FF0" w:rsidRDefault="00EB2B3F" w:rsidP="00EB2B3F">
            <w:pPr>
              <w:tabs>
                <w:tab w:val="left" w:pos="741"/>
                <w:tab w:val="left" w:pos="1413"/>
                <w:tab w:val="left" w:pos="5812"/>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tabs>
                <w:tab w:val="left" w:pos="741"/>
                <w:tab w:val="left" w:pos="1413"/>
                <w:tab w:val="left" w:pos="5812"/>
              </w:tabs>
              <w:ind w:firstLine="430"/>
              <w:jc w:val="both"/>
              <w:rPr>
                <w:rFonts w:ascii="Times New Roman" w:eastAsia="Times New Roman" w:hAnsi="Times New Roman" w:cs="Times New Roman"/>
              </w:rPr>
            </w:pPr>
            <w:r w:rsidRPr="00F11FF0">
              <w:rPr>
                <w:rFonts w:ascii="Times New Roman" w:eastAsia="Times New Roman" w:hAnsi="Times New Roman" w:cs="Times New Roman"/>
                <w:b/>
              </w:rPr>
              <w:t>1.9.2.</w:t>
            </w:r>
            <w:r w:rsidRPr="00F11FF0">
              <w:rPr>
                <w:rFonts w:ascii="Times New Roman" w:eastAsia="Times New Roman" w:hAnsi="Times New Roman" w:cs="Times New Roman"/>
              </w:rPr>
              <w:t xml:space="preserve"> АР не повинен мати у власності або на праві господарського відання чи користування генеруючі потужності.</w:t>
            </w:r>
          </w:p>
          <w:p w:rsidR="00EB2B3F" w:rsidRPr="00F11FF0" w:rsidRDefault="00EB2B3F" w:rsidP="00EB2B3F">
            <w:pPr>
              <w:tabs>
                <w:tab w:val="left" w:pos="741"/>
                <w:tab w:val="left" w:pos="1413"/>
                <w:tab w:val="left" w:pos="5812"/>
              </w:tabs>
              <w:ind w:firstLine="430"/>
              <w:jc w:val="both"/>
              <w:rPr>
                <w:rFonts w:ascii="Times New Roman" w:eastAsia="Times New Roman" w:hAnsi="Times New Roman" w:cs="Times New Roman"/>
              </w:rPr>
            </w:pPr>
            <w:r w:rsidRPr="00F11FF0">
              <w:rPr>
                <w:rFonts w:ascii="Times New Roman" w:eastAsia="Times New Roman" w:hAnsi="Times New Roman" w:cs="Times New Roman"/>
              </w:rPr>
              <w:t>АР не повинен здійснювати торгівлю електричною енергією з метою отримання прибутку.</w:t>
            </w:r>
          </w:p>
          <w:p w:rsidR="00EB2B3F" w:rsidRPr="00F11FF0" w:rsidRDefault="00EB2B3F" w:rsidP="00EB2B3F">
            <w:pPr>
              <w:tabs>
                <w:tab w:val="left" w:pos="741"/>
                <w:tab w:val="left" w:pos="1413"/>
                <w:tab w:val="left" w:pos="5812"/>
              </w:tabs>
              <w:ind w:firstLine="430"/>
              <w:jc w:val="both"/>
              <w:rPr>
                <w:rFonts w:ascii="Times New Roman" w:eastAsia="Times New Roman" w:hAnsi="Times New Roman" w:cs="Times New Roman"/>
              </w:rPr>
            </w:pPr>
            <w:r w:rsidRPr="00F11FF0">
              <w:rPr>
                <w:rFonts w:ascii="Times New Roman" w:eastAsia="Times New Roman" w:hAnsi="Times New Roman" w:cs="Times New Roman"/>
              </w:rPr>
              <w:t>АР забезпечує управління поточним рахунком із спеціальним режимом використання ОСП, відкритим в одному з уповноважених банків.</w:t>
            </w:r>
          </w:p>
          <w:p w:rsidR="00EB2B3F" w:rsidRPr="00F11FF0" w:rsidRDefault="00EB2B3F" w:rsidP="00EB2B3F">
            <w:pPr>
              <w:tabs>
                <w:tab w:val="left" w:pos="741"/>
                <w:tab w:val="left" w:pos="1413"/>
                <w:tab w:val="left" w:pos="5812"/>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АР забезпечує контроль достатності коштів на рахунках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СВБ та ППБ, відкритих в одному із уповноважених банків.</w:t>
            </w:r>
          </w:p>
          <w:p w:rsidR="00EB2B3F" w:rsidRPr="00F11FF0" w:rsidRDefault="00EB2B3F" w:rsidP="00EB2B3F">
            <w:pPr>
              <w:tabs>
                <w:tab w:val="left" w:pos="741"/>
                <w:tab w:val="left" w:pos="1413"/>
                <w:tab w:val="left" w:pos="5812"/>
              </w:tabs>
              <w:ind w:firstLine="430"/>
              <w:jc w:val="both"/>
              <w:rPr>
                <w:rFonts w:ascii="Times New Roman" w:eastAsia="Times New Roman" w:hAnsi="Times New Roman" w:cs="Times New Roman"/>
                <w:b/>
                <w:i/>
              </w:rPr>
            </w:pPr>
          </w:p>
          <w:p w:rsidR="00EB2B3F" w:rsidRPr="00F11FF0" w:rsidRDefault="00EB2B3F" w:rsidP="00EB2B3F">
            <w:pPr>
              <w:tabs>
                <w:tab w:val="left" w:pos="741"/>
                <w:tab w:val="left" w:pos="1413"/>
                <w:tab w:val="left" w:pos="5812"/>
              </w:tabs>
              <w:ind w:firstLine="430"/>
              <w:jc w:val="both"/>
              <w:rPr>
                <w:rFonts w:ascii="Times New Roman" w:eastAsia="Times New Roman" w:hAnsi="Times New Roman" w:cs="Times New Roman"/>
                <w:b/>
              </w:rPr>
            </w:pPr>
            <w:r w:rsidRPr="00F11FF0">
              <w:rPr>
                <w:rFonts w:ascii="Times New Roman" w:eastAsia="Times New Roman" w:hAnsi="Times New Roman" w:cs="Times New Roman"/>
                <w:i/>
              </w:rPr>
              <w:t xml:space="preserve">Доповнено функції АР в частині контролю рахунків </w:t>
            </w:r>
            <w:proofErr w:type="spellStart"/>
            <w:r w:rsidRPr="00F11FF0">
              <w:rPr>
                <w:rFonts w:ascii="Times New Roman" w:eastAsia="Times New Roman" w:hAnsi="Times New Roman" w:cs="Times New Roman"/>
                <w:i/>
              </w:rPr>
              <w:t>ескроу</w:t>
            </w:r>
            <w:proofErr w:type="spellEnd"/>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vMerge w:val="restart"/>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 xml:space="preserve">2.3.1. Максимальний обсяг продажу на РДН для СВБ </w:t>
            </w:r>
            <w:proofErr w:type="spellStart"/>
            <w:r w:rsidRPr="00F11FF0">
              <w:rPr>
                <w:rFonts w:ascii="Times New Roman" w:eastAsia="Times New Roman" w:hAnsi="Times New Roman" w:cs="Times New Roman"/>
              </w:rPr>
              <w:t>gr</w:t>
            </w:r>
            <w:proofErr w:type="spellEnd"/>
            <w:r w:rsidRPr="00F11FF0">
              <w:rPr>
                <w:rFonts w:ascii="Times New Roman" w:eastAsia="Times New Roman" w:hAnsi="Times New Roman" w:cs="Times New Roman"/>
              </w:rPr>
              <w:t xml:space="preserve"> у зоні z для кожного торгового дня d (сальдоване значення) розраховується за формулою</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w:t>
            </w:r>
          </w:p>
          <w:p w:rsidR="00EB2B3F" w:rsidRPr="00F11FF0" w:rsidRDefault="00846D0E" w:rsidP="00EB2B3F">
            <w:pPr>
              <w:tabs>
                <w:tab w:val="left" w:pos="5812"/>
              </w:tabs>
              <w:ind w:firstLine="447"/>
              <w:jc w:val="both"/>
              <w:rPr>
                <w:rFonts w:ascii="Times New Roman" w:eastAsia="Times New Roman" w:hAnsi="Times New Roman" w:cs="Times New Roman"/>
                <w:b/>
              </w:rPr>
            </w:pPr>
            <m:oMath>
              <m:sSub>
                <m:sSubPr>
                  <m:ctrlPr>
                    <w:rPr>
                      <w:rFonts w:ascii="Cambria Math" w:eastAsia="Cambria Math" w:hAnsi="Cambria Math" w:cs="Times New Roman"/>
                    </w:rPr>
                  </m:ctrlPr>
                </m:sSubPr>
                <m:e>
                  <m:r>
                    <w:rPr>
                      <w:rFonts w:ascii="Cambria Math" w:eastAsia="Cambria Math" w:hAnsi="Cambria Math" w:cs="Times New Roman"/>
                    </w:rPr>
                    <m:t>Dt</m:t>
                  </m:r>
                </m:e>
                <m:sub>
                  <m:r>
                    <w:rPr>
                      <w:rFonts w:ascii="Cambria Math" w:eastAsia="Cambria Math" w:hAnsi="Cambria Math" w:cs="Times New Roman"/>
                    </w:rPr>
                    <m:t>gr,d,z</m:t>
                  </m:r>
                </m:sub>
              </m:sSub>
            </m:oMath>
            <w:r w:rsidR="00EB2B3F" w:rsidRPr="00F11FF0">
              <w:rPr>
                <w:rFonts w:ascii="Times New Roman" w:eastAsia="Times New Roman" w:hAnsi="Times New Roman" w:cs="Times New Roman"/>
              </w:rPr>
              <w:t xml:space="preserve">  –  сума залишку дебіторської заборгованості </w:t>
            </w:r>
            <w:r w:rsidR="00EB2B3F" w:rsidRPr="00F11FF0">
              <w:rPr>
                <w:rFonts w:ascii="Times New Roman" w:eastAsia="Times New Roman" w:hAnsi="Times New Roman" w:cs="Times New Roman"/>
                <w:b/>
              </w:rPr>
              <w:t xml:space="preserve">попередніх періодів з урахуванням різниці між необхідним </w:t>
            </w:r>
            <w:r w:rsidR="00EB2B3F" w:rsidRPr="00F11FF0">
              <w:rPr>
                <w:rFonts w:ascii="Times New Roman" w:eastAsia="Times New Roman" w:hAnsi="Times New Roman" w:cs="Times New Roman"/>
                <w:b/>
              </w:rPr>
              <w:lastRenderedPageBreak/>
              <w:t xml:space="preserve">обсягом коштів на рахунку </w:t>
            </w:r>
            <w:proofErr w:type="spellStart"/>
            <w:r w:rsidR="00EB2B3F" w:rsidRPr="00F11FF0">
              <w:rPr>
                <w:rFonts w:ascii="Times New Roman" w:eastAsia="Times New Roman" w:hAnsi="Times New Roman" w:cs="Times New Roman"/>
                <w:b/>
              </w:rPr>
              <w:t>ескроу</w:t>
            </w:r>
            <w:proofErr w:type="spellEnd"/>
            <w:r w:rsidR="00EB2B3F" w:rsidRPr="00F11FF0">
              <w:rPr>
                <w:rFonts w:ascii="Times New Roman" w:eastAsia="Times New Roman" w:hAnsi="Times New Roman" w:cs="Times New Roman"/>
                <w:b/>
              </w:rPr>
              <w:t xml:space="preserve"> відповідно до декадного(</w:t>
            </w:r>
            <w:proofErr w:type="spellStart"/>
            <w:r w:rsidR="00EB2B3F" w:rsidRPr="00F11FF0">
              <w:rPr>
                <w:rFonts w:ascii="Times New Roman" w:eastAsia="Times New Roman" w:hAnsi="Times New Roman" w:cs="Times New Roman"/>
                <w:b/>
              </w:rPr>
              <w:t>их</w:t>
            </w:r>
            <w:proofErr w:type="spellEnd"/>
            <w:r w:rsidR="00EB2B3F" w:rsidRPr="00F11FF0">
              <w:rPr>
                <w:rFonts w:ascii="Times New Roman" w:eastAsia="Times New Roman" w:hAnsi="Times New Roman" w:cs="Times New Roman"/>
                <w:b/>
              </w:rPr>
              <w:t>) звіту(</w:t>
            </w:r>
            <w:proofErr w:type="spellStart"/>
            <w:r w:rsidR="00EB2B3F" w:rsidRPr="00F11FF0">
              <w:rPr>
                <w:rFonts w:ascii="Times New Roman" w:eastAsia="Times New Roman" w:hAnsi="Times New Roman" w:cs="Times New Roman"/>
                <w:b/>
              </w:rPr>
              <w:t>ів</w:t>
            </w:r>
            <w:proofErr w:type="spellEnd"/>
            <w:r w:rsidR="00EB2B3F" w:rsidRPr="00F11FF0">
              <w:rPr>
                <w:rFonts w:ascii="Times New Roman" w:eastAsia="Times New Roman" w:hAnsi="Times New Roman" w:cs="Times New Roman"/>
                <w:b/>
              </w:rPr>
              <w:t xml:space="preserve">) та необхідним обсягом коштів на рахунку </w:t>
            </w:r>
            <w:proofErr w:type="spellStart"/>
            <w:r w:rsidR="00EB2B3F" w:rsidRPr="00F11FF0">
              <w:rPr>
                <w:rFonts w:ascii="Times New Roman" w:eastAsia="Times New Roman" w:hAnsi="Times New Roman" w:cs="Times New Roman"/>
                <w:b/>
              </w:rPr>
              <w:t>ескроу</w:t>
            </w:r>
            <w:proofErr w:type="spellEnd"/>
            <w:r w:rsidR="00EB2B3F" w:rsidRPr="00F11FF0">
              <w:rPr>
                <w:rFonts w:ascii="Times New Roman" w:eastAsia="Times New Roman" w:hAnsi="Times New Roman" w:cs="Times New Roman"/>
                <w:b/>
              </w:rPr>
              <w:t xml:space="preserve"> відповідно до місячного(</w:t>
            </w:r>
            <w:proofErr w:type="spellStart"/>
            <w:r w:rsidR="00EB2B3F" w:rsidRPr="00F11FF0">
              <w:rPr>
                <w:rFonts w:ascii="Times New Roman" w:eastAsia="Times New Roman" w:hAnsi="Times New Roman" w:cs="Times New Roman"/>
                <w:b/>
              </w:rPr>
              <w:t>их</w:t>
            </w:r>
            <w:proofErr w:type="spellEnd"/>
            <w:r w:rsidR="00EB2B3F" w:rsidRPr="00F11FF0">
              <w:rPr>
                <w:rFonts w:ascii="Times New Roman" w:eastAsia="Times New Roman" w:hAnsi="Times New Roman" w:cs="Times New Roman"/>
                <w:b/>
              </w:rPr>
              <w:t>) звіту(</w:t>
            </w:r>
            <w:proofErr w:type="spellStart"/>
            <w:r w:rsidR="00EB2B3F" w:rsidRPr="00F11FF0">
              <w:rPr>
                <w:rFonts w:ascii="Times New Roman" w:eastAsia="Times New Roman" w:hAnsi="Times New Roman" w:cs="Times New Roman"/>
                <w:b/>
              </w:rPr>
              <w:t>ів</w:t>
            </w:r>
            <w:proofErr w:type="spellEnd"/>
            <w:r w:rsidR="00EB2B3F" w:rsidRPr="00F11FF0">
              <w:rPr>
                <w:rFonts w:ascii="Times New Roman" w:eastAsia="Times New Roman" w:hAnsi="Times New Roman" w:cs="Times New Roman"/>
                <w:b/>
              </w:rPr>
              <w:t>);</w:t>
            </w:r>
          </w:p>
          <w:p w:rsidR="00EB2B3F" w:rsidRPr="00F11FF0" w:rsidRDefault="00EB2B3F" w:rsidP="00EB2B3F">
            <w:pPr>
              <w:tabs>
                <w:tab w:val="left" w:pos="5812"/>
              </w:tabs>
              <w:ind w:firstLine="447"/>
              <w:jc w:val="both"/>
              <w:rPr>
                <w:rFonts w:ascii="Times New Roman" w:eastAsia="Times New Roman" w:hAnsi="Times New Roman" w:cs="Times New Roman"/>
              </w:rPr>
            </w:pPr>
            <w:r w:rsidRPr="00F11FF0">
              <w:rPr>
                <w:rFonts w:ascii="Times New Roman" w:eastAsia="Times New Roman" w:hAnsi="Times New Roman" w:cs="Times New Roman"/>
              </w:rPr>
              <w:t>…….</w:t>
            </w:r>
          </w:p>
        </w:tc>
        <w:tc>
          <w:tcPr>
            <w:tcW w:w="7938" w:type="dxa"/>
          </w:tcPr>
          <w:p w:rsidR="00EB2B3F" w:rsidRPr="00F11FF0" w:rsidRDefault="00EB2B3F" w:rsidP="00EB2B3F">
            <w:pPr>
              <w:tabs>
                <w:tab w:val="left" w:pos="741"/>
                <w:tab w:val="left" w:pos="1413"/>
                <w:tab w:val="left" w:pos="5812"/>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lastRenderedPageBreak/>
              <w:t>НЕК «УКРЕНЕРГО»</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2.3.1. Максимальний обсяг продажу на РДН для СВБ </w:t>
            </w:r>
            <w:proofErr w:type="spellStart"/>
            <w:r w:rsidRPr="00F11FF0">
              <w:rPr>
                <w:rFonts w:ascii="Times New Roman" w:eastAsia="Times New Roman" w:hAnsi="Times New Roman" w:cs="Times New Roman"/>
              </w:rPr>
              <w:t>gr</w:t>
            </w:r>
            <w:proofErr w:type="spellEnd"/>
            <w:r w:rsidRPr="00F11FF0">
              <w:rPr>
                <w:rFonts w:ascii="Times New Roman" w:eastAsia="Times New Roman" w:hAnsi="Times New Roman" w:cs="Times New Roman"/>
              </w:rPr>
              <w:t xml:space="preserve"> у зоні z для кожного торгового дня d (сальдоване значення) розраховується за формулою</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 «</w:t>
            </w:r>
            <w:proofErr w:type="spellStart"/>
            <w:r w:rsidRPr="00F11FF0">
              <w:rPr>
                <w:rFonts w:ascii="Times New Roman" w:eastAsia="Times New Roman" w:hAnsi="Times New Roman" w:cs="Times New Roman"/>
              </w:rPr>
              <w:t>Dt</w:t>
            </w:r>
            <w:r w:rsidRPr="00F11FF0">
              <w:rPr>
                <w:rFonts w:ascii="Times New Roman" w:eastAsia="Times New Roman" w:hAnsi="Times New Roman" w:cs="Times New Roman"/>
                <w:vertAlign w:val="subscript"/>
              </w:rPr>
              <w:t>gr,d,z</w:t>
            </w:r>
            <w:proofErr w:type="spellEnd"/>
            <w:r w:rsidRPr="00F11FF0">
              <w:rPr>
                <w:rFonts w:ascii="Times New Roman" w:eastAsia="Times New Roman" w:hAnsi="Times New Roman" w:cs="Times New Roman"/>
              </w:rPr>
              <w:t xml:space="preserve"> – сума залишку дебіторської заборгованості попередніх періодів </w:t>
            </w:r>
            <w:r w:rsidRPr="00F11FF0">
              <w:rPr>
                <w:rFonts w:ascii="Times New Roman" w:eastAsia="Times New Roman" w:hAnsi="Times New Roman" w:cs="Times New Roman"/>
                <w:strike/>
              </w:rPr>
              <w:t xml:space="preserve">з урахуванням різниці між необхідним обсягом коштів на рахунку </w:t>
            </w:r>
            <w:proofErr w:type="spellStart"/>
            <w:r w:rsidRPr="00F11FF0">
              <w:rPr>
                <w:rFonts w:ascii="Times New Roman" w:eastAsia="Times New Roman" w:hAnsi="Times New Roman" w:cs="Times New Roman"/>
                <w:strike/>
              </w:rPr>
              <w:t>ескроу</w:t>
            </w:r>
            <w:proofErr w:type="spellEnd"/>
            <w:r w:rsidRPr="00F11FF0">
              <w:rPr>
                <w:rFonts w:ascii="Times New Roman" w:eastAsia="Times New Roman" w:hAnsi="Times New Roman" w:cs="Times New Roman"/>
                <w:strike/>
              </w:rPr>
              <w:t xml:space="preserve"> відповідно до декадного(</w:t>
            </w:r>
            <w:proofErr w:type="spellStart"/>
            <w:r w:rsidRPr="00F11FF0">
              <w:rPr>
                <w:rFonts w:ascii="Times New Roman" w:eastAsia="Times New Roman" w:hAnsi="Times New Roman" w:cs="Times New Roman"/>
                <w:strike/>
              </w:rPr>
              <w:t>их</w:t>
            </w:r>
            <w:proofErr w:type="spellEnd"/>
            <w:r w:rsidRPr="00F11FF0">
              <w:rPr>
                <w:rFonts w:ascii="Times New Roman" w:eastAsia="Times New Roman" w:hAnsi="Times New Roman" w:cs="Times New Roman"/>
                <w:strike/>
              </w:rPr>
              <w:t>) звіту(</w:t>
            </w:r>
            <w:proofErr w:type="spellStart"/>
            <w:r w:rsidRPr="00F11FF0">
              <w:rPr>
                <w:rFonts w:ascii="Times New Roman" w:eastAsia="Times New Roman" w:hAnsi="Times New Roman" w:cs="Times New Roman"/>
                <w:strike/>
              </w:rPr>
              <w:t>ів</w:t>
            </w:r>
            <w:proofErr w:type="spellEnd"/>
            <w:r w:rsidRPr="00F11FF0">
              <w:rPr>
                <w:rFonts w:ascii="Times New Roman" w:eastAsia="Times New Roman" w:hAnsi="Times New Roman" w:cs="Times New Roman"/>
                <w:strike/>
              </w:rPr>
              <w:t xml:space="preserve">) та необхідним обсягом коштів на рахунку </w:t>
            </w:r>
            <w:proofErr w:type="spellStart"/>
            <w:r w:rsidRPr="00F11FF0">
              <w:rPr>
                <w:rFonts w:ascii="Times New Roman" w:eastAsia="Times New Roman" w:hAnsi="Times New Roman" w:cs="Times New Roman"/>
                <w:strike/>
              </w:rPr>
              <w:t>ескроу</w:t>
            </w:r>
            <w:proofErr w:type="spellEnd"/>
            <w:r w:rsidRPr="00F11FF0">
              <w:rPr>
                <w:rFonts w:ascii="Times New Roman" w:eastAsia="Times New Roman" w:hAnsi="Times New Roman" w:cs="Times New Roman"/>
                <w:strike/>
              </w:rPr>
              <w:t xml:space="preserve"> відповідно до місячного(</w:t>
            </w:r>
            <w:proofErr w:type="spellStart"/>
            <w:r w:rsidRPr="00F11FF0">
              <w:rPr>
                <w:rFonts w:ascii="Times New Roman" w:eastAsia="Times New Roman" w:hAnsi="Times New Roman" w:cs="Times New Roman"/>
                <w:strike/>
              </w:rPr>
              <w:t>их</w:t>
            </w:r>
            <w:proofErr w:type="spellEnd"/>
            <w:r w:rsidRPr="00F11FF0">
              <w:rPr>
                <w:rFonts w:ascii="Times New Roman" w:eastAsia="Times New Roman" w:hAnsi="Times New Roman" w:cs="Times New Roman"/>
                <w:strike/>
              </w:rPr>
              <w:t>) звіту(</w:t>
            </w:r>
            <w:proofErr w:type="spellStart"/>
            <w:r w:rsidRPr="00F11FF0">
              <w:rPr>
                <w:rFonts w:ascii="Times New Roman" w:eastAsia="Times New Roman" w:hAnsi="Times New Roman" w:cs="Times New Roman"/>
                <w:strike/>
              </w:rPr>
              <w:t>ів</w:t>
            </w:r>
            <w:proofErr w:type="spellEnd"/>
            <w:r w:rsidRPr="00F11FF0">
              <w:rPr>
                <w:rFonts w:ascii="Times New Roman" w:eastAsia="Times New Roman" w:hAnsi="Times New Roman" w:cs="Times New Roman"/>
                <w:strike/>
              </w:rPr>
              <w:t xml:space="preserve">);»; </w:t>
            </w:r>
            <w:r w:rsidRPr="00F11FF0">
              <w:rPr>
                <w:rFonts w:ascii="Times New Roman" w:eastAsia="Times New Roman" w:hAnsi="Times New Roman" w:cs="Times New Roman"/>
                <w:b/>
              </w:rPr>
              <w:t>відповідно до договору врегулювання небалансів, до якої включається:</w:t>
            </w:r>
          </w:p>
          <w:p w:rsidR="00EB2B3F" w:rsidRPr="00F11FF0" w:rsidRDefault="00EB2B3F" w:rsidP="00EB2B3F">
            <w:pPr>
              <w:tabs>
                <w:tab w:val="left" w:pos="741"/>
                <w:tab w:val="left" w:pos="1413"/>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lastRenderedPageBreak/>
              <w:t>1. Сума неоплачених рахунків за попередні періоди;</w:t>
            </w:r>
          </w:p>
          <w:p w:rsidR="00EB2B3F" w:rsidRPr="00F11FF0" w:rsidRDefault="00EB2B3F" w:rsidP="00EB2B3F">
            <w:pPr>
              <w:tabs>
                <w:tab w:val="left" w:pos="741"/>
                <w:tab w:val="left" w:pos="1413"/>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2. Неоплачена сума місячних звітів та звітів врегулювання, термін оплати яких вже настав; </w:t>
            </w:r>
          </w:p>
          <w:p w:rsidR="00EB2B3F" w:rsidRPr="00F11FF0" w:rsidRDefault="00EB2B3F" w:rsidP="00EB2B3F">
            <w:pPr>
              <w:tabs>
                <w:tab w:val="left" w:pos="741"/>
                <w:tab w:val="left" w:pos="1413"/>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3. Сума декадних звітів, які не були скасовані через наявність місячного звіту, за виключенням суми коштів на рахунках ЕСКРОУ та отриманих передплат (кошти, отримані на рахунок зі </w:t>
            </w:r>
            <w:proofErr w:type="spellStart"/>
            <w:r w:rsidRPr="00F11FF0">
              <w:rPr>
                <w:rFonts w:ascii="Times New Roman" w:eastAsia="Times New Roman" w:hAnsi="Times New Roman" w:cs="Times New Roman"/>
                <w:b/>
              </w:rPr>
              <w:t>спец.режимом</w:t>
            </w:r>
            <w:proofErr w:type="spellEnd"/>
            <w:r w:rsidRPr="00F11FF0">
              <w:rPr>
                <w:rFonts w:ascii="Times New Roman" w:eastAsia="Times New Roman" w:hAnsi="Times New Roman" w:cs="Times New Roman"/>
                <w:b/>
              </w:rPr>
              <w:t xml:space="preserve"> </w:t>
            </w:r>
            <w:proofErr w:type="spellStart"/>
            <w:r w:rsidRPr="00F11FF0">
              <w:rPr>
                <w:rFonts w:ascii="Times New Roman" w:eastAsia="Times New Roman" w:hAnsi="Times New Roman" w:cs="Times New Roman"/>
                <w:b/>
              </w:rPr>
              <w:t>викортистання</w:t>
            </w:r>
            <w:proofErr w:type="spellEnd"/>
            <w:r w:rsidRPr="00F11FF0">
              <w:rPr>
                <w:rFonts w:ascii="Times New Roman" w:eastAsia="Times New Roman" w:hAnsi="Times New Roman" w:cs="Times New Roman"/>
                <w:b/>
              </w:rPr>
              <w:t xml:space="preserve">, кошти, що надійшли від використання банківської/фінансової гарантії, кошти, що надійшли згідно з алгоритмом розподілу коштів з рахунків зі </w:t>
            </w:r>
            <w:proofErr w:type="spellStart"/>
            <w:r w:rsidRPr="00F11FF0">
              <w:rPr>
                <w:rFonts w:ascii="Times New Roman" w:eastAsia="Times New Roman" w:hAnsi="Times New Roman" w:cs="Times New Roman"/>
                <w:b/>
              </w:rPr>
              <w:t>спец.режимом</w:t>
            </w:r>
            <w:proofErr w:type="spellEnd"/>
            <w:r w:rsidRPr="00F11FF0">
              <w:rPr>
                <w:rFonts w:ascii="Times New Roman" w:eastAsia="Times New Roman" w:hAnsi="Times New Roman" w:cs="Times New Roman"/>
                <w:b/>
              </w:rPr>
              <w:t xml:space="preserve"> використання</w:t>
            </w:r>
            <w:r w:rsidRPr="00F11FF0">
              <w:rPr>
                <w:rFonts w:ascii="Times New Roman" w:eastAsia="Times New Roman" w:hAnsi="Times New Roman" w:cs="Times New Roman"/>
              </w:rPr>
              <w:t xml:space="preserve"> </w:t>
            </w:r>
            <w:proofErr w:type="spellStart"/>
            <w:r w:rsidRPr="00F11FF0">
              <w:rPr>
                <w:rFonts w:ascii="Times New Roman" w:eastAsia="Times New Roman" w:hAnsi="Times New Roman" w:cs="Times New Roman"/>
                <w:b/>
              </w:rPr>
              <w:t>електропостачальників</w:t>
            </w:r>
            <w:proofErr w:type="spellEnd"/>
            <w:r w:rsidRPr="00F11FF0">
              <w:rPr>
                <w:rFonts w:ascii="Times New Roman" w:eastAsia="Times New Roman" w:hAnsi="Times New Roman" w:cs="Times New Roman"/>
                <w:b/>
              </w:rPr>
              <w:t>), які ще не були зіставлені з актом</w:t>
            </w:r>
            <w:r w:rsidRPr="00F11FF0">
              <w:rPr>
                <w:rFonts w:ascii="Times New Roman" w:eastAsia="Times New Roman" w:hAnsi="Times New Roman" w:cs="Times New Roman"/>
              </w:rPr>
              <w:t xml:space="preserve"> </w:t>
            </w:r>
          </w:p>
          <w:p w:rsidR="00EB2B3F" w:rsidRPr="00F11FF0" w:rsidRDefault="00EB2B3F" w:rsidP="00EB2B3F">
            <w:pPr>
              <w:ind w:firstLine="430"/>
              <w:jc w:val="both"/>
              <w:rPr>
                <w:rFonts w:ascii="Times New Roman" w:eastAsia="Times New Roman" w:hAnsi="Times New Roman" w:cs="Times New Roman"/>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Розрахунок величини дебіторської заборгованості потребує обов’язкового уточнення у зв’язку з переходом на нову модель розрахунків</w:t>
            </w: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vMerge/>
          </w:tcPr>
          <w:p w:rsidR="00EB2B3F" w:rsidRPr="00F11FF0" w:rsidRDefault="00EB2B3F"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i/>
              </w:rPr>
            </w:pP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ПрАТ «</w:t>
            </w:r>
            <w:proofErr w:type="spellStart"/>
            <w:r w:rsidRPr="00F11FF0">
              <w:rPr>
                <w:rFonts w:ascii="Times New Roman" w:eastAsia="Times New Roman" w:hAnsi="Times New Roman" w:cs="Times New Roman"/>
                <w:b/>
              </w:rPr>
              <w:t>Укргідроенерго</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2.3.1. Максимальний обсяг продажу на РДН для СВБ </w:t>
            </w:r>
            <w:proofErr w:type="spellStart"/>
            <w:r w:rsidRPr="00F11FF0">
              <w:rPr>
                <w:rFonts w:ascii="Times New Roman" w:eastAsia="Times New Roman" w:hAnsi="Times New Roman" w:cs="Times New Roman"/>
              </w:rPr>
              <w:t>gr</w:t>
            </w:r>
            <w:proofErr w:type="spellEnd"/>
            <w:r w:rsidRPr="00F11FF0">
              <w:rPr>
                <w:rFonts w:ascii="Times New Roman" w:eastAsia="Times New Roman" w:hAnsi="Times New Roman" w:cs="Times New Roman"/>
              </w:rPr>
              <w:t xml:space="preserve"> у зоні z для кожного торгового дня d (сальдоване значення) розраховується за формулою</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w:t>
            </w:r>
          </w:p>
          <w:p w:rsidR="00EB2B3F" w:rsidRPr="00F11FF0" w:rsidRDefault="00846D0E" w:rsidP="00EB2B3F">
            <w:pPr>
              <w:ind w:firstLine="430"/>
              <w:jc w:val="both"/>
              <w:rPr>
                <w:rFonts w:ascii="Times New Roman" w:eastAsia="Times New Roman" w:hAnsi="Times New Roman" w:cs="Times New Roman"/>
                <w:b/>
              </w:rPr>
            </w:pPr>
            <m:oMath>
              <m:sSub>
                <m:sSubPr>
                  <m:ctrlPr>
                    <w:rPr>
                      <w:rFonts w:ascii="Cambria Math" w:eastAsia="Cambria Math" w:hAnsi="Cambria Math" w:cs="Times New Roman"/>
                    </w:rPr>
                  </m:ctrlPr>
                </m:sSubPr>
                <m:e>
                  <m:r>
                    <w:rPr>
                      <w:rFonts w:ascii="Cambria Math" w:eastAsia="Cambria Math" w:hAnsi="Cambria Math" w:cs="Times New Roman"/>
                    </w:rPr>
                    <m:t>Dt</m:t>
                  </m:r>
                </m:e>
                <m:sub>
                  <m:r>
                    <w:rPr>
                      <w:rFonts w:ascii="Cambria Math" w:eastAsia="Cambria Math" w:hAnsi="Cambria Math" w:cs="Times New Roman"/>
                    </w:rPr>
                    <m:t>gr,d,z</m:t>
                  </m:r>
                </m:sub>
              </m:sSub>
            </m:oMath>
            <w:r w:rsidR="00EB2B3F" w:rsidRPr="00F11FF0">
              <w:rPr>
                <w:rFonts w:ascii="Times New Roman" w:eastAsia="Times New Roman" w:hAnsi="Times New Roman" w:cs="Times New Roman"/>
              </w:rPr>
              <w:t xml:space="preserve"> – сума залишку дебіторської заборгованості </w:t>
            </w:r>
            <w:r w:rsidR="00EB2B3F" w:rsidRPr="00F11FF0">
              <w:rPr>
                <w:rFonts w:ascii="Times New Roman" w:eastAsia="Times New Roman" w:hAnsi="Times New Roman" w:cs="Times New Roman"/>
                <w:b/>
              </w:rPr>
              <w:t xml:space="preserve">попередніх періодів з урахуванням різниці між необхідним обсягом коштів на рахунку </w:t>
            </w:r>
            <w:proofErr w:type="spellStart"/>
            <w:r w:rsidR="00EB2B3F" w:rsidRPr="00F11FF0">
              <w:rPr>
                <w:rFonts w:ascii="Times New Roman" w:eastAsia="Times New Roman" w:hAnsi="Times New Roman" w:cs="Times New Roman"/>
                <w:b/>
              </w:rPr>
              <w:t>ескроу</w:t>
            </w:r>
            <w:proofErr w:type="spellEnd"/>
            <w:r w:rsidR="00EB2B3F" w:rsidRPr="00F11FF0">
              <w:rPr>
                <w:rFonts w:ascii="Times New Roman" w:hAnsi="Times New Roman" w:cs="Times New Roman"/>
              </w:rPr>
              <w:t xml:space="preserve"> </w:t>
            </w:r>
            <w:r w:rsidR="00EB2B3F" w:rsidRPr="00F11FF0">
              <w:rPr>
                <w:rFonts w:ascii="Times New Roman" w:eastAsia="Times New Roman" w:hAnsi="Times New Roman" w:cs="Times New Roman"/>
                <w:b/>
              </w:rPr>
              <w:t>ППБ/СВБ відповідно до декадного(</w:t>
            </w:r>
            <w:proofErr w:type="spellStart"/>
            <w:r w:rsidR="00EB2B3F" w:rsidRPr="00F11FF0">
              <w:rPr>
                <w:rFonts w:ascii="Times New Roman" w:eastAsia="Times New Roman" w:hAnsi="Times New Roman" w:cs="Times New Roman"/>
                <w:b/>
              </w:rPr>
              <w:t>их</w:t>
            </w:r>
            <w:proofErr w:type="spellEnd"/>
            <w:r w:rsidR="00EB2B3F" w:rsidRPr="00F11FF0">
              <w:rPr>
                <w:rFonts w:ascii="Times New Roman" w:eastAsia="Times New Roman" w:hAnsi="Times New Roman" w:cs="Times New Roman"/>
                <w:b/>
              </w:rPr>
              <w:t>) звіту(</w:t>
            </w:r>
            <w:proofErr w:type="spellStart"/>
            <w:r w:rsidR="00EB2B3F" w:rsidRPr="00F11FF0">
              <w:rPr>
                <w:rFonts w:ascii="Times New Roman" w:eastAsia="Times New Roman" w:hAnsi="Times New Roman" w:cs="Times New Roman"/>
                <w:b/>
              </w:rPr>
              <w:t>ів</w:t>
            </w:r>
            <w:proofErr w:type="spellEnd"/>
            <w:r w:rsidR="00EB2B3F" w:rsidRPr="00F11FF0">
              <w:rPr>
                <w:rFonts w:ascii="Times New Roman" w:eastAsia="Times New Roman" w:hAnsi="Times New Roman" w:cs="Times New Roman"/>
                <w:b/>
              </w:rPr>
              <w:t xml:space="preserve">) та необхідним обсягом коштів на рахунку </w:t>
            </w:r>
            <w:proofErr w:type="spellStart"/>
            <w:r w:rsidR="00EB2B3F" w:rsidRPr="00F11FF0">
              <w:rPr>
                <w:rFonts w:ascii="Times New Roman" w:eastAsia="Times New Roman" w:hAnsi="Times New Roman" w:cs="Times New Roman"/>
                <w:b/>
              </w:rPr>
              <w:t>ескроу</w:t>
            </w:r>
            <w:proofErr w:type="spellEnd"/>
            <w:r w:rsidR="00EB2B3F" w:rsidRPr="00F11FF0">
              <w:rPr>
                <w:rFonts w:ascii="Times New Roman" w:eastAsia="Times New Roman" w:hAnsi="Times New Roman" w:cs="Times New Roman"/>
                <w:b/>
              </w:rPr>
              <w:t xml:space="preserve"> ППБ/СВБ відповідно до місячного(</w:t>
            </w:r>
            <w:proofErr w:type="spellStart"/>
            <w:r w:rsidR="00EB2B3F" w:rsidRPr="00F11FF0">
              <w:rPr>
                <w:rFonts w:ascii="Times New Roman" w:eastAsia="Times New Roman" w:hAnsi="Times New Roman" w:cs="Times New Roman"/>
                <w:b/>
              </w:rPr>
              <w:t>их</w:t>
            </w:r>
            <w:proofErr w:type="spellEnd"/>
            <w:r w:rsidR="00EB2B3F" w:rsidRPr="00F11FF0">
              <w:rPr>
                <w:rFonts w:ascii="Times New Roman" w:eastAsia="Times New Roman" w:hAnsi="Times New Roman" w:cs="Times New Roman"/>
                <w:b/>
              </w:rPr>
              <w:t>) звіту(</w:t>
            </w:r>
            <w:proofErr w:type="spellStart"/>
            <w:r w:rsidR="00EB2B3F" w:rsidRPr="00F11FF0">
              <w:rPr>
                <w:rFonts w:ascii="Times New Roman" w:eastAsia="Times New Roman" w:hAnsi="Times New Roman" w:cs="Times New Roman"/>
                <w:b/>
              </w:rPr>
              <w:t>ів</w:t>
            </w:r>
            <w:proofErr w:type="spellEnd"/>
            <w:r w:rsidR="00EB2B3F"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Без зауважень по суті.</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Змінити замість «рахунку </w:t>
            </w:r>
            <w:proofErr w:type="spellStart"/>
            <w:r w:rsidRPr="00F11FF0">
              <w:rPr>
                <w:rFonts w:ascii="Times New Roman" w:eastAsia="Times New Roman" w:hAnsi="Times New Roman" w:cs="Times New Roman"/>
                <w:i/>
              </w:rPr>
              <w:t>ескроу</w:t>
            </w:r>
            <w:proofErr w:type="spellEnd"/>
            <w:r w:rsidRPr="00F11FF0">
              <w:rPr>
                <w:rFonts w:ascii="Times New Roman" w:eastAsia="Times New Roman" w:hAnsi="Times New Roman" w:cs="Times New Roman"/>
                <w:i/>
              </w:rPr>
              <w:t xml:space="preserve">», викласти «рахунку </w:t>
            </w:r>
            <w:proofErr w:type="spellStart"/>
            <w:r w:rsidRPr="00F11FF0">
              <w:rPr>
                <w:rFonts w:ascii="Times New Roman" w:eastAsia="Times New Roman" w:hAnsi="Times New Roman" w:cs="Times New Roman"/>
                <w:i/>
              </w:rPr>
              <w:t>ескроу</w:t>
            </w:r>
            <w:proofErr w:type="spellEnd"/>
            <w:r w:rsidRPr="00F11FF0">
              <w:rPr>
                <w:rFonts w:ascii="Times New Roman" w:eastAsia="Times New Roman" w:hAnsi="Times New Roman" w:cs="Times New Roman"/>
                <w:i/>
              </w:rPr>
              <w:t xml:space="preserve"> ППБ/СВБ»</w:t>
            </w: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vMerge/>
          </w:tcPr>
          <w:p w:rsidR="00EB2B3F" w:rsidRPr="00F11FF0" w:rsidRDefault="00EB2B3F"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i/>
              </w:rPr>
            </w:pP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ТОВ «</w:t>
            </w:r>
            <w:proofErr w:type="spellStart"/>
            <w:r w:rsidRPr="00F11FF0">
              <w:rPr>
                <w:rFonts w:ascii="Times New Roman" w:eastAsia="Times New Roman" w:hAnsi="Times New Roman" w:cs="Times New Roman"/>
                <w:b/>
              </w:rPr>
              <w:t>Д.Трейдінг</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2.3.1. Максимальний обсяг продажу на РДН для СВБ </w:t>
            </w:r>
            <w:proofErr w:type="spellStart"/>
            <w:r w:rsidRPr="00F11FF0">
              <w:rPr>
                <w:rFonts w:ascii="Times New Roman" w:eastAsia="Times New Roman" w:hAnsi="Times New Roman" w:cs="Times New Roman"/>
              </w:rPr>
              <w:t>gr</w:t>
            </w:r>
            <w:proofErr w:type="spellEnd"/>
            <w:r w:rsidRPr="00F11FF0">
              <w:rPr>
                <w:rFonts w:ascii="Times New Roman" w:eastAsia="Times New Roman" w:hAnsi="Times New Roman" w:cs="Times New Roman"/>
              </w:rPr>
              <w:t xml:space="preserve"> у зоні z для кожного торгового дня d (сальдоване значення) розраховується за формулою</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(текст)</w:t>
            </w:r>
          </w:p>
          <w:p w:rsidR="00EB2B3F" w:rsidRPr="00F11FF0" w:rsidRDefault="00846D0E" w:rsidP="00EB2B3F">
            <w:pPr>
              <w:tabs>
                <w:tab w:val="left" w:pos="5812"/>
              </w:tabs>
              <w:spacing w:before="150" w:after="150"/>
              <w:ind w:firstLine="430"/>
              <w:jc w:val="both"/>
              <w:rPr>
                <w:rFonts w:ascii="Times New Roman" w:eastAsia="Times New Roman" w:hAnsi="Times New Roman" w:cs="Times New Roman"/>
                <w:b/>
              </w:rPr>
            </w:pPr>
            <m:oMath>
              <m:sSub>
                <m:sSubPr>
                  <m:ctrlPr>
                    <w:rPr>
                      <w:rFonts w:ascii="Cambria Math" w:eastAsia="Cambria Math" w:hAnsi="Cambria Math" w:cs="Times New Roman"/>
                    </w:rPr>
                  </m:ctrlPr>
                </m:sSubPr>
                <m:e>
                  <m:r>
                    <w:rPr>
                      <w:rFonts w:ascii="Cambria Math" w:eastAsia="Cambria Math" w:hAnsi="Cambria Math" w:cs="Times New Roman"/>
                    </w:rPr>
                    <m:t>Dt</m:t>
                  </m:r>
                </m:e>
                <m:sub>
                  <m:r>
                    <w:rPr>
                      <w:rFonts w:ascii="Cambria Math" w:eastAsia="Cambria Math" w:hAnsi="Cambria Math" w:cs="Times New Roman"/>
                    </w:rPr>
                    <m:t>gr,d,z</m:t>
                  </m:r>
                </m:sub>
              </m:sSub>
            </m:oMath>
            <w:r w:rsidR="00EB2B3F" w:rsidRPr="00F11FF0">
              <w:rPr>
                <w:rFonts w:ascii="Times New Roman" w:eastAsia="Times New Roman" w:hAnsi="Times New Roman" w:cs="Times New Roman"/>
              </w:rPr>
              <w:t xml:space="preserve">  –  сума залишку дебіторської заборгованості </w:t>
            </w:r>
            <w:r w:rsidR="00EB2B3F" w:rsidRPr="00F11FF0">
              <w:rPr>
                <w:rFonts w:ascii="Times New Roman" w:eastAsia="Times New Roman" w:hAnsi="Times New Roman" w:cs="Times New Roman"/>
                <w:b/>
              </w:rPr>
              <w:t>АР</w:t>
            </w:r>
            <w:r w:rsidR="00EB2B3F" w:rsidRPr="00F11FF0">
              <w:rPr>
                <w:rFonts w:ascii="Times New Roman" w:eastAsia="Times New Roman" w:hAnsi="Times New Roman" w:cs="Times New Roman"/>
              </w:rPr>
              <w:t xml:space="preserve"> </w:t>
            </w:r>
            <w:r w:rsidR="00EB2B3F" w:rsidRPr="00F11FF0">
              <w:rPr>
                <w:rFonts w:ascii="Times New Roman" w:eastAsia="Times New Roman" w:hAnsi="Times New Roman" w:cs="Times New Roman"/>
                <w:b/>
              </w:rPr>
              <w:t xml:space="preserve">попередніх періодів з урахуванням необхідного обсягу коштів на рахунку </w:t>
            </w:r>
            <w:proofErr w:type="spellStart"/>
            <w:r w:rsidR="00EB2B3F" w:rsidRPr="00F11FF0">
              <w:rPr>
                <w:rFonts w:ascii="Times New Roman" w:eastAsia="Times New Roman" w:hAnsi="Times New Roman" w:cs="Times New Roman"/>
                <w:b/>
              </w:rPr>
              <w:t>ескроу</w:t>
            </w:r>
            <w:proofErr w:type="spellEnd"/>
            <w:r w:rsidR="00EB2B3F" w:rsidRPr="00F11FF0">
              <w:rPr>
                <w:rFonts w:ascii="Times New Roman" w:eastAsia="Times New Roman" w:hAnsi="Times New Roman" w:cs="Times New Roman"/>
                <w:b/>
              </w:rPr>
              <w:t>, який дорівнює  обсягу поточної заборгованості СВБ та/або ППБ перед АР відповідно до декадних звітів.</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Редакційне уточнення</w:t>
            </w: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 xml:space="preserve">2.3.5. </w:t>
            </w:r>
            <w:r w:rsidRPr="00F11FF0">
              <w:rPr>
                <w:rFonts w:ascii="Times New Roman" w:eastAsia="Times New Roman" w:hAnsi="Times New Roman" w:cs="Times New Roman"/>
                <w:b/>
              </w:rPr>
              <w:t>До 11:30</w:t>
            </w:r>
            <w:r w:rsidRPr="00F11FF0">
              <w:rPr>
                <w:rFonts w:ascii="Times New Roman" w:eastAsia="Times New Roman" w:hAnsi="Times New Roman" w:cs="Times New Roman"/>
              </w:rPr>
              <w:t xml:space="preserve"> дня, що передує торговому дню, ОСП повідомляє ОР максимальний обсяг продажу на РДН по </w:t>
            </w:r>
            <w:r w:rsidRPr="00F11FF0">
              <w:rPr>
                <w:rFonts w:ascii="Times New Roman" w:eastAsia="Times New Roman" w:hAnsi="Times New Roman" w:cs="Times New Roman"/>
              </w:rPr>
              <w:lastRenderedPageBreak/>
              <w:t>кожному учаснику ринку на торговий день d по кожній торговій зоні z.</w:t>
            </w: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lastRenderedPageBreak/>
              <w:t>ТОВ «</w:t>
            </w:r>
            <w:proofErr w:type="spellStart"/>
            <w:r w:rsidRPr="00F11FF0">
              <w:rPr>
                <w:rFonts w:ascii="Times New Roman" w:eastAsia="Times New Roman" w:hAnsi="Times New Roman" w:cs="Times New Roman"/>
                <w:b/>
              </w:rPr>
              <w:t>Донбасенерго</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2.3.5. </w:t>
            </w:r>
            <w:r w:rsidRPr="00F11FF0">
              <w:rPr>
                <w:rFonts w:ascii="Times New Roman" w:eastAsia="Times New Roman" w:hAnsi="Times New Roman" w:cs="Times New Roman"/>
                <w:b/>
              </w:rPr>
              <w:t>Об 11:30</w:t>
            </w:r>
            <w:r w:rsidRPr="00F11FF0">
              <w:rPr>
                <w:rFonts w:ascii="Times New Roman" w:eastAsia="Times New Roman" w:hAnsi="Times New Roman" w:cs="Times New Roman"/>
              </w:rPr>
              <w:t xml:space="preserve"> дня, що передує торговому дню, ОСП повідомляє ОР максимальний обсяг продажу на РДН по кожному учаснику ринку на торговий день d по кожній торговій зоні z.</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i/>
              </w:rPr>
              <w:t>Пропонується залишити діючу редакцію з метою виключення двозначності трактування норми.</w:t>
            </w: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 xml:space="preserve">4.13.1. Якщо ППБ, який зобов’язаний подавати пропозиції на балансуючу електричну енергію, не подав такі пропозиції для розрахункового періоду, ОСП (у якості АР) нараховує такому ППБ плату за невідповідність за відповідний розрахунковий період згідно з </w:t>
            </w:r>
            <w:r w:rsidRPr="00F11FF0">
              <w:rPr>
                <w:rFonts w:ascii="Times New Roman" w:eastAsia="Times New Roman" w:hAnsi="Times New Roman" w:cs="Times New Roman"/>
                <w:b/>
              </w:rPr>
              <w:t>главою 5.22</w:t>
            </w:r>
            <w:r w:rsidRPr="00F11FF0">
              <w:rPr>
                <w:rFonts w:ascii="Times New Roman" w:eastAsia="Times New Roman" w:hAnsi="Times New Roman" w:cs="Times New Roman"/>
              </w:rPr>
              <w:t xml:space="preserve"> розділу V цих Правил.</w:t>
            </w: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ПрАТ «</w:t>
            </w:r>
            <w:proofErr w:type="spellStart"/>
            <w:r w:rsidRPr="00F11FF0">
              <w:rPr>
                <w:rFonts w:ascii="Times New Roman" w:eastAsia="Times New Roman" w:hAnsi="Times New Roman" w:cs="Times New Roman"/>
                <w:b/>
              </w:rPr>
              <w:t>Укргідроенерго</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4.13.1. Якщо ППБ, який зобов’язаний подавати пропозиції на балансуючу електричну енергію, не подав такі пропозиції для розрахункового періоду, ОСП (у якості АР) нараховує такому ППБ плату за невідповідність за відповідний розрахунковий період згідно з </w:t>
            </w:r>
            <w:r w:rsidRPr="00F11FF0">
              <w:rPr>
                <w:rFonts w:ascii="Times New Roman" w:eastAsia="Times New Roman" w:hAnsi="Times New Roman" w:cs="Times New Roman"/>
                <w:b/>
              </w:rPr>
              <w:t>главою 5.22</w:t>
            </w:r>
            <w:r w:rsidRPr="00F11FF0">
              <w:rPr>
                <w:rFonts w:ascii="Times New Roman" w:eastAsia="Times New Roman" w:hAnsi="Times New Roman" w:cs="Times New Roman"/>
              </w:rPr>
              <w:t xml:space="preserve"> розділу V цих Правил.</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ОСП (у якості АР) не нараховує ППБ плату за невідповідність, у разі відсутності технічних можливостей обладнання та/або гідроресурсу або палива.</w:t>
            </w:r>
          </w:p>
          <w:p w:rsidR="00EB2B3F" w:rsidRPr="00F11FF0" w:rsidRDefault="00EB2B3F" w:rsidP="00EB2B3F">
            <w:pPr>
              <w:ind w:firstLine="430"/>
              <w:jc w:val="both"/>
              <w:rPr>
                <w:rFonts w:ascii="Times New Roman" w:eastAsia="Times New Roman" w:hAnsi="Times New Roman" w:cs="Times New Roman"/>
              </w:rPr>
            </w:pP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i/>
              </w:rPr>
              <w:t xml:space="preserve">Пропонується додати виключення щодо нарахування плати за невідповідність, з урахуванням вимог </w:t>
            </w:r>
            <w:proofErr w:type="spellStart"/>
            <w:r w:rsidRPr="00F11FF0">
              <w:rPr>
                <w:rFonts w:ascii="Times New Roman" w:eastAsia="Times New Roman" w:hAnsi="Times New Roman" w:cs="Times New Roman"/>
                <w:i/>
              </w:rPr>
              <w:t>пп</w:t>
            </w:r>
            <w:proofErr w:type="spellEnd"/>
            <w:r w:rsidRPr="00F11FF0">
              <w:rPr>
                <w:rFonts w:ascii="Times New Roman" w:eastAsia="Times New Roman" w:hAnsi="Times New Roman" w:cs="Times New Roman"/>
                <w:i/>
              </w:rPr>
              <w:t>. 4.10.2., 4.10.3. та 4.13.2. Правил ринку.</w:t>
            </w: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V. Розрахунки на ринку електричної енергії</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5.1. Загальна інформація</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5.1.1. АР створює та підтримує такі облікові рахунки:</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1) A-A – рахунок балансування електричної енергії;</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2) A-B – рахунок небалансів електричної енергії;</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3) A-C – рахунок фінансових гарантій;</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4) A-D – рахунок плати за невідповідність;</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5) A-E – рахунок ДП;</w:t>
            </w:r>
          </w:p>
          <w:p w:rsidR="00EB2B3F" w:rsidRPr="00F11FF0" w:rsidRDefault="00EB2B3F" w:rsidP="00EB2B3F">
            <w:pPr>
              <w:ind w:firstLine="447"/>
              <w:jc w:val="both"/>
              <w:rPr>
                <w:rFonts w:ascii="Times New Roman" w:eastAsia="Times New Roman" w:hAnsi="Times New Roman" w:cs="Times New Roman"/>
                <w:b/>
                <w:strike/>
              </w:rPr>
            </w:pPr>
            <w:r w:rsidRPr="00F11FF0">
              <w:rPr>
                <w:rFonts w:ascii="Times New Roman" w:eastAsia="Times New Roman" w:hAnsi="Times New Roman" w:cs="Times New Roman"/>
                <w:b/>
                <w:strike/>
              </w:rPr>
              <w:t>6) A-F – рахунок врегулювання;</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b/>
              </w:rPr>
              <w:t>6)</w:t>
            </w:r>
            <w:r w:rsidRPr="00F11FF0">
              <w:rPr>
                <w:rFonts w:ascii="Times New Roman" w:eastAsia="Times New Roman" w:hAnsi="Times New Roman" w:cs="Times New Roman"/>
              </w:rPr>
              <w:t xml:space="preserve"> A-G – збірний рахунок;</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b/>
              </w:rPr>
              <w:t>7)</w:t>
            </w:r>
            <w:r w:rsidRPr="00F11FF0">
              <w:rPr>
                <w:rFonts w:ascii="Times New Roman" w:eastAsia="Times New Roman" w:hAnsi="Times New Roman" w:cs="Times New Roman"/>
              </w:rPr>
              <w:t xml:space="preserve"> A-H – рахунок загальносуспільних обов’язків;</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b/>
              </w:rPr>
              <w:t>8)</w:t>
            </w:r>
            <w:r w:rsidRPr="00F11FF0">
              <w:rPr>
                <w:rFonts w:ascii="Times New Roman" w:eastAsia="Times New Roman" w:hAnsi="Times New Roman" w:cs="Times New Roman"/>
              </w:rPr>
              <w:t xml:space="preserve"> A-І – рахунок послуги із зменшення навантаження ВДЕ з підтримкою.</w:t>
            </w: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ТОВ «</w:t>
            </w:r>
            <w:proofErr w:type="spellStart"/>
            <w:r w:rsidRPr="00F11FF0">
              <w:rPr>
                <w:rFonts w:ascii="Times New Roman" w:eastAsia="Times New Roman" w:hAnsi="Times New Roman" w:cs="Times New Roman"/>
                <w:b/>
              </w:rPr>
              <w:t>Д.Трейдінг</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Необхідно зафіксувати процедуру виставлення рахунків врегулювання.</w:t>
            </w: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tcPr>
          <w:p w:rsidR="00EB2B3F" w:rsidRPr="00F11FF0" w:rsidRDefault="00EB2B3F" w:rsidP="00EB2B3F">
            <w:pPr>
              <w:ind w:firstLine="447"/>
              <w:jc w:val="both"/>
              <w:rPr>
                <w:rFonts w:ascii="Times New Roman" w:eastAsia="Times New Roman" w:hAnsi="Times New Roman" w:cs="Times New Roman"/>
                <w:strike/>
              </w:rPr>
            </w:pPr>
            <w:r w:rsidRPr="00F11FF0">
              <w:rPr>
                <w:rFonts w:ascii="Times New Roman" w:eastAsia="Times New Roman" w:hAnsi="Times New Roman" w:cs="Times New Roman"/>
                <w:strike/>
              </w:rPr>
              <w:t>5.7. Рахунок врегулювання A-F</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strike/>
              </w:rPr>
              <w:t xml:space="preserve">Рахунок A-F дебетується/кредитується оплатою/витратами з/на рахунків учасників ринку на основі розрахунків врегулювання, що здійснюються відповідно до Правил врегулювання, що є додатком 10 до цих </w:t>
            </w:r>
            <w:r w:rsidRPr="00F11FF0">
              <w:rPr>
                <w:rFonts w:ascii="Times New Roman" w:eastAsia="Times New Roman" w:hAnsi="Times New Roman" w:cs="Times New Roman"/>
                <w:strike/>
              </w:rPr>
              <w:lastRenderedPageBreak/>
              <w:t>Правил, і кредитується/дебетується зі збірного субрахунку врегулювання UA-4 відповідно до глави 5.28 цього розділу.</w:t>
            </w: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lastRenderedPageBreak/>
              <w:t>ТОВ «</w:t>
            </w:r>
            <w:proofErr w:type="spellStart"/>
            <w:r w:rsidRPr="00F11FF0">
              <w:rPr>
                <w:rFonts w:ascii="Times New Roman" w:eastAsia="Times New Roman" w:hAnsi="Times New Roman" w:cs="Times New Roman"/>
                <w:b/>
              </w:rPr>
              <w:t>Д.Трейдінг</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strike/>
              </w:rPr>
            </w:pPr>
            <w:r w:rsidRPr="00F11FF0">
              <w:rPr>
                <w:rFonts w:ascii="Times New Roman" w:eastAsia="Times New Roman" w:hAnsi="Times New Roman" w:cs="Times New Roman"/>
                <w:i/>
              </w:rPr>
              <w:t>Необхідно зафіксувати процедуру виставлення рахунків врегулювання.</w:t>
            </w:r>
          </w:p>
          <w:p w:rsidR="00EB2B3F" w:rsidRPr="00F11FF0" w:rsidRDefault="00EB2B3F" w:rsidP="00EB2B3F">
            <w:pPr>
              <w:tabs>
                <w:tab w:val="left" w:pos="2235"/>
              </w:tabs>
              <w:ind w:firstLine="430"/>
              <w:jc w:val="both"/>
              <w:rPr>
                <w:rFonts w:ascii="Times New Roman" w:eastAsia="Times New Roman" w:hAnsi="Times New Roman" w:cs="Times New Roman"/>
              </w:rPr>
            </w:pPr>
            <w:r w:rsidRPr="00F11FF0">
              <w:rPr>
                <w:rFonts w:ascii="Times New Roman" w:eastAsia="Times New Roman" w:hAnsi="Times New Roman" w:cs="Times New Roman"/>
              </w:rPr>
              <w:tab/>
            </w: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FF0802">
        <w:trPr>
          <w:trHeight w:val="3372"/>
        </w:trPr>
        <w:tc>
          <w:tcPr>
            <w:tcW w:w="4536" w:type="dxa"/>
            <w:tcBorders>
              <w:bottom w:val="single" w:sz="4" w:space="0" w:color="auto"/>
            </w:tcBorders>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b/>
              </w:rPr>
              <w:t>5.11.1.</w:t>
            </w:r>
            <w:r w:rsidRPr="00F11FF0">
              <w:rPr>
                <w:rFonts w:ascii="Times New Roman" w:eastAsia="Times New Roman" w:hAnsi="Times New Roman" w:cs="Times New Roman"/>
              </w:rPr>
              <w:t xml:space="preserve"> У кожній зоні балансуюча електрична енергія відповідно до диспетчерської команди, виданої ППБ, розраховується в </w:t>
            </w:r>
            <w:proofErr w:type="spellStart"/>
            <w:r w:rsidRPr="00F11FF0">
              <w:rPr>
                <w:rFonts w:ascii="Times New Roman" w:eastAsia="Times New Roman" w:hAnsi="Times New Roman" w:cs="Times New Roman"/>
              </w:rPr>
              <w:t>МВт·год</w:t>
            </w:r>
            <w:proofErr w:type="spellEnd"/>
            <w:r w:rsidRPr="00F11FF0">
              <w:rPr>
                <w:rFonts w:ascii="Times New Roman" w:eastAsia="Times New Roman" w:hAnsi="Times New Roman" w:cs="Times New Roman"/>
              </w:rPr>
              <w:t xml:space="preserve"> згідно з </w:t>
            </w:r>
            <w:r w:rsidRPr="00F11FF0">
              <w:rPr>
                <w:rFonts w:ascii="Times New Roman" w:eastAsia="Times New Roman" w:hAnsi="Times New Roman" w:cs="Times New Roman"/>
                <w:b/>
              </w:rPr>
              <w:t>пунктом 5.13.5 глави 5.13</w:t>
            </w:r>
            <w:r w:rsidRPr="00F11FF0">
              <w:rPr>
                <w:rFonts w:ascii="Times New Roman" w:eastAsia="Times New Roman" w:hAnsi="Times New Roman" w:cs="Times New Roman"/>
              </w:rPr>
              <w:t xml:space="preserve"> цього розділу як різниця між середнім відпуском і відбором електричної енергії по кожній ОРЧ по кожній одиниці ППБ за командами (усереднені диспетчерські команди) балансуючого ринку протягом відповідного розрахункового періоду та за відповідним остаточним повідомленням про фізичний відбір/відпуск для цього розрахункового періоду.</w:t>
            </w:r>
          </w:p>
          <w:p w:rsidR="00EB2B3F" w:rsidRPr="00F11FF0" w:rsidRDefault="00EB2B3F" w:rsidP="00EB2B3F">
            <w:pPr>
              <w:ind w:firstLine="447"/>
              <w:jc w:val="both"/>
              <w:rPr>
                <w:rFonts w:ascii="Times New Roman" w:eastAsia="Times New Roman" w:hAnsi="Times New Roman" w:cs="Times New Roman"/>
                <w:strike/>
              </w:rPr>
            </w:pPr>
          </w:p>
        </w:tc>
        <w:tc>
          <w:tcPr>
            <w:tcW w:w="7938" w:type="dxa"/>
            <w:tcBorders>
              <w:bottom w:val="single" w:sz="4" w:space="0" w:color="auto"/>
            </w:tcBorders>
          </w:tcPr>
          <w:p w:rsidR="00EB2B3F" w:rsidRPr="00F11FF0" w:rsidRDefault="00FF0802" w:rsidP="00EB2B3F">
            <w:pPr>
              <w:ind w:firstLine="430"/>
              <w:jc w:val="both"/>
              <w:rPr>
                <w:rFonts w:ascii="Times New Roman" w:eastAsia="Times New Roman" w:hAnsi="Times New Roman" w:cs="Times New Roman"/>
                <w:b/>
              </w:rPr>
            </w:pPr>
            <w:proofErr w:type="spellStart"/>
            <w:r w:rsidRPr="00FA76B6">
              <w:rPr>
                <w:rFonts w:ascii="Times New Roman" w:hAnsi="Times New Roman" w:cs="Times New Roman"/>
                <w:i/>
                <w:lang w:val="ru-RU"/>
              </w:rPr>
              <w:t>Пропозиц</w:t>
            </w:r>
            <w:r w:rsidRPr="00FA76B6">
              <w:rPr>
                <w:rFonts w:ascii="Times New Roman" w:hAnsi="Times New Roman" w:cs="Times New Roman"/>
                <w:i/>
              </w:rPr>
              <w:t>ії</w:t>
            </w:r>
            <w:proofErr w:type="spellEnd"/>
            <w:r w:rsidRPr="00FA76B6">
              <w:rPr>
                <w:rFonts w:ascii="Times New Roman" w:hAnsi="Times New Roman" w:cs="Times New Roman"/>
                <w:i/>
              </w:rPr>
              <w:t xml:space="preserve"> та зауваження до цього пункту не надавалися</w:t>
            </w:r>
          </w:p>
        </w:tc>
        <w:tc>
          <w:tcPr>
            <w:tcW w:w="3114" w:type="dxa"/>
            <w:tcBorders>
              <w:bottom w:val="single" w:sz="4" w:space="0" w:color="auto"/>
            </w:tcBorders>
          </w:tcPr>
          <w:p w:rsidR="00EB2B3F" w:rsidRPr="00EB2B3F" w:rsidRDefault="00EB2B3F" w:rsidP="00EB2B3F">
            <w:pPr>
              <w:ind w:left="-113"/>
              <w:jc w:val="center"/>
              <w:rPr>
                <w:rFonts w:ascii="Times New Roman" w:eastAsia="Times New Roman" w:hAnsi="Times New Roman" w:cs="Times New Roman"/>
              </w:rPr>
            </w:pPr>
          </w:p>
        </w:tc>
      </w:tr>
      <w:tr w:rsidR="00FF0802" w:rsidRPr="00F11FF0" w:rsidTr="00FF0802">
        <w:trPr>
          <w:trHeight w:val="2445"/>
        </w:trPr>
        <w:tc>
          <w:tcPr>
            <w:tcW w:w="4536" w:type="dxa"/>
            <w:tcBorders>
              <w:top w:val="single" w:sz="4" w:space="0" w:color="auto"/>
              <w:bottom w:val="single" w:sz="4" w:space="0" w:color="auto"/>
            </w:tcBorders>
          </w:tcPr>
          <w:p w:rsidR="00FF0802" w:rsidRPr="00F11FF0" w:rsidRDefault="00FF0802"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b/>
              </w:rPr>
              <w:t>5.11.2.</w:t>
            </w:r>
            <w:r w:rsidRPr="00F11FF0">
              <w:rPr>
                <w:rFonts w:ascii="Times New Roman" w:eastAsia="Times New Roman" w:hAnsi="Times New Roman" w:cs="Times New Roman"/>
              </w:rPr>
              <w:t xml:space="preserve"> Для цілей розрахунків відповідно до </w:t>
            </w:r>
            <w:r w:rsidRPr="00F11FF0">
              <w:rPr>
                <w:rFonts w:ascii="Times New Roman" w:eastAsia="Times New Roman" w:hAnsi="Times New Roman" w:cs="Times New Roman"/>
                <w:b/>
              </w:rPr>
              <w:t>пункту 5.13.6 глави 5.13</w:t>
            </w:r>
            <w:r w:rsidRPr="00F11FF0">
              <w:rPr>
                <w:rFonts w:ascii="Times New Roman" w:eastAsia="Times New Roman" w:hAnsi="Times New Roman" w:cs="Times New Roman"/>
              </w:rPr>
              <w:t xml:space="preserve"> цього розділу відхилення одиниць постачання ДП, що забезпечують надання ДП з </w:t>
            </w:r>
            <w:proofErr w:type="spellStart"/>
            <w:r w:rsidRPr="00F11FF0">
              <w:rPr>
                <w:rFonts w:ascii="Times New Roman" w:eastAsia="Times New Roman" w:hAnsi="Times New Roman" w:cs="Times New Roman"/>
              </w:rPr>
              <w:t>аРВЧ</w:t>
            </w:r>
            <w:proofErr w:type="spellEnd"/>
            <w:r w:rsidRPr="00F11FF0">
              <w:rPr>
                <w:rFonts w:ascii="Times New Roman" w:eastAsia="Times New Roman" w:hAnsi="Times New Roman" w:cs="Times New Roman"/>
              </w:rPr>
              <w:t xml:space="preserve"> (що працюють під САРЧП), вважаються балансуючою електричною енергією незважаючи на те, що вони не є результатом диспетчерських команд щодо балансуючої енергії.</w:t>
            </w:r>
          </w:p>
          <w:p w:rsidR="00FF0802" w:rsidRPr="00F11FF0" w:rsidRDefault="00FF0802" w:rsidP="00EB2B3F">
            <w:pPr>
              <w:ind w:firstLine="447"/>
              <w:jc w:val="both"/>
              <w:rPr>
                <w:rFonts w:ascii="Times New Roman" w:eastAsia="Times New Roman" w:hAnsi="Times New Roman" w:cs="Times New Roman"/>
                <w:b/>
              </w:rPr>
            </w:pPr>
          </w:p>
        </w:tc>
        <w:tc>
          <w:tcPr>
            <w:tcW w:w="7938" w:type="dxa"/>
            <w:tcBorders>
              <w:top w:val="single" w:sz="4" w:space="0" w:color="auto"/>
              <w:bottom w:val="single" w:sz="4" w:space="0" w:color="auto"/>
            </w:tcBorders>
          </w:tcPr>
          <w:p w:rsidR="00FF0802" w:rsidRPr="00FF0802" w:rsidRDefault="00FF0802" w:rsidP="00EB2B3F">
            <w:pPr>
              <w:ind w:firstLine="430"/>
              <w:jc w:val="both"/>
              <w:rPr>
                <w:rFonts w:ascii="Times New Roman" w:hAnsi="Times New Roman" w:cs="Times New Roman"/>
                <w:i/>
              </w:rPr>
            </w:pPr>
            <w:proofErr w:type="spellStart"/>
            <w:r w:rsidRPr="00FA76B6">
              <w:rPr>
                <w:rFonts w:ascii="Times New Roman" w:hAnsi="Times New Roman" w:cs="Times New Roman"/>
                <w:i/>
                <w:lang w:val="ru-RU"/>
              </w:rPr>
              <w:t>Пропозиц</w:t>
            </w:r>
            <w:r w:rsidRPr="00FA76B6">
              <w:rPr>
                <w:rFonts w:ascii="Times New Roman" w:hAnsi="Times New Roman" w:cs="Times New Roman"/>
                <w:i/>
              </w:rPr>
              <w:t>ії</w:t>
            </w:r>
            <w:proofErr w:type="spellEnd"/>
            <w:r w:rsidRPr="00FA76B6">
              <w:rPr>
                <w:rFonts w:ascii="Times New Roman" w:hAnsi="Times New Roman" w:cs="Times New Roman"/>
                <w:i/>
              </w:rPr>
              <w:t xml:space="preserve"> та зауваження до цього пункту не надавалися</w:t>
            </w:r>
          </w:p>
        </w:tc>
        <w:tc>
          <w:tcPr>
            <w:tcW w:w="3114" w:type="dxa"/>
            <w:tcBorders>
              <w:top w:val="single" w:sz="4" w:space="0" w:color="auto"/>
              <w:bottom w:val="single" w:sz="4" w:space="0" w:color="auto"/>
            </w:tcBorders>
          </w:tcPr>
          <w:p w:rsidR="00FF0802" w:rsidRPr="00EB2B3F" w:rsidRDefault="00FF0802" w:rsidP="00EB2B3F">
            <w:pPr>
              <w:ind w:left="-113"/>
              <w:jc w:val="center"/>
              <w:rPr>
                <w:rFonts w:ascii="Times New Roman" w:eastAsia="Times New Roman" w:hAnsi="Times New Roman" w:cs="Times New Roman"/>
              </w:rPr>
            </w:pPr>
          </w:p>
        </w:tc>
      </w:tr>
      <w:tr w:rsidR="00FF0802" w:rsidRPr="00F11FF0" w:rsidTr="00FF0802">
        <w:trPr>
          <w:trHeight w:val="1995"/>
        </w:trPr>
        <w:tc>
          <w:tcPr>
            <w:tcW w:w="4536" w:type="dxa"/>
            <w:tcBorders>
              <w:top w:val="single" w:sz="4" w:space="0" w:color="auto"/>
            </w:tcBorders>
          </w:tcPr>
          <w:p w:rsidR="00FF0802" w:rsidRPr="00F11FF0" w:rsidRDefault="00FF0802"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5.11.3.</w:t>
            </w:r>
            <w:r w:rsidRPr="00F11FF0">
              <w:rPr>
                <w:rFonts w:ascii="Times New Roman" w:eastAsia="Times New Roman" w:hAnsi="Times New Roman" w:cs="Times New Roman"/>
              </w:rPr>
              <w:t xml:space="preserve"> Порядок визначення обсягів балансуючої електричної енергії на завантаження/розвантаження та кредитування/</w:t>
            </w:r>
            <w:proofErr w:type="spellStart"/>
            <w:r w:rsidRPr="00F11FF0">
              <w:rPr>
                <w:rFonts w:ascii="Times New Roman" w:eastAsia="Times New Roman" w:hAnsi="Times New Roman" w:cs="Times New Roman"/>
              </w:rPr>
              <w:t>дебетування</w:t>
            </w:r>
            <w:proofErr w:type="spellEnd"/>
            <w:r w:rsidRPr="00F11FF0">
              <w:rPr>
                <w:rFonts w:ascii="Times New Roman" w:eastAsia="Times New Roman" w:hAnsi="Times New Roman" w:cs="Times New Roman"/>
              </w:rPr>
              <w:t xml:space="preserve"> ППБ з рахунку A-A відповідно до результатів балансуючого ринку в реальному часі наведений у </w:t>
            </w:r>
            <w:r w:rsidRPr="00F11FF0">
              <w:rPr>
                <w:rFonts w:ascii="Times New Roman" w:eastAsia="Times New Roman" w:hAnsi="Times New Roman" w:cs="Times New Roman"/>
                <w:b/>
              </w:rPr>
              <w:t>главі 5.13</w:t>
            </w:r>
            <w:r w:rsidRPr="00F11FF0">
              <w:rPr>
                <w:rFonts w:ascii="Times New Roman" w:eastAsia="Times New Roman" w:hAnsi="Times New Roman" w:cs="Times New Roman"/>
              </w:rPr>
              <w:t xml:space="preserve"> цього розділу.</w:t>
            </w:r>
          </w:p>
        </w:tc>
        <w:tc>
          <w:tcPr>
            <w:tcW w:w="7938" w:type="dxa"/>
            <w:tcBorders>
              <w:top w:val="single" w:sz="4" w:space="0" w:color="auto"/>
            </w:tcBorders>
          </w:tcPr>
          <w:p w:rsidR="00FF0802" w:rsidRPr="00FF0802" w:rsidRDefault="00FF0802" w:rsidP="00EB2B3F">
            <w:pPr>
              <w:ind w:firstLine="430"/>
              <w:jc w:val="both"/>
              <w:rPr>
                <w:rFonts w:ascii="Times New Roman" w:hAnsi="Times New Roman" w:cs="Times New Roman"/>
                <w:i/>
              </w:rPr>
            </w:pPr>
            <w:proofErr w:type="spellStart"/>
            <w:r w:rsidRPr="00FA76B6">
              <w:rPr>
                <w:rFonts w:ascii="Times New Roman" w:hAnsi="Times New Roman" w:cs="Times New Roman"/>
                <w:i/>
                <w:lang w:val="ru-RU"/>
              </w:rPr>
              <w:t>Пропозиц</w:t>
            </w:r>
            <w:r w:rsidRPr="00FA76B6">
              <w:rPr>
                <w:rFonts w:ascii="Times New Roman" w:hAnsi="Times New Roman" w:cs="Times New Roman"/>
                <w:i/>
              </w:rPr>
              <w:t>ії</w:t>
            </w:r>
            <w:proofErr w:type="spellEnd"/>
            <w:r w:rsidRPr="00FA76B6">
              <w:rPr>
                <w:rFonts w:ascii="Times New Roman" w:hAnsi="Times New Roman" w:cs="Times New Roman"/>
                <w:i/>
              </w:rPr>
              <w:t xml:space="preserve"> та зауваження до цього пункту не надавалися</w:t>
            </w:r>
          </w:p>
        </w:tc>
        <w:tc>
          <w:tcPr>
            <w:tcW w:w="3114" w:type="dxa"/>
            <w:tcBorders>
              <w:top w:val="single" w:sz="4" w:space="0" w:color="auto"/>
            </w:tcBorders>
          </w:tcPr>
          <w:p w:rsidR="00FF0802" w:rsidRPr="00EB2B3F" w:rsidRDefault="00FF0802" w:rsidP="00EB2B3F">
            <w:pPr>
              <w:ind w:left="-113"/>
              <w:jc w:val="center"/>
              <w:rPr>
                <w:rFonts w:ascii="Times New Roman" w:eastAsia="Times New Roman" w:hAnsi="Times New Roman" w:cs="Times New Roman"/>
              </w:rPr>
            </w:pPr>
          </w:p>
        </w:tc>
      </w:tr>
      <w:tr w:rsidR="00EB2B3F" w:rsidRPr="00F11FF0" w:rsidTr="00EB2B3F">
        <w:trPr>
          <w:trHeight w:val="20"/>
        </w:trPr>
        <w:tc>
          <w:tcPr>
            <w:tcW w:w="4536" w:type="dxa"/>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b/>
              </w:rPr>
              <w:t xml:space="preserve">5.13.5. </w:t>
            </w:r>
            <w:r w:rsidRPr="00F11FF0">
              <w:rPr>
                <w:rFonts w:ascii="Times New Roman" w:eastAsia="Times New Roman" w:hAnsi="Times New Roman" w:cs="Times New Roman"/>
              </w:rPr>
              <w:t xml:space="preserve">У кожній зоні величина нарахування/списання коштів одиниці постачання послуг з балансування, включаючи кваліфіковані одиниці ВДЕ, що </w:t>
            </w:r>
            <w:r w:rsidRPr="00F11FF0">
              <w:rPr>
                <w:rFonts w:ascii="Times New Roman" w:eastAsia="Times New Roman" w:hAnsi="Times New Roman" w:cs="Times New Roman"/>
              </w:rPr>
              <w:lastRenderedPageBreak/>
              <w:t xml:space="preserve">працюють не за «зеленим» тарифом, за кожен розрахунковий період для балансуючої електричної енергії в зоні, за винятком випадків, що зазначені в </w:t>
            </w:r>
            <w:r w:rsidRPr="00F11FF0">
              <w:rPr>
                <w:rFonts w:ascii="Times New Roman" w:eastAsia="Times New Roman" w:hAnsi="Times New Roman" w:cs="Times New Roman"/>
                <w:b/>
              </w:rPr>
              <w:t>пункті 5.13.3</w:t>
            </w:r>
            <w:r w:rsidRPr="00F11FF0">
              <w:rPr>
                <w:rFonts w:ascii="Times New Roman" w:eastAsia="Times New Roman" w:hAnsi="Times New Roman" w:cs="Times New Roman"/>
              </w:rPr>
              <w:t xml:space="preserve"> цієї глави, обчислюється за формулами:</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w:t>
            </w:r>
          </w:p>
        </w:tc>
        <w:tc>
          <w:tcPr>
            <w:tcW w:w="7938" w:type="dxa"/>
          </w:tcPr>
          <w:p w:rsidR="00EB2B3F" w:rsidRPr="00F11FF0" w:rsidRDefault="00FF0802" w:rsidP="00EB2B3F">
            <w:pPr>
              <w:ind w:firstLine="430"/>
              <w:jc w:val="both"/>
              <w:rPr>
                <w:rFonts w:ascii="Times New Roman" w:eastAsia="Times New Roman" w:hAnsi="Times New Roman" w:cs="Times New Roman"/>
                <w:b/>
              </w:rPr>
            </w:pPr>
            <w:proofErr w:type="spellStart"/>
            <w:r w:rsidRPr="00FA76B6">
              <w:rPr>
                <w:rFonts w:ascii="Times New Roman" w:hAnsi="Times New Roman" w:cs="Times New Roman"/>
                <w:i/>
                <w:lang w:val="ru-RU"/>
              </w:rPr>
              <w:lastRenderedPageBreak/>
              <w:t>Пропозиц</w:t>
            </w:r>
            <w:r w:rsidRPr="00FA76B6">
              <w:rPr>
                <w:rFonts w:ascii="Times New Roman" w:hAnsi="Times New Roman" w:cs="Times New Roman"/>
                <w:i/>
              </w:rPr>
              <w:t>ії</w:t>
            </w:r>
            <w:proofErr w:type="spellEnd"/>
            <w:r w:rsidRPr="00FA76B6">
              <w:rPr>
                <w:rFonts w:ascii="Times New Roman" w:hAnsi="Times New Roman" w:cs="Times New Roman"/>
                <w:i/>
              </w:rPr>
              <w:t xml:space="preserve"> та зауваження до цього пункту не надавалися</w:t>
            </w:r>
          </w:p>
        </w:tc>
        <w:tc>
          <w:tcPr>
            <w:tcW w:w="3114" w:type="dxa"/>
          </w:tcPr>
          <w:p w:rsidR="00EB2B3F" w:rsidRPr="00F11FF0" w:rsidRDefault="00EB2B3F" w:rsidP="00EB2B3F">
            <w:pPr>
              <w:ind w:left="-113"/>
              <w:jc w:val="center"/>
              <w:rPr>
                <w:rFonts w:ascii="Times New Roman" w:eastAsia="Times New Roman" w:hAnsi="Times New Roman" w:cs="Times New Roman"/>
                <w:b/>
              </w:rPr>
            </w:pPr>
          </w:p>
        </w:tc>
      </w:tr>
      <w:tr w:rsidR="00EB2B3F" w:rsidRPr="00F11FF0" w:rsidTr="00EB2B3F">
        <w:trPr>
          <w:trHeight w:val="20"/>
        </w:trPr>
        <w:tc>
          <w:tcPr>
            <w:tcW w:w="4536" w:type="dxa"/>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b/>
              </w:rPr>
              <w:t>5.13.6.</w:t>
            </w:r>
            <w:r w:rsidRPr="00F11FF0">
              <w:rPr>
                <w:rFonts w:ascii="Times New Roman" w:eastAsia="Times New Roman" w:hAnsi="Times New Roman" w:cs="Times New Roman"/>
              </w:rPr>
              <w:t xml:space="preserve"> Наведені у </w:t>
            </w:r>
            <w:r w:rsidRPr="00F11FF0">
              <w:rPr>
                <w:rFonts w:ascii="Times New Roman" w:eastAsia="Times New Roman" w:hAnsi="Times New Roman" w:cs="Times New Roman"/>
                <w:b/>
              </w:rPr>
              <w:t>пункті 5.13.5</w:t>
            </w:r>
            <w:r w:rsidRPr="00F11FF0">
              <w:rPr>
                <w:rFonts w:ascii="Times New Roman" w:eastAsia="Times New Roman" w:hAnsi="Times New Roman" w:cs="Times New Roman"/>
              </w:rPr>
              <w:t xml:space="preserve"> цієї глави нарахування/списання </w:t>
            </w:r>
            <w:proofErr w:type="spellStart"/>
            <w:r w:rsidRPr="00F11FF0">
              <w:rPr>
                <w:rFonts w:ascii="Times New Roman" w:eastAsia="Times New Roman" w:hAnsi="Times New Roman" w:cs="Times New Roman"/>
              </w:rPr>
              <w:t>сумуються</w:t>
            </w:r>
            <w:proofErr w:type="spellEnd"/>
            <w:r w:rsidRPr="00F11FF0">
              <w:rPr>
                <w:rFonts w:ascii="Times New Roman" w:eastAsia="Times New Roman" w:hAnsi="Times New Roman" w:cs="Times New Roman"/>
              </w:rPr>
              <w:t xml:space="preserve"> за кожним розрахунковим періодом t за кожним ППБ p, який надає одиниці постачання послуг з балансування e, для всіх зон z у спосіб, наведений нижче, та нараховуються/списуються з рахунку А-А таким чином</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rPr>
              <w:t>……</w:t>
            </w:r>
          </w:p>
        </w:tc>
        <w:tc>
          <w:tcPr>
            <w:tcW w:w="7938" w:type="dxa"/>
          </w:tcPr>
          <w:p w:rsidR="00EB2B3F" w:rsidRPr="00F11FF0" w:rsidRDefault="00FF0802" w:rsidP="00EB2B3F">
            <w:pPr>
              <w:ind w:firstLine="430"/>
              <w:jc w:val="both"/>
              <w:rPr>
                <w:rFonts w:ascii="Times New Roman" w:eastAsia="Times New Roman" w:hAnsi="Times New Roman" w:cs="Times New Roman"/>
                <w:b/>
              </w:rPr>
            </w:pPr>
            <w:proofErr w:type="spellStart"/>
            <w:r w:rsidRPr="00FA76B6">
              <w:rPr>
                <w:rFonts w:ascii="Times New Roman" w:hAnsi="Times New Roman" w:cs="Times New Roman"/>
                <w:i/>
                <w:lang w:val="ru-RU"/>
              </w:rPr>
              <w:t>Пропозиц</w:t>
            </w:r>
            <w:r w:rsidRPr="00FA76B6">
              <w:rPr>
                <w:rFonts w:ascii="Times New Roman" w:hAnsi="Times New Roman" w:cs="Times New Roman"/>
                <w:i/>
              </w:rPr>
              <w:t>ії</w:t>
            </w:r>
            <w:proofErr w:type="spellEnd"/>
            <w:r w:rsidRPr="00FA76B6">
              <w:rPr>
                <w:rFonts w:ascii="Times New Roman" w:hAnsi="Times New Roman" w:cs="Times New Roman"/>
                <w:i/>
              </w:rPr>
              <w:t xml:space="preserve"> та зауваження до цього пункту не надавалися</w:t>
            </w:r>
          </w:p>
        </w:tc>
        <w:tc>
          <w:tcPr>
            <w:tcW w:w="3114" w:type="dxa"/>
          </w:tcPr>
          <w:p w:rsidR="00EB2B3F" w:rsidRPr="00EB2B3F" w:rsidRDefault="00EB2B3F" w:rsidP="00EB2B3F">
            <w:pPr>
              <w:ind w:left="-113"/>
              <w:jc w:val="center"/>
              <w:rPr>
                <w:rFonts w:ascii="Times New Roman" w:eastAsia="Times New Roman" w:hAnsi="Times New Roman" w:cs="Times New Roman"/>
              </w:rPr>
            </w:pPr>
          </w:p>
        </w:tc>
      </w:tr>
      <w:tr w:rsidR="00EB2B3F" w:rsidRPr="00F11FF0" w:rsidTr="00EB2B3F">
        <w:trPr>
          <w:trHeight w:val="20"/>
        </w:trPr>
        <w:tc>
          <w:tcPr>
            <w:tcW w:w="4536" w:type="dxa"/>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 xml:space="preserve">5.15.2. </w:t>
            </w:r>
            <w:r w:rsidRPr="00F11FF0">
              <w:rPr>
                <w:rFonts w:ascii="Times New Roman" w:eastAsia="Times New Roman" w:hAnsi="Times New Roman" w:cs="Times New Roman"/>
              </w:rPr>
              <w:t>Ціна небалансу електричної енергії (IMSP t) за розрахунковий період t дорівнює маржинальній ціні балансуючої електричної енергії (у грн/</w:t>
            </w:r>
            <w:proofErr w:type="spellStart"/>
            <w:r w:rsidRPr="00F11FF0">
              <w:rPr>
                <w:rFonts w:ascii="Times New Roman" w:eastAsia="Times New Roman" w:hAnsi="Times New Roman" w:cs="Times New Roman"/>
              </w:rPr>
              <w:t>МВт·год</w:t>
            </w:r>
            <w:proofErr w:type="spellEnd"/>
            <w:r w:rsidRPr="00F11FF0">
              <w:rPr>
                <w:rFonts w:ascii="Times New Roman" w:eastAsia="Times New Roman" w:hAnsi="Times New Roman" w:cs="Times New Roman"/>
              </w:rPr>
              <w:t xml:space="preserve">) за розрахунковий період t, що розрахована відповідно до </w:t>
            </w:r>
            <w:r w:rsidRPr="00F11FF0">
              <w:rPr>
                <w:rFonts w:ascii="Times New Roman" w:eastAsia="Times New Roman" w:hAnsi="Times New Roman" w:cs="Times New Roman"/>
                <w:b/>
              </w:rPr>
              <w:t xml:space="preserve">пункту 5.12.3 глави 5.12 </w:t>
            </w:r>
            <w:r w:rsidRPr="00F11FF0">
              <w:rPr>
                <w:rFonts w:ascii="Times New Roman" w:eastAsia="Times New Roman" w:hAnsi="Times New Roman" w:cs="Times New Roman"/>
              </w:rPr>
              <w:t>цього розділу в залежності від того, чи перебуває система в дефіциті, профіциті або збалансована.</w:t>
            </w:r>
          </w:p>
        </w:tc>
        <w:tc>
          <w:tcPr>
            <w:tcW w:w="7938" w:type="dxa"/>
          </w:tcPr>
          <w:p w:rsidR="00EB2B3F" w:rsidRPr="00F11FF0" w:rsidRDefault="00FF0802" w:rsidP="00EB2B3F">
            <w:pPr>
              <w:ind w:firstLine="430"/>
              <w:jc w:val="both"/>
              <w:rPr>
                <w:rFonts w:ascii="Times New Roman" w:eastAsia="Times New Roman" w:hAnsi="Times New Roman" w:cs="Times New Roman"/>
                <w:b/>
              </w:rPr>
            </w:pPr>
            <w:proofErr w:type="spellStart"/>
            <w:r w:rsidRPr="00FA76B6">
              <w:rPr>
                <w:rFonts w:ascii="Times New Roman" w:hAnsi="Times New Roman" w:cs="Times New Roman"/>
                <w:i/>
                <w:lang w:val="ru-RU"/>
              </w:rPr>
              <w:t>Пропозиц</w:t>
            </w:r>
            <w:r w:rsidRPr="00FA76B6">
              <w:rPr>
                <w:rFonts w:ascii="Times New Roman" w:hAnsi="Times New Roman" w:cs="Times New Roman"/>
                <w:i/>
              </w:rPr>
              <w:t>ії</w:t>
            </w:r>
            <w:proofErr w:type="spellEnd"/>
            <w:r w:rsidRPr="00FA76B6">
              <w:rPr>
                <w:rFonts w:ascii="Times New Roman" w:hAnsi="Times New Roman" w:cs="Times New Roman"/>
                <w:i/>
              </w:rPr>
              <w:t xml:space="preserve"> та зауваження до цього пункту не надавалися</w:t>
            </w:r>
          </w:p>
        </w:tc>
        <w:tc>
          <w:tcPr>
            <w:tcW w:w="3114" w:type="dxa"/>
          </w:tcPr>
          <w:p w:rsidR="00EB2B3F" w:rsidRPr="00F11FF0" w:rsidRDefault="00EB2B3F" w:rsidP="00EB2B3F">
            <w:pPr>
              <w:ind w:left="-113"/>
              <w:jc w:val="center"/>
              <w:rPr>
                <w:rFonts w:ascii="Times New Roman" w:eastAsia="Times New Roman" w:hAnsi="Times New Roman" w:cs="Times New Roman"/>
                <w:b/>
              </w:rPr>
            </w:pPr>
          </w:p>
        </w:tc>
      </w:tr>
      <w:tr w:rsidR="00EB2B3F" w:rsidRPr="00F11FF0" w:rsidTr="00EB2B3F">
        <w:trPr>
          <w:trHeight w:val="20"/>
        </w:trPr>
        <w:tc>
          <w:tcPr>
            <w:tcW w:w="4536" w:type="dxa"/>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 xml:space="preserve">5.21.5. </w:t>
            </w:r>
            <w:r w:rsidRPr="00F11FF0">
              <w:rPr>
                <w:rFonts w:ascii="Times New Roman" w:eastAsia="Times New Roman" w:hAnsi="Times New Roman" w:cs="Times New Roman"/>
              </w:rPr>
              <w:t xml:space="preserve">Плата за невідповідність, розрахована відповідно до </w:t>
            </w:r>
            <w:r w:rsidRPr="00F11FF0">
              <w:rPr>
                <w:rFonts w:ascii="Times New Roman" w:eastAsia="Times New Roman" w:hAnsi="Times New Roman" w:cs="Times New Roman"/>
                <w:b/>
              </w:rPr>
              <w:t>пункту 5.18.4</w:t>
            </w:r>
            <w:r w:rsidRPr="00F11FF0">
              <w:rPr>
                <w:rFonts w:ascii="Times New Roman" w:eastAsia="Times New Roman" w:hAnsi="Times New Roman" w:cs="Times New Roman"/>
              </w:rPr>
              <w:t xml:space="preserve"> цієї глави, списується з відповідного ринкового рахунку учасника ринку і зараховується на рахунок A-D.</w:t>
            </w: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ТОВ «</w:t>
            </w:r>
            <w:proofErr w:type="spellStart"/>
            <w:r w:rsidRPr="00F11FF0">
              <w:rPr>
                <w:rFonts w:ascii="Times New Roman" w:eastAsia="Times New Roman" w:hAnsi="Times New Roman" w:cs="Times New Roman"/>
                <w:b/>
              </w:rPr>
              <w:t>Донбасенерго</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strike/>
              </w:rPr>
            </w:pPr>
            <w:r w:rsidRPr="00F11FF0">
              <w:rPr>
                <w:rFonts w:ascii="Times New Roman" w:eastAsia="Times New Roman" w:hAnsi="Times New Roman" w:cs="Times New Roman"/>
                <w:b/>
                <w:strike/>
              </w:rPr>
              <w:t xml:space="preserve">5.21.5. </w:t>
            </w:r>
            <w:r w:rsidRPr="00F11FF0">
              <w:rPr>
                <w:rFonts w:ascii="Times New Roman" w:eastAsia="Times New Roman" w:hAnsi="Times New Roman" w:cs="Times New Roman"/>
                <w:strike/>
              </w:rPr>
              <w:t xml:space="preserve">Плата за невідповідність, розрахована відповідно до </w:t>
            </w:r>
            <w:r w:rsidRPr="00F11FF0">
              <w:rPr>
                <w:rFonts w:ascii="Times New Roman" w:eastAsia="Times New Roman" w:hAnsi="Times New Roman" w:cs="Times New Roman"/>
                <w:b/>
                <w:strike/>
              </w:rPr>
              <w:t>пункту 5.18.4</w:t>
            </w:r>
            <w:r w:rsidRPr="00F11FF0">
              <w:rPr>
                <w:rFonts w:ascii="Times New Roman" w:eastAsia="Times New Roman" w:hAnsi="Times New Roman" w:cs="Times New Roman"/>
                <w:strike/>
              </w:rPr>
              <w:t xml:space="preserve"> цієї глави, списується з відповідного ринкового рахунку учасника ринку і зараховується на рахунок A-D.</w:t>
            </w:r>
          </w:p>
          <w:p w:rsidR="00EB2B3F" w:rsidRPr="00F11FF0" w:rsidRDefault="00EB2B3F" w:rsidP="00EB2B3F">
            <w:pPr>
              <w:ind w:firstLine="430"/>
              <w:jc w:val="both"/>
              <w:rPr>
                <w:rFonts w:ascii="Times New Roman" w:eastAsia="Times New Roman" w:hAnsi="Times New Roman" w:cs="Times New Roman"/>
                <w:b/>
                <w:strike/>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В діючій редакції Правил ринку пункту 5.18.4 відсутній</w:t>
            </w:r>
          </w:p>
          <w:p w:rsidR="00EB2B3F" w:rsidRPr="00F11FF0" w:rsidRDefault="00EB2B3F" w:rsidP="00EB2B3F">
            <w:pPr>
              <w:ind w:firstLine="430"/>
              <w:jc w:val="both"/>
              <w:rPr>
                <w:rFonts w:ascii="Times New Roman" w:eastAsia="Times New Roman" w:hAnsi="Times New Roman" w:cs="Times New Roman"/>
                <w:i/>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b/>
              </w:rPr>
              <w:t>5.22.1.</w:t>
            </w:r>
            <w:r w:rsidRPr="00F11FF0">
              <w:rPr>
                <w:rFonts w:ascii="Times New Roman" w:eastAsia="Times New Roman" w:hAnsi="Times New Roman" w:cs="Times New Roman"/>
              </w:rPr>
              <w:t xml:space="preserve"> Рахунок A-G містить такі субрахунки:</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w:t>
            </w:r>
          </w:p>
          <w:p w:rsidR="00EB2B3F" w:rsidRPr="00F11FF0" w:rsidRDefault="00EB2B3F" w:rsidP="00EB2B3F">
            <w:pPr>
              <w:ind w:firstLine="447"/>
              <w:jc w:val="both"/>
              <w:rPr>
                <w:rFonts w:ascii="Times New Roman" w:eastAsia="Times New Roman" w:hAnsi="Times New Roman" w:cs="Times New Roman"/>
                <w:strike/>
              </w:rPr>
            </w:pPr>
            <w:r w:rsidRPr="00F11FF0">
              <w:rPr>
                <w:rFonts w:ascii="Times New Roman" w:eastAsia="Times New Roman" w:hAnsi="Times New Roman" w:cs="Times New Roman"/>
                <w:strike/>
              </w:rPr>
              <w:t xml:space="preserve">4) UA-4 – субрахунок врегулювання. Це субрахунок для розміщення коштів з метою їх подальшого перерахування/отримання СВБ, яке може виникнути через процедури </w:t>
            </w:r>
            <w:r w:rsidRPr="00F11FF0">
              <w:rPr>
                <w:rFonts w:ascii="Times New Roman" w:eastAsia="Times New Roman" w:hAnsi="Times New Roman" w:cs="Times New Roman"/>
                <w:strike/>
              </w:rPr>
              <w:lastRenderedPageBreak/>
              <w:t>врегулювання, описані у главі 5.30 цього розділу.</w:t>
            </w: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lastRenderedPageBreak/>
              <w:t>ТОВ «</w:t>
            </w:r>
            <w:proofErr w:type="spellStart"/>
            <w:r w:rsidRPr="00F11FF0">
              <w:rPr>
                <w:rFonts w:ascii="Times New Roman" w:eastAsia="Times New Roman" w:hAnsi="Times New Roman" w:cs="Times New Roman"/>
                <w:b/>
              </w:rPr>
              <w:t>Д.Трейдінг</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i/>
              </w:rPr>
              <w:t>Необхідно зафіксувати процедуру виставлення рахунків врегулювання.</w:t>
            </w: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tcPr>
          <w:p w:rsidR="00EB2B3F" w:rsidRPr="00F11FF0" w:rsidRDefault="00EB2B3F" w:rsidP="00EB2B3F">
            <w:pPr>
              <w:ind w:firstLine="447"/>
              <w:jc w:val="both"/>
              <w:rPr>
                <w:rFonts w:ascii="Times New Roman" w:eastAsia="Times New Roman" w:hAnsi="Times New Roman" w:cs="Times New Roman"/>
                <w:strike/>
              </w:rPr>
            </w:pPr>
            <w:r w:rsidRPr="00F11FF0">
              <w:rPr>
                <w:rFonts w:ascii="Times New Roman" w:eastAsia="Times New Roman" w:hAnsi="Times New Roman" w:cs="Times New Roman"/>
                <w:b/>
                <w:strike/>
              </w:rPr>
              <w:t>5.26.</w:t>
            </w:r>
            <w:r w:rsidRPr="00F11FF0">
              <w:rPr>
                <w:rFonts w:ascii="Times New Roman" w:eastAsia="Times New Roman" w:hAnsi="Times New Roman" w:cs="Times New Roman"/>
                <w:strike/>
              </w:rPr>
              <w:t xml:space="preserve"> Субрахунок врегулювання UA-4</w:t>
            </w:r>
          </w:p>
          <w:p w:rsidR="00EB2B3F" w:rsidRPr="00F11FF0" w:rsidRDefault="00EB2B3F" w:rsidP="00EB2B3F">
            <w:pPr>
              <w:ind w:firstLine="447"/>
              <w:jc w:val="both"/>
              <w:rPr>
                <w:rFonts w:ascii="Times New Roman" w:eastAsia="Times New Roman" w:hAnsi="Times New Roman" w:cs="Times New Roman"/>
                <w:strike/>
              </w:rPr>
            </w:pPr>
            <w:r w:rsidRPr="00F11FF0">
              <w:rPr>
                <w:rFonts w:ascii="Times New Roman" w:eastAsia="Times New Roman" w:hAnsi="Times New Roman" w:cs="Times New Roman"/>
                <w:b/>
                <w:strike/>
              </w:rPr>
              <w:t>5.26.1.</w:t>
            </w:r>
            <w:r w:rsidRPr="00F11FF0">
              <w:rPr>
                <w:rFonts w:ascii="Times New Roman" w:eastAsia="Times New Roman" w:hAnsi="Times New Roman" w:cs="Times New Roman"/>
                <w:strike/>
              </w:rPr>
              <w:t xml:space="preserve"> Субрахунок врегулювання UA-4 відновлює витрати з рахунку врегулювання A-F.</w:t>
            </w: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ТОВ «</w:t>
            </w:r>
            <w:proofErr w:type="spellStart"/>
            <w:r w:rsidRPr="00F11FF0">
              <w:rPr>
                <w:rFonts w:ascii="Times New Roman" w:eastAsia="Times New Roman" w:hAnsi="Times New Roman" w:cs="Times New Roman"/>
                <w:b/>
              </w:rPr>
              <w:t>Д.Трейдінг</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b/>
                <w:strike/>
              </w:rPr>
            </w:pPr>
            <w:r w:rsidRPr="00F11FF0">
              <w:rPr>
                <w:rFonts w:ascii="Times New Roman" w:eastAsia="Times New Roman" w:hAnsi="Times New Roman" w:cs="Times New Roman"/>
                <w:i/>
              </w:rPr>
              <w:t>Необхідно зафіксувати процедуру виставлення рахунків врегулювання.</w:t>
            </w: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tcPr>
          <w:p w:rsidR="00EB2B3F" w:rsidRPr="00F11FF0" w:rsidRDefault="00EB2B3F" w:rsidP="00EB2B3F">
            <w:pPr>
              <w:ind w:firstLine="447"/>
              <w:jc w:val="both"/>
              <w:rPr>
                <w:rFonts w:ascii="Times New Roman" w:eastAsia="Times New Roman" w:hAnsi="Times New Roman" w:cs="Times New Roman"/>
                <w:strike/>
              </w:rPr>
            </w:pPr>
            <w:r w:rsidRPr="00F11FF0">
              <w:rPr>
                <w:rFonts w:ascii="Times New Roman" w:eastAsia="Times New Roman" w:hAnsi="Times New Roman" w:cs="Times New Roman"/>
                <w:b/>
                <w:strike/>
              </w:rPr>
              <w:t>5.26.2.</w:t>
            </w:r>
            <w:r w:rsidRPr="00F11FF0">
              <w:rPr>
                <w:rFonts w:ascii="Times New Roman" w:eastAsia="Times New Roman" w:hAnsi="Times New Roman" w:cs="Times New Roman"/>
                <w:strike/>
              </w:rPr>
              <w:t xml:space="preserve"> Плата для врегулювання розподіляється між представниками навантаження </w:t>
            </w:r>
            <w:proofErr w:type="spellStart"/>
            <w:r w:rsidRPr="00F11FF0">
              <w:rPr>
                <w:rFonts w:ascii="Times New Roman" w:eastAsia="Times New Roman" w:hAnsi="Times New Roman" w:cs="Times New Roman"/>
                <w:strike/>
              </w:rPr>
              <w:t>пропорційно</w:t>
            </w:r>
            <w:proofErr w:type="spellEnd"/>
            <w:r w:rsidRPr="00F11FF0">
              <w:rPr>
                <w:rFonts w:ascii="Times New Roman" w:eastAsia="Times New Roman" w:hAnsi="Times New Roman" w:cs="Times New Roman"/>
                <w:strike/>
              </w:rPr>
              <w:t xml:space="preserve"> до їх даних обліку відбору в кожному місяці m такою формулою</w:t>
            </w:r>
          </w:p>
          <w:p w:rsidR="00EB2B3F" w:rsidRPr="00F11FF0" w:rsidRDefault="00846D0E" w:rsidP="00EB2B3F">
            <w:pPr>
              <w:ind w:firstLine="447"/>
              <w:jc w:val="both"/>
              <w:rPr>
                <w:rFonts w:ascii="Times New Roman" w:eastAsia="Cambria Math" w:hAnsi="Times New Roman" w:cs="Times New Roman"/>
                <w:strike/>
              </w:rPr>
            </w:pPr>
            <m:oMathPara>
              <m:oMath>
                <m:sSub>
                  <m:sSubPr>
                    <m:ctrlPr>
                      <w:rPr>
                        <w:rFonts w:ascii="Cambria Math" w:eastAsia="Cambria Math" w:hAnsi="Cambria Math" w:cs="Times New Roman"/>
                        <w:strike/>
                      </w:rPr>
                    </m:ctrlPr>
                  </m:sSubPr>
                  <m:e>
                    <m:r>
                      <w:rPr>
                        <w:rFonts w:ascii="Cambria Math" w:eastAsia="Cambria Math" w:hAnsi="Cambria Math" w:cs="Times New Roman"/>
                        <w:strike/>
                      </w:rPr>
                      <m:t>UPLIFT4</m:t>
                    </m:r>
                  </m:e>
                  <m:sub>
                    <m:r>
                      <w:rPr>
                        <w:rFonts w:ascii="Cambria Math" w:eastAsia="Cambria Math" w:hAnsi="Cambria Math" w:cs="Times New Roman"/>
                        <w:strike/>
                      </w:rPr>
                      <m:t>p,m</m:t>
                    </m:r>
                  </m:sub>
                </m:sSub>
                <m:r>
                  <w:rPr>
                    <w:rFonts w:ascii="Cambria Math" w:eastAsia="Cambria Math" w:hAnsi="Cambria Math" w:cs="Times New Roman"/>
                    <w:strike/>
                  </w:rPr>
                  <m:t>=</m:t>
                </m:r>
                <m:sSub>
                  <m:sSubPr>
                    <m:ctrlPr>
                      <w:rPr>
                        <w:rFonts w:ascii="Cambria Math" w:eastAsia="Cambria Math" w:hAnsi="Cambria Math" w:cs="Times New Roman"/>
                        <w:strike/>
                      </w:rPr>
                    </m:ctrlPr>
                  </m:sSubPr>
                  <m:e>
                    <m:r>
                      <w:rPr>
                        <w:rFonts w:ascii="Cambria Math" w:eastAsia="Cambria Math" w:hAnsi="Cambria Math" w:cs="Times New Roman"/>
                        <w:strike/>
                      </w:rPr>
                      <m:t>RECON</m:t>
                    </m:r>
                  </m:e>
                  <m:sub>
                    <m:r>
                      <w:rPr>
                        <w:rFonts w:ascii="Cambria Math" w:eastAsia="Cambria Math" w:hAnsi="Cambria Math" w:cs="Times New Roman"/>
                        <w:strike/>
                      </w:rPr>
                      <m:t>q</m:t>
                    </m:r>
                  </m:sub>
                </m:sSub>
                <m:r>
                  <w:rPr>
                    <w:rFonts w:ascii="Cambria Math" w:eastAsia="Cambria Math" w:hAnsi="Cambria Math" w:cs="Times New Roman"/>
                    <w:strike/>
                  </w:rPr>
                  <m:t>∙</m:t>
                </m:r>
                <m:f>
                  <m:fPr>
                    <m:ctrlPr>
                      <w:rPr>
                        <w:rFonts w:ascii="Cambria Math" w:eastAsia="Cambria Math" w:hAnsi="Cambria Math" w:cs="Times New Roman"/>
                        <w:strike/>
                      </w:rPr>
                    </m:ctrlPr>
                  </m:fPr>
                  <m:num>
                    <m:nary>
                      <m:naryPr>
                        <m:chr m:val="∑"/>
                        <m:ctrlPr>
                          <w:rPr>
                            <w:rFonts w:ascii="Cambria Math" w:eastAsia="Cambria Math" w:hAnsi="Cambria Math" w:cs="Times New Roman"/>
                            <w:strike/>
                          </w:rPr>
                        </m:ctrlPr>
                      </m:naryPr>
                      <m:sub>
                        <m:r>
                          <w:rPr>
                            <w:rFonts w:ascii="Cambria Math" w:eastAsia="Cambria Math" w:hAnsi="Cambria Math" w:cs="Times New Roman"/>
                            <w:strike/>
                          </w:rPr>
                          <m:t>t∈m</m:t>
                        </m:r>
                      </m:sub>
                      <m:sup/>
                      <m:e/>
                    </m:nary>
                    <m:sSubSup>
                      <m:sSubSupPr>
                        <m:ctrlPr>
                          <w:rPr>
                            <w:rFonts w:ascii="Cambria Math" w:eastAsia="Cambria Math" w:hAnsi="Cambria Math" w:cs="Times New Roman"/>
                            <w:strike/>
                          </w:rPr>
                        </m:ctrlPr>
                      </m:sSubSupPr>
                      <m:e>
                        <m:r>
                          <w:rPr>
                            <w:rFonts w:ascii="Cambria Math" w:eastAsia="Cambria Math" w:hAnsi="Cambria Math" w:cs="Times New Roman"/>
                            <w:strike/>
                          </w:rPr>
                          <m:t>CQHV</m:t>
                        </m:r>
                      </m:e>
                      <m:sub>
                        <m:r>
                          <w:rPr>
                            <w:rFonts w:ascii="Cambria Math" w:eastAsia="Cambria Math" w:hAnsi="Cambria Math" w:cs="Times New Roman"/>
                            <w:strike/>
                          </w:rPr>
                          <m:t>p,t,d</m:t>
                        </m:r>
                      </m:sub>
                      <m:sup>
                        <m:r>
                          <w:rPr>
                            <w:rFonts w:ascii="Cambria Math" w:eastAsia="Cambria Math" w:hAnsi="Cambria Math" w:cs="Times New Roman"/>
                            <w:strike/>
                          </w:rPr>
                          <m:t>tlf</m:t>
                        </m:r>
                      </m:sup>
                    </m:sSubSup>
                  </m:num>
                  <m:den>
                    <m:nary>
                      <m:naryPr>
                        <m:chr m:val="∑"/>
                        <m:ctrlPr>
                          <w:rPr>
                            <w:rFonts w:ascii="Cambria Math" w:eastAsia="Cambria Math" w:hAnsi="Cambria Math" w:cs="Times New Roman"/>
                            <w:strike/>
                          </w:rPr>
                        </m:ctrlPr>
                      </m:naryPr>
                      <m:sub>
                        <m:r>
                          <w:rPr>
                            <w:rFonts w:ascii="Cambria Math" w:eastAsia="Cambria Math" w:hAnsi="Cambria Math" w:cs="Times New Roman"/>
                            <w:strike/>
                          </w:rPr>
                          <m:t>p</m:t>
                        </m:r>
                      </m:sub>
                      <m:sup/>
                      <m:e/>
                    </m:nary>
                    <m:nary>
                      <m:naryPr>
                        <m:chr m:val="∑"/>
                        <m:ctrlPr>
                          <w:rPr>
                            <w:rFonts w:ascii="Cambria Math" w:eastAsia="Cambria Math" w:hAnsi="Cambria Math" w:cs="Times New Roman"/>
                            <w:strike/>
                          </w:rPr>
                        </m:ctrlPr>
                      </m:naryPr>
                      <m:sub>
                        <m:r>
                          <w:rPr>
                            <w:rFonts w:ascii="Cambria Math" w:eastAsia="Cambria Math" w:hAnsi="Cambria Math" w:cs="Times New Roman"/>
                            <w:strike/>
                          </w:rPr>
                          <m:t>t∈m</m:t>
                        </m:r>
                      </m:sub>
                      <m:sup/>
                      <m:e/>
                    </m:nary>
                    <m:r>
                      <w:rPr>
                        <w:rFonts w:ascii="Cambria Math" w:eastAsia="Cambria Math" w:hAnsi="Cambria Math" w:cs="Times New Roman"/>
                        <w:strike/>
                      </w:rPr>
                      <m:t>CQH</m:t>
                    </m:r>
                    <m:sSubSup>
                      <m:sSubSupPr>
                        <m:ctrlPr>
                          <w:rPr>
                            <w:rFonts w:ascii="Cambria Math" w:eastAsia="Cambria Math" w:hAnsi="Cambria Math" w:cs="Times New Roman"/>
                            <w:strike/>
                          </w:rPr>
                        </m:ctrlPr>
                      </m:sSubSupPr>
                      <m:e>
                        <m:r>
                          <w:rPr>
                            <w:rFonts w:ascii="Cambria Math" w:eastAsia="Cambria Math" w:hAnsi="Cambria Math" w:cs="Times New Roman"/>
                            <w:strike/>
                          </w:rPr>
                          <m:t>V</m:t>
                        </m:r>
                      </m:e>
                      <m:sub>
                        <m:r>
                          <w:rPr>
                            <w:rFonts w:ascii="Cambria Math" w:eastAsia="Cambria Math" w:hAnsi="Cambria Math" w:cs="Times New Roman"/>
                            <w:strike/>
                          </w:rPr>
                          <m:t>p,t,d</m:t>
                        </m:r>
                      </m:sub>
                      <m:sup>
                        <m:r>
                          <w:rPr>
                            <w:rFonts w:ascii="Cambria Math" w:eastAsia="Cambria Math" w:hAnsi="Cambria Math" w:cs="Times New Roman"/>
                            <w:strike/>
                          </w:rPr>
                          <m:t>tlf</m:t>
                        </m:r>
                      </m:sup>
                    </m:sSubSup>
                  </m:den>
                </m:f>
                <m:r>
                  <w:rPr>
                    <w:rFonts w:ascii="Cambria Math" w:eastAsia="Cambria Math" w:hAnsi="Cambria Math" w:cs="Times New Roman"/>
                    <w:strike/>
                  </w:rPr>
                  <m:t xml:space="preserve"> ,</m:t>
                </m:r>
              </m:oMath>
            </m:oMathPara>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strike/>
              </w:rPr>
              <w:t xml:space="preserve">де RECON q – загальне </w:t>
            </w:r>
            <w:proofErr w:type="spellStart"/>
            <w:r w:rsidRPr="00F11FF0">
              <w:rPr>
                <w:rFonts w:ascii="Times New Roman" w:eastAsia="Times New Roman" w:hAnsi="Times New Roman" w:cs="Times New Roman"/>
                <w:strike/>
              </w:rPr>
              <w:t>дебетування</w:t>
            </w:r>
            <w:proofErr w:type="spellEnd"/>
            <w:r w:rsidRPr="00F11FF0">
              <w:rPr>
                <w:rFonts w:ascii="Times New Roman" w:eastAsia="Times New Roman" w:hAnsi="Times New Roman" w:cs="Times New Roman"/>
                <w:strike/>
              </w:rPr>
              <w:t xml:space="preserve"> (позитивне значення)/кредитування (негативне значення) рахунку врегулювання A-F у кварталі q, що обчислюється відповідно до Правил врегулювання.</w:t>
            </w: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ТОВ «</w:t>
            </w:r>
            <w:proofErr w:type="spellStart"/>
            <w:r w:rsidRPr="00F11FF0">
              <w:rPr>
                <w:rFonts w:ascii="Times New Roman" w:eastAsia="Times New Roman" w:hAnsi="Times New Roman" w:cs="Times New Roman"/>
                <w:b/>
              </w:rPr>
              <w:t>Д.Трейдінг</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b/>
                <w:strike/>
              </w:rPr>
            </w:pPr>
            <w:r w:rsidRPr="00F11FF0">
              <w:rPr>
                <w:rFonts w:ascii="Times New Roman" w:eastAsia="Times New Roman" w:hAnsi="Times New Roman" w:cs="Times New Roman"/>
                <w:i/>
              </w:rPr>
              <w:t>Необхідно зафіксувати процедуру виставлення рахунків врегулювання.</w:t>
            </w: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tcPr>
          <w:p w:rsidR="00EB2B3F" w:rsidRPr="00F11FF0" w:rsidRDefault="00EB2B3F" w:rsidP="00EB2B3F">
            <w:pPr>
              <w:ind w:firstLine="447"/>
              <w:jc w:val="both"/>
              <w:rPr>
                <w:rFonts w:ascii="Times New Roman" w:eastAsia="Times New Roman" w:hAnsi="Times New Roman" w:cs="Times New Roman"/>
                <w:strike/>
              </w:rPr>
            </w:pPr>
            <w:r w:rsidRPr="00F11FF0">
              <w:rPr>
                <w:rFonts w:ascii="Times New Roman" w:eastAsia="Times New Roman" w:hAnsi="Times New Roman" w:cs="Times New Roman"/>
                <w:b/>
                <w:strike/>
              </w:rPr>
              <w:t>5.26.3.</w:t>
            </w:r>
            <w:r w:rsidRPr="00F11FF0">
              <w:rPr>
                <w:rFonts w:ascii="Times New Roman" w:eastAsia="Times New Roman" w:hAnsi="Times New Roman" w:cs="Times New Roman"/>
                <w:strike/>
              </w:rPr>
              <w:t xml:space="preserve"> Збір для врегулювання для кожної СВБ b за календарний місяць m обчислюється за такою формулою</w:t>
            </w:r>
          </w:p>
          <w:p w:rsidR="00EB2B3F" w:rsidRPr="00F11FF0" w:rsidRDefault="00846D0E" w:rsidP="00EB2B3F">
            <w:pPr>
              <w:ind w:firstLine="447"/>
              <w:jc w:val="both"/>
              <w:rPr>
                <w:rFonts w:ascii="Times New Roman" w:eastAsia="Cambria Math" w:hAnsi="Times New Roman" w:cs="Times New Roman"/>
                <w:strike/>
              </w:rPr>
            </w:pPr>
            <m:oMathPara>
              <m:oMath>
                <m:sSub>
                  <m:sSubPr>
                    <m:ctrlPr>
                      <w:rPr>
                        <w:rFonts w:ascii="Cambria Math" w:eastAsia="Cambria Math" w:hAnsi="Cambria Math" w:cs="Times New Roman"/>
                        <w:strike/>
                      </w:rPr>
                    </m:ctrlPr>
                  </m:sSubPr>
                  <m:e>
                    <m:r>
                      <w:rPr>
                        <w:rFonts w:ascii="Cambria Math" w:eastAsia="Cambria Math" w:hAnsi="Cambria Math" w:cs="Times New Roman"/>
                        <w:strike/>
                      </w:rPr>
                      <m:t>UPLIFT4</m:t>
                    </m:r>
                  </m:e>
                  <m:sub>
                    <m:r>
                      <w:rPr>
                        <w:rFonts w:ascii="Cambria Math" w:eastAsia="Cambria Math" w:hAnsi="Cambria Math" w:cs="Times New Roman"/>
                        <w:strike/>
                      </w:rPr>
                      <m:t>b,m</m:t>
                    </m:r>
                  </m:sub>
                </m:sSub>
                <m:r>
                  <w:rPr>
                    <w:rFonts w:ascii="Cambria Math" w:eastAsia="Cambria Math" w:hAnsi="Cambria Math" w:cs="Times New Roman"/>
                    <w:strike/>
                  </w:rPr>
                  <m:t>=</m:t>
                </m:r>
                <m:nary>
                  <m:naryPr>
                    <m:chr m:val="∑"/>
                    <m:ctrlPr>
                      <w:rPr>
                        <w:rFonts w:ascii="Cambria Math" w:eastAsia="Cambria Math" w:hAnsi="Cambria Math" w:cs="Times New Roman"/>
                        <w:strike/>
                      </w:rPr>
                    </m:ctrlPr>
                  </m:naryPr>
                  <m:sub>
                    <m:r>
                      <w:rPr>
                        <w:rFonts w:ascii="Cambria Math" w:eastAsia="Cambria Math" w:hAnsi="Cambria Math" w:cs="Times New Roman"/>
                        <w:strike/>
                      </w:rPr>
                      <m:t>p∈b</m:t>
                    </m:r>
                  </m:sub>
                  <m:sup/>
                  <m:e/>
                </m:nary>
                <m:sSub>
                  <m:sSubPr>
                    <m:ctrlPr>
                      <w:rPr>
                        <w:rFonts w:ascii="Cambria Math" w:eastAsia="Cambria Math" w:hAnsi="Cambria Math" w:cs="Times New Roman"/>
                        <w:strike/>
                      </w:rPr>
                    </m:ctrlPr>
                  </m:sSubPr>
                  <m:e>
                    <m:r>
                      <w:rPr>
                        <w:rFonts w:ascii="Cambria Math" w:eastAsia="Cambria Math" w:hAnsi="Cambria Math" w:cs="Times New Roman"/>
                        <w:strike/>
                      </w:rPr>
                      <m:t>UPLIFT4</m:t>
                    </m:r>
                  </m:e>
                  <m:sub>
                    <m:r>
                      <w:rPr>
                        <w:rFonts w:ascii="Cambria Math" w:eastAsia="Cambria Math" w:hAnsi="Cambria Math" w:cs="Times New Roman"/>
                        <w:strike/>
                      </w:rPr>
                      <m:t>p,m</m:t>
                    </m:r>
                  </m:sub>
                </m:sSub>
              </m:oMath>
            </m:oMathPara>
          </w:p>
          <w:p w:rsidR="00EB2B3F" w:rsidRPr="00F11FF0" w:rsidRDefault="00EB2B3F" w:rsidP="00EB2B3F">
            <w:pPr>
              <w:ind w:firstLine="447"/>
              <w:jc w:val="both"/>
              <w:rPr>
                <w:rFonts w:ascii="Times New Roman" w:eastAsia="Times New Roman" w:hAnsi="Times New Roman" w:cs="Times New Roman"/>
              </w:rPr>
            </w:pP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ТОВ «</w:t>
            </w:r>
            <w:proofErr w:type="spellStart"/>
            <w:r w:rsidRPr="00F11FF0">
              <w:rPr>
                <w:rFonts w:ascii="Times New Roman" w:eastAsia="Times New Roman" w:hAnsi="Times New Roman" w:cs="Times New Roman"/>
                <w:b/>
              </w:rPr>
              <w:t>Д.Трейдінг</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b/>
                <w:strike/>
              </w:rPr>
            </w:pPr>
            <w:r w:rsidRPr="00F11FF0">
              <w:rPr>
                <w:rFonts w:ascii="Times New Roman" w:eastAsia="Times New Roman" w:hAnsi="Times New Roman" w:cs="Times New Roman"/>
                <w:i/>
              </w:rPr>
              <w:t>Необхідно зафіксувати процедуру виставлення рахунків врегулювання.</w:t>
            </w: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tcPr>
          <w:p w:rsidR="00EB2B3F" w:rsidRPr="00F11FF0" w:rsidRDefault="00EB2B3F" w:rsidP="00EB2B3F">
            <w:pPr>
              <w:ind w:firstLine="447"/>
              <w:jc w:val="both"/>
              <w:rPr>
                <w:rFonts w:ascii="Times New Roman" w:eastAsia="Times New Roman" w:hAnsi="Times New Roman" w:cs="Times New Roman"/>
                <w:strike/>
              </w:rPr>
            </w:pPr>
            <w:r w:rsidRPr="00F11FF0">
              <w:rPr>
                <w:rFonts w:ascii="Times New Roman" w:eastAsia="Times New Roman" w:hAnsi="Times New Roman" w:cs="Times New Roman"/>
                <w:b/>
                <w:strike/>
              </w:rPr>
              <w:t>5.26.4.</w:t>
            </w:r>
            <w:r w:rsidRPr="00F11FF0">
              <w:rPr>
                <w:rFonts w:ascii="Times New Roman" w:eastAsia="Times New Roman" w:hAnsi="Times New Roman" w:cs="Times New Roman"/>
                <w:strike/>
              </w:rPr>
              <w:t xml:space="preserve"> Якщо збір для врегулювання позитивний, то він зараховується у разі проведення врегулювання на субрахунок UA-4 і списується з ринкового рахунку СВБ, якщо негативний – зараховується на ринковий рахунок СВБ і списується з субрахунку UA</w:t>
            </w: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ТОВ «</w:t>
            </w:r>
            <w:proofErr w:type="spellStart"/>
            <w:r w:rsidRPr="00F11FF0">
              <w:rPr>
                <w:rFonts w:ascii="Times New Roman" w:eastAsia="Times New Roman" w:hAnsi="Times New Roman" w:cs="Times New Roman"/>
                <w:b/>
              </w:rPr>
              <w:t>Д.Трейдінг</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b/>
                <w:strike/>
              </w:rPr>
            </w:pPr>
            <w:r w:rsidRPr="00F11FF0">
              <w:rPr>
                <w:rFonts w:ascii="Times New Roman" w:eastAsia="Times New Roman" w:hAnsi="Times New Roman" w:cs="Times New Roman"/>
                <w:i/>
              </w:rPr>
              <w:t>Необхідно зафіксувати процедуру виставлення рахунків врегулювання.</w:t>
            </w: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vMerge w:val="restart"/>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5.27. Форма і зміст звітів</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5.27.1. Декадний звіт про розрахунки для всіх ППБ повинен містити інформацію про:</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lastRenderedPageBreak/>
              <w:t>1) Х-код ППБ;</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2) надану балансуючу електричну енергію на завантаження і на розвантаження для кожної одиниці надання послуг з балансування для кожного розрахункового періоду;</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3) ціни за продану та куповану ППБ балансуючу електричну енергію по кожному розрахунковому періоду;</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4) суму коштів до сплати ППБ за кожний розрахунковий період цієї декади;</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5) суму коштів до сплати АР за кожний розрахунковий період цієї декади;</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 xml:space="preserve">6) сальдовану величину коштів (списання або зарахування) на користь ППБ або АР за відповідну декаду місяця, яка має бути достатньою (якщо платником є ППБ) та вільною від інших зобов’язань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цього ППБ до формування місячного звіту про розрахунки. Зазначена величина коштів сальдується з поточною заборгованістю ППБ та/або АР у попередніх декадах відповідного місяця.</w:t>
            </w:r>
          </w:p>
        </w:tc>
        <w:tc>
          <w:tcPr>
            <w:tcW w:w="7938" w:type="dxa"/>
          </w:tcPr>
          <w:p w:rsidR="00EB2B3F" w:rsidRPr="00F11FF0" w:rsidRDefault="00EB2B3F" w:rsidP="00EB2B3F">
            <w:pPr>
              <w:tabs>
                <w:tab w:val="left" w:pos="741"/>
                <w:tab w:val="left" w:pos="1413"/>
                <w:tab w:val="left" w:pos="5812"/>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lastRenderedPageBreak/>
              <w:t>НЕК «УКРЕНЕРГО»</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5.27.1. Декадний звіт про розрахунки для всіх ППБ повинен містити інформацію про:</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1) Х-код ППБ;</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lastRenderedPageBreak/>
              <w:t>2) надану балансуючу електричну енергію на завантаження і на розвантаження для кожної одиниці надання послуг з балансування для кожного розрахункового періоду;</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3) ціни за продану та куповану ППБ балансуючу електричну енергію по кожному розрахунковому періоду;</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4) суму коштів до сплати ППБ за кожний розрахунковий період цієї декади;</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5) суму коштів до сплати АР за кожний розрахунковий період цієї декади;</w:t>
            </w:r>
          </w:p>
          <w:p w:rsidR="00EB2B3F" w:rsidRPr="00F11FF0" w:rsidRDefault="00EB2B3F" w:rsidP="00EB2B3F">
            <w:pPr>
              <w:ind w:firstLine="430"/>
              <w:jc w:val="both"/>
              <w:rPr>
                <w:rFonts w:ascii="Times New Roman" w:eastAsia="Times New Roman" w:hAnsi="Times New Roman" w:cs="Times New Roman"/>
                <w:strike/>
              </w:rPr>
            </w:pPr>
            <w:r w:rsidRPr="00F11FF0">
              <w:rPr>
                <w:rFonts w:ascii="Times New Roman" w:eastAsia="Times New Roman" w:hAnsi="Times New Roman" w:cs="Times New Roman"/>
              </w:rPr>
              <w:t>6) сальдовану величину коштів (списання або зарахування) на користь ППБ або АР за відповідну декаду місяця</w:t>
            </w:r>
            <w:r w:rsidRPr="00F11FF0">
              <w:rPr>
                <w:rFonts w:ascii="Times New Roman" w:eastAsia="Times New Roman" w:hAnsi="Times New Roman" w:cs="Times New Roman"/>
                <w:strike/>
              </w:rPr>
              <w:t xml:space="preserve">, яка має бути достатньою (якщо платником є ППБ) та вільною від інших зобов’язань на рахунку </w:t>
            </w:r>
            <w:proofErr w:type="spellStart"/>
            <w:r w:rsidRPr="00F11FF0">
              <w:rPr>
                <w:rFonts w:ascii="Times New Roman" w:eastAsia="Times New Roman" w:hAnsi="Times New Roman" w:cs="Times New Roman"/>
                <w:strike/>
              </w:rPr>
              <w:t>ескроу</w:t>
            </w:r>
            <w:proofErr w:type="spellEnd"/>
            <w:r w:rsidRPr="00F11FF0">
              <w:rPr>
                <w:rFonts w:ascii="Times New Roman" w:eastAsia="Times New Roman" w:hAnsi="Times New Roman" w:cs="Times New Roman"/>
                <w:strike/>
              </w:rPr>
              <w:t xml:space="preserve"> цього ППБ до формування місячного звіту про розрахунки. Зазначена величина коштів сальдується з поточною заборгованістю ППБ та/або АР у попередніх декадах відповідного місяця.</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Нова модель розрахунків не передбачає зменшення зобов’язань учасника ринку на суму зобов’язань ОСП за декадними звітами – таке </w:t>
            </w:r>
            <w:proofErr w:type="spellStart"/>
            <w:r w:rsidRPr="00F11FF0">
              <w:rPr>
                <w:rFonts w:ascii="Times New Roman" w:eastAsia="Times New Roman" w:hAnsi="Times New Roman" w:cs="Times New Roman"/>
                <w:i/>
              </w:rPr>
              <w:t>сальдування</w:t>
            </w:r>
            <w:proofErr w:type="spellEnd"/>
            <w:r w:rsidRPr="00F11FF0">
              <w:rPr>
                <w:rFonts w:ascii="Times New Roman" w:eastAsia="Times New Roman" w:hAnsi="Times New Roman" w:cs="Times New Roman"/>
                <w:i/>
              </w:rPr>
              <w:t xml:space="preserve"> буде здійснене не етапі формування місячного звіту.</w:t>
            </w:r>
          </w:p>
          <w:p w:rsidR="00EB2B3F" w:rsidRPr="00F11FF0" w:rsidRDefault="00EB2B3F" w:rsidP="00EB2B3F">
            <w:pPr>
              <w:ind w:firstLine="430"/>
              <w:jc w:val="both"/>
              <w:rPr>
                <w:rFonts w:ascii="Times New Roman" w:eastAsia="Times New Roman" w:hAnsi="Times New Roman" w:cs="Times New Roman"/>
                <w:b/>
                <w:i/>
              </w:rPr>
            </w:pPr>
          </w:p>
          <w:p w:rsidR="00EB2B3F" w:rsidRPr="00F11FF0" w:rsidRDefault="00EB2B3F" w:rsidP="00EB2B3F">
            <w:pPr>
              <w:ind w:firstLine="430"/>
              <w:jc w:val="both"/>
              <w:rPr>
                <w:rFonts w:ascii="Times New Roman" w:eastAsia="Times New Roman" w:hAnsi="Times New Roman" w:cs="Times New Roman"/>
                <w:b/>
                <w:i/>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vMerge/>
          </w:tcPr>
          <w:p w:rsidR="00EB2B3F" w:rsidRPr="00F11FF0" w:rsidRDefault="00EB2B3F"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b/>
                <w:i/>
              </w:rPr>
            </w:pP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ПрАТ «</w:t>
            </w:r>
            <w:proofErr w:type="spellStart"/>
            <w:r w:rsidRPr="00F11FF0">
              <w:rPr>
                <w:rFonts w:ascii="Times New Roman" w:eastAsia="Times New Roman" w:hAnsi="Times New Roman" w:cs="Times New Roman"/>
                <w:b/>
              </w:rPr>
              <w:t>Укргідроенерго</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5.27. Форма і зміст звітів</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5.27.1. Декадний звіт про розрахунки для всіх ППБ повинен містити інформацію про:</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1) Х-код ППБ;</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2) надану балансуючу електричну енергію на завантаження і на розвантаження для кожної одиниці надання послуг з балансування для кожного розрахункового періоду;</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3) ціни за продану та куповану ППБ балансуючу електричну енергію по кожному розрахунковому періоду;</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4) суму коштів до сплати ППБ за кожний розрахунковий період цієї декади;</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5) суму коштів до сплати АР за кожний розрахунковий період цієї декади;</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6) сальдовану величину коштів (списання або зарахування) на користь ППБ або АР за відповідну декаду місяця, яка має бути достатньою (якщо платником є ППБ) та вільною від інших зобов’язань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ППБ/СВБ цього ППБ до формування місячного звіту про розрахунки. Зазначена величина коштів сальдується з поточною заборгованістю ППБ та/або АР у попередніх декадах відповідного місяця.</w:t>
            </w:r>
          </w:p>
          <w:p w:rsidR="00EB2B3F" w:rsidRPr="00F11FF0" w:rsidRDefault="00EB2B3F" w:rsidP="00EB2B3F">
            <w:pPr>
              <w:ind w:firstLine="430"/>
              <w:jc w:val="both"/>
              <w:rPr>
                <w:rFonts w:ascii="Times New Roman" w:eastAsia="Times New Roman" w:hAnsi="Times New Roman" w:cs="Times New Roman"/>
                <w:b/>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lastRenderedPageBreak/>
              <w:t>Без зауважень по суті.</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Змінити замість «рахунку </w:t>
            </w:r>
            <w:proofErr w:type="spellStart"/>
            <w:r w:rsidRPr="00F11FF0">
              <w:rPr>
                <w:rFonts w:ascii="Times New Roman" w:eastAsia="Times New Roman" w:hAnsi="Times New Roman" w:cs="Times New Roman"/>
                <w:i/>
              </w:rPr>
              <w:t>ескроу</w:t>
            </w:r>
            <w:proofErr w:type="spellEnd"/>
            <w:r w:rsidRPr="00F11FF0">
              <w:rPr>
                <w:rFonts w:ascii="Times New Roman" w:eastAsia="Times New Roman" w:hAnsi="Times New Roman" w:cs="Times New Roman"/>
                <w:i/>
              </w:rPr>
              <w:t xml:space="preserve">», викласти «рахунку </w:t>
            </w:r>
            <w:proofErr w:type="spellStart"/>
            <w:r w:rsidRPr="00F11FF0">
              <w:rPr>
                <w:rFonts w:ascii="Times New Roman" w:eastAsia="Times New Roman" w:hAnsi="Times New Roman" w:cs="Times New Roman"/>
                <w:i/>
              </w:rPr>
              <w:t>ескроу</w:t>
            </w:r>
            <w:proofErr w:type="spellEnd"/>
            <w:r w:rsidRPr="00F11FF0">
              <w:rPr>
                <w:rFonts w:ascii="Times New Roman" w:eastAsia="Times New Roman" w:hAnsi="Times New Roman" w:cs="Times New Roman"/>
                <w:i/>
              </w:rPr>
              <w:t xml:space="preserve"> ППБ/СВБ»</w:t>
            </w:r>
          </w:p>
          <w:p w:rsidR="00EB2B3F" w:rsidRPr="00F11FF0" w:rsidRDefault="00EB2B3F" w:rsidP="00EB2B3F">
            <w:pPr>
              <w:tabs>
                <w:tab w:val="left" w:pos="741"/>
                <w:tab w:val="left" w:pos="1413"/>
                <w:tab w:val="left" w:pos="5812"/>
              </w:tabs>
              <w:ind w:firstLine="430"/>
              <w:jc w:val="both"/>
              <w:rPr>
                <w:rFonts w:ascii="Times New Roman" w:eastAsia="Times New Roman" w:hAnsi="Times New Roman" w:cs="Times New Roman"/>
                <w:b/>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vMerge w:val="restart"/>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5.27.2. Декадний звіт про розрахунки за небаланси для всіх СВБ повинен містити інформацію про:</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1) Х-код СВБ;</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2) обсяги небалансів балансуючої групи СВБ за розрахунковий період;</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3) ціни позитивних та негативних небалансів по кожному розрахунковому періоду;</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4) суму коштів до сплати СВБ за кожний розрахунковий період цієї декади;</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5) суму коштів до сплати АР за кожний розрахунковий період цієї декади;</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 xml:space="preserve">6) сальдовану величину коштів (списання або зарахування) на користь СВБ або АР за відповідну декаду місяця, яка має бути достатньою та вільною від інших зобов’язань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цієї СВБ до формування місячного звіту про розрахунки. Зазначена величина коштів сальдується з поточною заборгованістю СВБ та/або АР у попередніх декадах відповідного місяця.</w:t>
            </w:r>
          </w:p>
        </w:tc>
        <w:tc>
          <w:tcPr>
            <w:tcW w:w="7938" w:type="dxa"/>
          </w:tcPr>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b/>
              </w:rPr>
              <w:t>НЕК «УКРЕНЕРГО»</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5.27.2. Декадний звіт про розрахунки за небаланси для всіх СВБ повинен містити інформацію про:</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1) Х-код СВБ;</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2) обсяги небалансів балансуючої групи СВБ за розрахунковий період;</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3) ціни позитивних та негативних небалансів по кожному розрахунковому періоду;</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4) суму коштів до сплати СВБ за кожний розрахунковий період цієї декади;</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5) суму коштів до сплати АР за кожний розрахунковий період цієї декади;</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6) сальдовану величину коштів (списання або зарахування) на користь СВБ або АР за відповідну декаду місяця</w:t>
            </w:r>
            <w:r w:rsidRPr="00F11FF0">
              <w:rPr>
                <w:rFonts w:ascii="Times New Roman" w:eastAsia="Times New Roman" w:hAnsi="Times New Roman" w:cs="Times New Roman"/>
                <w:strike/>
              </w:rPr>
              <w:t xml:space="preserve">, яка має бути достатньою та вільною від інших зобов’язань на рахунку </w:t>
            </w:r>
            <w:proofErr w:type="spellStart"/>
            <w:r w:rsidRPr="00F11FF0">
              <w:rPr>
                <w:rFonts w:ascii="Times New Roman" w:eastAsia="Times New Roman" w:hAnsi="Times New Roman" w:cs="Times New Roman"/>
                <w:strike/>
              </w:rPr>
              <w:t>ескроу</w:t>
            </w:r>
            <w:proofErr w:type="spellEnd"/>
            <w:r w:rsidRPr="00F11FF0">
              <w:rPr>
                <w:rFonts w:ascii="Times New Roman" w:eastAsia="Times New Roman" w:hAnsi="Times New Roman" w:cs="Times New Roman"/>
                <w:strike/>
              </w:rPr>
              <w:t xml:space="preserve"> цієї СВБ до формування місячного звіту про розрахунки. Зазначена величина коштів сальдується з поточною заборгованістю СВБ та/або АР у попередніх декадах відповідного місяця.</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Нова модель розрахунків не передбачає зменшення зобов’язань учасника ринку на суму зобов’язань ОСП за декадними звітами – таке </w:t>
            </w:r>
            <w:proofErr w:type="spellStart"/>
            <w:r w:rsidRPr="00F11FF0">
              <w:rPr>
                <w:rFonts w:ascii="Times New Roman" w:eastAsia="Times New Roman" w:hAnsi="Times New Roman" w:cs="Times New Roman"/>
                <w:i/>
              </w:rPr>
              <w:t>сальдування</w:t>
            </w:r>
            <w:proofErr w:type="spellEnd"/>
            <w:r w:rsidRPr="00F11FF0">
              <w:rPr>
                <w:rFonts w:ascii="Times New Roman" w:eastAsia="Times New Roman" w:hAnsi="Times New Roman" w:cs="Times New Roman"/>
                <w:i/>
              </w:rPr>
              <w:t xml:space="preserve"> буде здійснене не етапі формування місячного звіту.</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Абзац описує зміст (показники) декадного звіту, а не процедуру контролю достатності коштів на рахунку </w:t>
            </w:r>
            <w:proofErr w:type="spellStart"/>
            <w:r w:rsidRPr="00F11FF0">
              <w:rPr>
                <w:rFonts w:ascii="Times New Roman" w:eastAsia="Times New Roman" w:hAnsi="Times New Roman" w:cs="Times New Roman"/>
                <w:i/>
              </w:rPr>
              <w:t>ескроу</w:t>
            </w:r>
            <w:proofErr w:type="spellEnd"/>
            <w:r w:rsidRPr="00F11FF0">
              <w:rPr>
                <w:rFonts w:ascii="Times New Roman" w:eastAsia="Times New Roman" w:hAnsi="Times New Roman" w:cs="Times New Roman"/>
                <w:i/>
              </w:rPr>
              <w:t>. Цей контроль описаний в цілому вірно, але має бути переміщений в інший розділ (наразі – додано до Розділу VII).</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b/>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vMerge/>
          </w:tcPr>
          <w:p w:rsidR="00EB2B3F" w:rsidRPr="00F11FF0" w:rsidRDefault="00EB2B3F"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b/>
              </w:rPr>
            </w:pP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ПрАТ «</w:t>
            </w:r>
            <w:proofErr w:type="spellStart"/>
            <w:r w:rsidRPr="00F11FF0">
              <w:rPr>
                <w:rFonts w:ascii="Times New Roman" w:eastAsia="Times New Roman" w:hAnsi="Times New Roman" w:cs="Times New Roman"/>
                <w:b/>
              </w:rPr>
              <w:t>Укргідроенерго</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5.27.2. Декадний звіт про розрахунки за небаланси для всіх СВБ повинен містити інформацію про:</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1) Х-код СВБ;</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2) обсяги небалансів балансуючої групи СВБ за розрахунковий період;</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3) ціни позитивних та негативних небалансів по кожному розрахунковому періоду;</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4) суму коштів до сплати СВБ за кожний розрахунковий період цієї декади;</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5) суму коштів до сплати АР за кожний розрахунковий період цієї декади;</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6) сальдовану величину коштів (списання або зарахування) на користь СВБ або АР за відповідну декаду місяця, яка має бути достатньою та вільною </w:t>
            </w:r>
            <w:r w:rsidRPr="00F11FF0">
              <w:rPr>
                <w:rFonts w:ascii="Times New Roman" w:eastAsia="Times New Roman" w:hAnsi="Times New Roman" w:cs="Times New Roman"/>
                <w:b/>
              </w:rPr>
              <w:lastRenderedPageBreak/>
              <w:t xml:space="preserve">від інших зобов’язань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ППБ/СВБ цієї СВБ до формування місячного звіту про розрахунки. Зазначена величина коштів сальдується з поточною заборгованістю СВБ та/або АР у попередніх декадах відповідного місяця.</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Без зауважень по суті.</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Змінити замість «рахунку </w:t>
            </w:r>
            <w:proofErr w:type="spellStart"/>
            <w:r w:rsidRPr="00F11FF0">
              <w:rPr>
                <w:rFonts w:ascii="Times New Roman" w:eastAsia="Times New Roman" w:hAnsi="Times New Roman" w:cs="Times New Roman"/>
                <w:i/>
              </w:rPr>
              <w:t>ескроу</w:t>
            </w:r>
            <w:proofErr w:type="spellEnd"/>
            <w:r w:rsidRPr="00F11FF0">
              <w:rPr>
                <w:rFonts w:ascii="Times New Roman" w:eastAsia="Times New Roman" w:hAnsi="Times New Roman" w:cs="Times New Roman"/>
                <w:i/>
              </w:rPr>
              <w:t xml:space="preserve">», викласти «рахунку </w:t>
            </w:r>
            <w:proofErr w:type="spellStart"/>
            <w:r w:rsidRPr="00F11FF0">
              <w:rPr>
                <w:rFonts w:ascii="Times New Roman" w:eastAsia="Times New Roman" w:hAnsi="Times New Roman" w:cs="Times New Roman"/>
                <w:i/>
              </w:rPr>
              <w:t>ескроу</w:t>
            </w:r>
            <w:proofErr w:type="spellEnd"/>
            <w:r w:rsidRPr="00F11FF0">
              <w:rPr>
                <w:rFonts w:ascii="Times New Roman" w:eastAsia="Times New Roman" w:hAnsi="Times New Roman" w:cs="Times New Roman"/>
                <w:i/>
              </w:rPr>
              <w:t xml:space="preserve"> ППБ/СВБ»</w:t>
            </w: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vMerge/>
          </w:tcPr>
          <w:p w:rsidR="00EB2B3F" w:rsidRPr="00F11FF0" w:rsidRDefault="00EB2B3F"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i/>
              </w:rPr>
            </w:pP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ТОВ «</w:t>
            </w:r>
            <w:proofErr w:type="spellStart"/>
            <w:r w:rsidRPr="00F11FF0">
              <w:rPr>
                <w:rFonts w:ascii="Times New Roman" w:eastAsia="Times New Roman" w:hAnsi="Times New Roman" w:cs="Times New Roman"/>
                <w:b/>
              </w:rPr>
              <w:t>Укренергоекспорт</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5.27.2. Декадний звіт про розрахунки за небаланси для всіх СВБ повинен містити інформацію про:</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1) Х-код СВБ;</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2) обсяги небалансів балансуючої групи СВБ за розрахунковий період </w:t>
            </w:r>
            <w:r w:rsidRPr="00F11FF0">
              <w:rPr>
                <w:rFonts w:ascii="Times New Roman" w:eastAsia="Times New Roman" w:hAnsi="Times New Roman" w:cs="Times New Roman"/>
                <w:b/>
              </w:rPr>
              <w:t>за оперативними даними комерційного обліку</w:t>
            </w:r>
            <w:r w:rsidRPr="00F11FF0">
              <w:rPr>
                <w:rFonts w:ascii="Times New Roman" w:eastAsia="Times New Roman" w:hAnsi="Times New Roman" w:cs="Times New Roman"/>
              </w:rPr>
              <w:t>;</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3) ціни позитивних та негативних небалансів по кожному розрахунковому періоду;</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4) суму коштів до сплати СВБ за кожний розрахунковий період цієї декади;</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5) суму коштів до сплати АР за кожний розрахунковий період цієї декади;</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6) сальдовану величину коштів (списання або зарахування) на користь СВБ або АР за відповідну декаду місяця, яка має бути достатньою та вільною від інших зобов’язань на рахунку </w:t>
            </w:r>
            <w:proofErr w:type="spellStart"/>
            <w:r w:rsidRPr="00F11FF0">
              <w:rPr>
                <w:rFonts w:ascii="Times New Roman" w:eastAsia="Times New Roman" w:hAnsi="Times New Roman" w:cs="Times New Roman"/>
              </w:rPr>
              <w:t>ескроу</w:t>
            </w:r>
            <w:proofErr w:type="spellEnd"/>
            <w:r w:rsidRPr="00F11FF0">
              <w:rPr>
                <w:rFonts w:ascii="Times New Roman" w:eastAsia="Times New Roman" w:hAnsi="Times New Roman" w:cs="Times New Roman"/>
              </w:rPr>
              <w:t xml:space="preserve"> цієї СВБ до формування місячного звіту про розрахунки. Зазначена величина коштів сальдується з поточною заборгованістю СВБ та/або АР у попередніх декадах відповідного місяця.</w:t>
            </w:r>
          </w:p>
          <w:p w:rsidR="00EB2B3F" w:rsidRPr="00F11FF0" w:rsidRDefault="00EB2B3F" w:rsidP="00EB2B3F">
            <w:pPr>
              <w:ind w:firstLine="430"/>
              <w:jc w:val="both"/>
              <w:rPr>
                <w:rFonts w:ascii="Times New Roman" w:eastAsia="Times New Roman" w:hAnsi="Times New Roman" w:cs="Times New Roman"/>
              </w:rPr>
            </w:pPr>
          </w:p>
          <w:p w:rsidR="00EB2B3F" w:rsidRPr="00F11FF0" w:rsidRDefault="00EB2B3F" w:rsidP="00EB2B3F">
            <w:pPr>
              <w:ind w:firstLine="430"/>
              <w:jc w:val="both"/>
              <w:rPr>
                <w:rFonts w:ascii="Times New Roman" w:eastAsia="Times New Roman" w:hAnsi="Times New Roman" w:cs="Times New Roman"/>
                <w:b/>
                <w:i/>
              </w:rPr>
            </w:pPr>
            <w:r w:rsidRPr="00F11FF0">
              <w:rPr>
                <w:rFonts w:ascii="Times New Roman" w:eastAsia="Times New Roman" w:hAnsi="Times New Roman" w:cs="Times New Roman"/>
                <w:i/>
              </w:rPr>
              <w:t>Уточнення є принциповим, для недопущення різного роду тлумачення.</w:t>
            </w: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vMerge w:val="restart"/>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5.27.3. Місячні звіти про розрахунки для всіх ППБ повинні містити інформацію про:</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1) Х-код ППБ;</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2) обсяг проданої балансуючої електричної енергії на завантаження та на розвантаження для кожної одиниці надання послуг з балансування по кожному розрахунковому періоду;</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3) ціни проданої та купленої ППБ балансуючої електричної енергії по кожному розрахунковому періоду;</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4) суму коштів до сплати ППБ за кожний розрахунковий період цього місяця;</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lastRenderedPageBreak/>
              <w:t>5) суму коштів до сплати АР за кожний розрахунковий період цього місяця;</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6) сальдований платіж (списання або зарахування), що повинен бути здійснений ППБ АР або АР ППБ за кожну декаду місяця;</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 xml:space="preserve">7) величину коштів сальдованого платежу (списання або зарахування), що має бути оплачена ППБ на користь АР або АР на користь ППБ за відповідний місяць. У разі оплати ППБ на користь АР така величина коштів має бути наявною та вільною від інших зобов’язань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цього ППБ для її перерахування на поточний рахунок зі спеціальним режимом використання ОСП.</w:t>
            </w:r>
          </w:p>
        </w:tc>
        <w:tc>
          <w:tcPr>
            <w:tcW w:w="7938" w:type="dxa"/>
          </w:tcPr>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b/>
              </w:rPr>
              <w:lastRenderedPageBreak/>
              <w:t>НЕК «УКРЕНЕРГО»</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5.27.3. Місячні звіти про розрахунки для всіх ППБ повинні містити інформацію про:</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1) Х-код ППБ;</w:t>
            </w:r>
          </w:p>
          <w:p w:rsidR="00EB2B3F" w:rsidRPr="00F11FF0" w:rsidRDefault="00EB2B3F" w:rsidP="00EB2B3F">
            <w:pPr>
              <w:tabs>
                <w:tab w:val="left" w:pos="741"/>
                <w:tab w:val="left" w:pos="1413"/>
              </w:tabs>
              <w:ind w:firstLine="430"/>
              <w:jc w:val="both"/>
              <w:rPr>
                <w:rFonts w:ascii="Times New Roman" w:eastAsia="Times New Roman" w:hAnsi="Times New Roman" w:cs="Times New Roman"/>
                <w:b/>
              </w:rPr>
            </w:pPr>
            <w:r w:rsidRPr="00F11FF0">
              <w:rPr>
                <w:rFonts w:ascii="Times New Roman" w:eastAsia="Times New Roman" w:hAnsi="Times New Roman" w:cs="Times New Roman"/>
              </w:rPr>
              <w:t xml:space="preserve">2) обсяг проданої балансуючої електричної енергії на завантаження та на розвантаження для кожної одиниці надання послуг з балансування по кожному розрахунковому періоду </w:t>
            </w:r>
            <w:r w:rsidRPr="00F11FF0">
              <w:rPr>
                <w:rFonts w:ascii="Times New Roman" w:eastAsia="Times New Roman" w:hAnsi="Times New Roman" w:cs="Times New Roman"/>
                <w:b/>
              </w:rPr>
              <w:t>звітного місяця;</w:t>
            </w:r>
          </w:p>
          <w:p w:rsidR="00EB2B3F" w:rsidRPr="00F11FF0" w:rsidRDefault="00EB2B3F" w:rsidP="00EB2B3F">
            <w:pPr>
              <w:tabs>
                <w:tab w:val="left" w:pos="741"/>
                <w:tab w:val="left" w:pos="1413"/>
              </w:tabs>
              <w:ind w:firstLine="430"/>
              <w:jc w:val="both"/>
              <w:rPr>
                <w:rFonts w:ascii="Times New Roman" w:eastAsia="Times New Roman" w:hAnsi="Times New Roman" w:cs="Times New Roman"/>
                <w:b/>
              </w:rPr>
            </w:pPr>
            <w:r w:rsidRPr="00F11FF0">
              <w:rPr>
                <w:rFonts w:ascii="Times New Roman" w:eastAsia="Times New Roman" w:hAnsi="Times New Roman" w:cs="Times New Roman"/>
              </w:rPr>
              <w:t xml:space="preserve">3) ціни проданої та купленої ППБ балансуючої електричної енергії по кожному розрахунковому періоду </w:t>
            </w:r>
            <w:r w:rsidRPr="00F11FF0">
              <w:rPr>
                <w:rFonts w:ascii="Times New Roman" w:eastAsia="Times New Roman" w:hAnsi="Times New Roman" w:cs="Times New Roman"/>
                <w:b/>
              </w:rPr>
              <w:t>звітного місяця;</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4) суму коштів до сплати ППБ за кожний розрахунковий період </w:t>
            </w:r>
            <w:r w:rsidRPr="00F11FF0">
              <w:rPr>
                <w:rFonts w:ascii="Times New Roman" w:eastAsia="Times New Roman" w:hAnsi="Times New Roman" w:cs="Times New Roman"/>
                <w:b/>
              </w:rPr>
              <w:t xml:space="preserve">звітного </w:t>
            </w:r>
            <w:r w:rsidRPr="00F11FF0">
              <w:rPr>
                <w:rFonts w:ascii="Times New Roman" w:eastAsia="Times New Roman" w:hAnsi="Times New Roman" w:cs="Times New Roman"/>
              </w:rPr>
              <w:t>місяця;</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5) суму коштів до сплати АР за кожний розрахунковий період </w:t>
            </w:r>
            <w:r w:rsidRPr="00F11FF0">
              <w:rPr>
                <w:rFonts w:ascii="Times New Roman" w:eastAsia="Times New Roman" w:hAnsi="Times New Roman" w:cs="Times New Roman"/>
                <w:b/>
              </w:rPr>
              <w:t>звітного</w:t>
            </w:r>
            <w:r w:rsidRPr="00F11FF0">
              <w:rPr>
                <w:rFonts w:ascii="Times New Roman" w:eastAsia="Times New Roman" w:hAnsi="Times New Roman" w:cs="Times New Roman"/>
              </w:rPr>
              <w:t xml:space="preserve"> місяця;</w:t>
            </w:r>
          </w:p>
          <w:p w:rsidR="00EB2B3F" w:rsidRPr="00F11FF0" w:rsidRDefault="00EB2B3F" w:rsidP="00EB2B3F">
            <w:pPr>
              <w:tabs>
                <w:tab w:val="left" w:pos="741"/>
                <w:tab w:val="left" w:pos="1413"/>
              </w:tabs>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t>6) сальдований платіж (списання або зарахування), що повинен бути здійснений ППБ АР або АР ППБ за кожну декаду місяця;</w:t>
            </w:r>
          </w:p>
          <w:p w:rsidR="00EB2B3F" w:rsidRPr="00F11FF0" w:rsidRDefault="00EB2B3F" w:rsidP="00EB2B3F">
            <w:pPr>
              <w:ind w:firstLine="430"/>
              <w:jc w:val="both"/>
              <w:rPr>
                <w:rFonts w:ascii="Times New Roman" w:eastAsia="Times New Roman" w:hAnsi="Times New Roman" w:cs="Times New Roman"/>
                <w:strike/>
              </w:rPr>
            </w:pPr>
            <w:r w:rsidRPr="00F11FF0">
              <w:rPr>
                <w:rFonts w:ascii="Times New Roman" w:eastAsia="Times New Roman" w:hAnsi="Times New Roman" w:cs="Times New Roman"/>
                <w:b/>
              </w:rPr>
              <w:lastRenderedPageBreak/>
              <w:t>6)</w:t>
            </w:r>
            <w:r w:rsidRPr="00F11FF0">
              <w:rPr>
                <w:rFonts w:ascii="Times New Roman" w:eastAsia="Times New Roman" w:hAnsi="Times New Roman" w:cs="Times New Roman"/>
              </w:rPr>
              <w:t xml:space="preserve"> величину коштів сальдованого платежу (списання або зарахування), що має бути оплачена ППБ на користь АР або АР на користь ППБ за відповідний місяць. </w:t>
            </w:r>
            <w:r w:rsidRPr="00F11FF0">
              <w:rPr>
                <w:rFonts w:ascii="Times New Roman" w:eastAsia="Times New Roman" w:hAnsi="Times New Roman" w:cs="Times New Roman"/>
                <w:strike/>
              </w:rPr>
              <w:t xml:space="preserve">. У разі оплати ППБ на користь АР така величина коштів має бути наявною та вільною від інших зобов’язань на рахунку </w:t>
            </w:r>
            <w:proofErr w:type="spellStart"/>
            <w:r w:rsidRPr="00F11FF0">
              <w:rPr>
                <w:rFonts w:ascii="Times New Roman" w:eastAsia="Times New Roman" w:hAnsi="Times New Roman" w:cs="Times New Roman"/>
                <w:strike/>
              </w:rPr>
              <w:t>ескроу</w:t>
            </w:r>
            <w:proofErr w:type="spellEnd"/>
            <w:r w:rsidRPr="00F11FF0">
              <w:rPr>
                <w:rFonts w:ascii="Times New Roman" w:eastAsia="Times New Roman" w:hAnsi="Times New Roman" w:cs="Times New Roman"/>
                <w:strike/>
              </w:rPr>
              <w:t xml:space="preserve"> цього ППБ для її перерахування на поточний рахунок зі спеціальним режимом використання ОСП</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Уточнення, що оплата здійснюється відповідно до акту купівлі-продажу електричної енергії, а не згідно з місячним звітом.</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Зазначений пункт описує зміст (показники) місячного звіту, а не процедуру контролю достатності коштів на рахунку </w:t>
            </w:r>
            <w:proofErr w:type="spellStart"/>
            <w:r w:rsidRPr="00F11FF0">
              <w:rPr>
                <w:rFonts w:ascii="Times New Roman" w:eastAsia="Times New Roman" w:hAnsi="Times New Roman" w:cs="Times New Roman"/>
                <w:i/>
              </w:rPr>
              <w:t>ескроу</w:t>
            </w:r>
            <w:proofErr w:type="spellEnd"/>
            <w:r w:rsidRPr="00F11FF0">
              <w:rPr>
                <w:rFonts w:ascii="Times New Roman" w:eastAsia="Times New Roman" w:hAnsi="Times New Roman" w:cs="Times New Roman"/>
                <w:i/>
              </w:rPr>
              <w:t>. Сама процедура оплати має бути переміщена в інший розділ (наразі – додано до Розділу VII) і дещо доповнена.</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b/>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vMerge/>
          </w:tcPr>
          <w:p w:rsidR="00EB2B3F" w:rsidRPr="00F11FF0" w:rsidRDefault="00EB2B3F"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b/>
              </w:rPr>
            </w:pP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ПрАТ «</w:t>
            </w:r>
            <w:proofErr w:type="spellStart"/>
            <w:r w:rsidRPr="00F11FF0">
              <w:rPr>
                <w:rFonts w:ascii="Times New Roman" w:eastAsia="Times New Roman" w:hAnsi="Times New Roman" w:cs="Times New Roman"/>
                <w:b/>
              </w:rPr>
              <w:t>Укргідроенерго</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5.27.3. Місячні звіти про розрахунки для всіх ППБ повинні містити інформацію про:</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1) Х-код ППБ;</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2) обсяг </w:t>
            </w:r>
            <w:r w:rsidRPr="00F11FF0">
              <w:rPr>
                <w:rFonts w:ascii="Times New Roman" w:eastAsia="Times New Roman" w:hAnsi="Times New Roman" w:cs="Times New Roman"/>
                <w:b/>
                <w:strike/>
              </w:rPr>
              <w:t>проданої</w:t>
            </w:r>
            <w:r w:rsidRPr="00F11FF0">
              <w:rPr>
                <w:rFonts w:ascii="Times New Roman" w:eastAsia="Times New Roman" w:hAnsi="Times New Roman" w:cs="Times New Roman"/>
                <w:b/>
              </w:rPr>
              <w:t xml:space="preserve"> балансуючої електричної енергії на завантаження та на розвантаження для кожної одиниці надання послуг з балансування по кожному розрахунковому періоду, розрахований на підставі сертифікованих даних комерційного обліку АКО, сформованих з урахуванням наданих ППКО АКО </w:t>
            </w:r>
            <w:proofErr w:type="spellStart"/>
            <w:r w:rsidRPr="00F11FF0">
              <w:rPr>
                <w:rFonts w:ascii="Times New Roman" w:eastAsia="Times New Roman" w:hAnsi="Times New Roman" w:cs="Times New Roman"/>
                <w:b/>
              </w:rPr>
              <w:t>валідованих</w:t>
            </w:r>
            <w:proofErr w:type="spellEnd"/>
            <w:r w:rsidRPr="00F11FF0">
              <w:rPr>
                <w:rFonts w:ascii="Times New Roman" w:eastAsia="Times New Roman" w:hAnsi="Times New Roman" w:cs="Times New Roman"/>
                <w:b/>
              </w:rPr>
              <w:t xml:space="preserve"> даних до 23:59 9 числа місяця, наступного за розрахунковим місяцем;</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3) ціни проданої та купленої ППБ балансуючої електричної енергії по кожному розрахунковому періоду;</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4) суму коштів до сплати ППБ за кожний розрахунковий період цього місяця;</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5) суму коштів до сплати АР за кожний розрахунковий період цього місяця;</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6) сальдований платіж (списання або зарахування), що повинен бути здійснений ППБ АР або АР ППБ за кожну декаду місяця;</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7) величину коштів сальдованого платежу (списання або зарахування), що повинна бути оплачена ППБ на користь АР або від АР на користь ППБ за відповідний місяць. У разі оплати ППБ на користь АР така величина коштів повинна бути наявна та вільна від інших зобов’язань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ППБ/СВБ цього ППБ для її перерахування на поточний рахунок зі спеціальним режимом використання ОСП</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Видалити «проданої»</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Для ППБ та СВБ декадні звіти формуються за умовною версією ММС1, місячні звіти - за версією ММС2 (оскільки в пропонованих змінах п. 7.3.2 зазначено, що акт формується «на підставі сертифікованих даних комерційного обліку АКО, сформованих з урахуванням наданих ППКО АКО </w:t>
            </w:r>
            <w:proofErr w:type="spellStart"/>
            <w:r w:rsidRPr="00F11FF0">
              <w:rPr>
                <w:rFonts w:ascii="Times New Roman" w:eastAsia="Times New Roman" w:hAnsi="Times New Roman" w:cs="Times New Roman"/>
                <w:i/>
              </w:rPr>
              <w:t>валідованих</w:t>
            </w:r>
            <w:proofErr w:type="spellEnd"/>
            <w:r w:rsidRPr="00F11FF0">
              <w:rPr>
                <w:rFonts w:ascii="Times New Roman" w:eastAsia="Times New Roman" w:hAnsi="Times New Roman" w:cs="Times New Roman"/>
                <w:i/>
              </w:rPr>
              <w:t xml:space="preserve"> даних до 23:59 9 числа місяця, наступного за розрахунковим місяцем»).</w:t>
            </w:r>
          </w:p>
          <w:p w:rsidR="00EB2B3F" w:rsidRPr="00F11FF0" w:rsidRDefault="00EB2B3F" w:rsidP="00EB2B3F">
            <w:pPr>
              <w:tabs>
                <w:tab w:val="left" w:pos="741"/>
                <w:tab w:val="left" w:pos="1413"/>
              </w:tabs>
              <w:ind w:firstLine="430"/>
              <w:jc w:val="both"/>
              <w:rPr>
                <w:rFonts w:ascii="Times New Roman" w:eastAsia="Times New Roman" w:hAnsi="Times New Roman" w:cs="Times New Roman"/>
                <w:b/>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vMerge w:val="restart"/>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5.27.4. Місячні звіти про розрахунки для всіх СВБ повинні містити інформацію про:</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1) Х-код СВБ;</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2) обсяги небалансів балансуючої групи СВБ за розрахунковий період;</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3) ціни позитивних та негативних небалансів по кожному розрахунковому періоду;</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4) суму коштів до сплати СВБ за кожний розрахунковий період цього місяця;</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5) суму коштів до сплати АР за кожний розрахунковий період цього місяця;</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 xml:space="preserve">6) величину коштів сальдованого платежу (списання або зарахування), що має бути оплачена СВБ на користь АР або АР на користь СВБ за відповідний місяць. У разі оплати СВБ на користь АР така величина коштів має бути наявною та вільною від інших зобов’язань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цієї СВБ для її перерахування на поточний рахунок зі спеціальним режимом використання ОСП.</w:t>
            </w: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5.27.4. Місячні звіти про розрахунки для всіх СВБ повинні містити інформацію про:</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1) Х-код СВБ;</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2) обсяги небалансів балансуючої групи СВБ </w:t>
            </w:r>
            <w:r w:rsidRPr="00F11FF0">
              <w:rPr>
                <w:rFonts w:ascii="Times New Roman" w:eastAsia="Times New Roman" w:hAnsi="Times New Roman" w:cs="Times New Roman"/>
                <w:b/>
              </w:rPr>
              <w:t>за уточненими даними комерційного обліку</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за</w:t>
            </w:r>
            <w:r w:rsidRPr="00F11FF0">
              <w:rPr>
                <w:rFonts w:ascii="Times New Roman" w:eastAsia="Times New Roman" w:hAnsi="Times New Roman" w:cs="Times New Roman"/>
              </w:rPr>
              <w:t xml:space="preserve"> розрахунковий період;</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3) ціни позитивних та негативних небалансів по кожному розрахунковому періоду;</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4) суму коштів до сплати СВБ за кожний розрахунковий період цього місяця;</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5) суму коштів до сплати АР за кожний розрахунковий період цього місяця;</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6) величину коштів сальдованого платежу (списання або зарахування), що має бути оплачена СВБ на користь АР або АР на користь СВБ за відповідний місяць. </w:t>
            </w:r>
            <w:r w:rsidRPr="00F11FF0">
              <w:rPr>
                <w:rFonts w:ascii="Times New Roman" w:eastAsia="Times New Roman" w:hAnsi="Times New Roman" w:cs="Times New Roman"/>
                <w:strike/>
              </w:rPr>
              <w:t xml:space="preserve">У разі оплати СВБ на користь АР така величина коштів має бути наявною та вільною від інших зобов’язань на рахунку </w:t>
            </w:r>
            <w:proofErr w:type="spellStart"/>
            <w:r w:rsidRPr="00F11FF0">
              <w:rPr>
                <w:rFonts w:ascii="Times New Roman" w:eastAsia="Times New Roman" w:hAnsi="Times New Roman" w:cs="Times New Roman"/>
                <w:strike/>
              </w:rPr>
              <w:t>ескроу</w:t>
            </w:r>
            <w:proofErr w:type="spellEnd"/>
            <w:r w:rsidRPr="00F11FF0">
              <w:rPr>
                <w:rFonts w:ascii="Times New Roman" w:eastAsia="Times New Roman" w:hAnsi="Times New Roman" w:cs="Times New Roman"/>
                <w:strike/>
              </w:rPr>
              <w:t xml:space="preserve"> цієї СВБ для її перерахування на поточний рахунок зі спеціальним режимом використання ОСП»</w:t>
            </w:r>
            <w:r w:rsidRPr="00F11FF0">
              <w:rPr>
                <w:rFonts w:ascii="Times New Roman" w:eastAsia="Times New Roman" w:hAnsi="Times New Roman" w:cs="Times New Roman"/>
              </w:rPr>
              <w:t>;</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Уточнення, що оплата здійснюється відповідно до акту купівлі-продажу електричної енергії, а не згідно з місячним звітом.</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Зазначений пункт описує зміст (показники) місячного звіту, а не процедуру контролю достатності коштів на рахунку </w:t>
            </w:r>
            <w:proofErr w:type="spellStart"/>
            <w:r w:rsidRPr="00F11FF0">
              <w:rPr>
                <w:rFonts w:ascii="Times New Roman" w:eastAsia="Times New Roman" w:hAnsi="Times New Roman" w:cs="Times New Roman"/>
                <w:i/>
              </w:rPr>
              <w:t>ескроу</w:t>
            </w:r>
            <w:proofErr w:type="spellEnd"/>
            <w:r w:rsidRPr="00F11FF0">
              <w:rPr>
                <w:rFonts w:ascii="Times New Roman" w:eastAsia="Times New Roman" w:hAnsi="Times New Roman" w:cs="Times New Roman"/>
                <w:i/>
              </w:rPr>
              <w:t>. Сама процедура оплати має бути переміщена в інший розділ (наразі – додано до Розділу VII) і дещо доповнена</w:t>
            </w:r>
          </w:p>
          <w:p w:rsidR="00EB2B3F" w:rsidRPr="00F11FF0" w:rsidRDefault="00EB2B3F" w:rsidP="00EB2B3F">
            <w:pPr>
              <w:ind w:firstLine="430"/>
              <w:jc w:val="both"/>
              <w:rPr>
                <w:rFonts w:ascii="Times New Roman" w:eastAsia="Times New Roman" w:hAnsi="Times New Roman" w:cs="Times New Roman"/>
                <w:b/>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vMerge/>
          </w:tcPr>
          <w:p w:rsidR="00EB2B3F" w:rsidRPr="00F11FF0" w:rsidRDefault="00EB2B3F"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b/>
              </w:rPr>
            </w:pP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ПрАТ «</w:t>
            </w:r>
            <w:proofErr w:type="spellStart"/>
            <w:r w:rsidRPr="00F11FF0">
              <w:rPr>
                <w:rFonts w:ascii="Times New Roman" w:eastAsia="Times New Roman" w:hAnsi="Times New Roman" w:cs="Times New Roman"/>
                <w:b/>
              </w:rPr>
              <w:t>Укргідроенерго</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5.27.4. Місячні, звіти про розрахунки для всіх СВБ повинні містити інформацію про:</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1) Х-код СВБ;</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2) обсяги небалансів балансуючої групи СВБ за розрахунковий період, розраховані на підставі сертифікованих даних комерційного обліку АКО, сформованих з урахуванням наданих ППКО АКО </w:t>
            </w:r>
            <w:proofErr w:type="spellStart"/>
            <w:r w:rsidRPr="00F11FF0">
              <w:rPr>
                <w:rFonts w:ascii="Times New Roman" w:eastAsia="Times New Roman" w:hAnsi="Times New Roman" w:cs="Times New Roman"/>
                <w:b/>
              </w:rPr>
              <w:t>валідованих</w:t>
            </w:r>
            <w:proofErr w:type="spellEnd"/>
            <w:r w:rsidRPr="00F11FF0">
              <w:rPr>
                <w:rFonts w:ascii="Times New Roman" w:eastAsia="Times New Roman" w:hAnsi="Times New Roman" w:cs="Times New Roman"/>
                <w:b/>
              </w:rPr>
              <w:t xml:space="preserve"> даних до 23:59 9 числа місяця, наступного за розрахунковим місяцем;</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3) ціни позитивних та негативних небалансів по кожному розрахунковому періоду;</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lastRenderedPageBreak/>
              <w:t>4) суму коштів до сплати СВБ за кожний розрахунковий період цього місяця;</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5) суму коштів до сплати АР за кожний розрахунковий період цього місяця;</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6) сальдований платіж (списання або зарахування), що повинен бути здійснений СВБ АР або АР СВБ за кожну декаду місяця;</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7) величину коштів сальдованого платежу (списання або зарахування), що повинна бути оплачена СВБ на користь АР або АР на користь СВБ за відповідний місяць. У разі оплати СВБ на користь АР така величина коштів має бути наявною та вільною від інших зобов’язань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ППБ/СВБ цієї СВБ для її перерахування на поточний рахунок зі спеціальним режимом використання ОСП</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Коментар в попередньому пункт</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Пропонується доповнити </w:t>
            </w:r>
            <w:proofErr w:type="spellStart"/>
            <w:r w:rsidRPr="00F11FF0">
              <w:rPr>
                <w:rFonts w:ascii="Times New Roman" w:eastAsia="Times New Roman" w:hAnsi="Times New Roman" w:cs="Times New Roman"/>
                <w:i/>
              </w:rPr>
              <w:t>пп</w:t>
            </w:r>
            <w:proofErr w:type="spellEnd"/>
            <w:r w:rsidRPr="00F11FF0">
              <w:rPr>
                <w:rFonts w:ascii="Times New Roman" w:eastAsia="Times New Roman" w:hAnsi="Times New Roman" w:cs="Times New Roman"/>
                <w:i/>
              </w:rPr>
              <w:t>. 6) по аналогії з п. 5.27.3.</w:t>
            </w:r>
          </w:p>
          <w:p w:rsidR="00EB2B3F" w:rsidRPr="00F11FF0" w:rsidRDefault="00EB2B3F" w:rsidP="00EB2B3F">
            <w:pPr>
              <w:ind w:firstLine="430"/>
              <w:jc w:val="both"/>
              <w:rPr>
                <w:rFonts w:ascii="Times New Roman" w:eastAsia="Times New Roman" w:hAnsi="Times New Roman" w:cs="Times New Roman"/>
                <w:b/>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vMerge/>
          </w:tcPr>
          <w:p w:rsidR="00EB2B3F" w:rsidRPr="00F11FF0" w:rsidRDefault="00EB2B3F"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b/>
              </w:rPr>
            </w:pP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ТОВ «</w:t>
            </w:r>
            <w:proofErr w:type="spellStart"/>
            <w:r w:rsidRPr="00F11FF0">
              <w:rPr>
                <w:rFonts w:ascii="Times New Roman" w:eastAsia="Times New Roman" w:hAnsi="Times New Roman" w:cs="Times New Roman"/>
                <w:b/>
              </w:rPr>
              <w:t>Укренергоекспорт</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5.27.4. Місячні звіти про розрахунки для всіх СВБ повинні містити інформацію про:</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1) Х-код СВБ;</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2) обсяги небалансів балансуючої групи СВБ за розрахунковий період, </w:t>
            </w:r>
            <w:r w:rsidRPr="00F11FF0">
              <w:rPr>
                <w:rFonts w:ascii="Times New Roman" w:eastAsia="Times New Roman" w:hAnsi="Times New Roman" w:cs="Times New Roman"/>
                <w:b/>
              </w:rPr>
              <w:t xml:space="preserve">визначених на підставі сертифікованих даних комерційного обліку АКО, сформованих з урахуванням наданих ППКО в АКО </w:t>
            </w:r>
            <w:proofErr w:type="spellStart"/>
            <w:r w:rsidRPr="00F11FF0">
              <w:rPr>
                <w:rFonts w:ascii="Times New Roman" w:eastAsia="Times New Roman" w:hAnsi="Times New Roman" w:cs="Times New Roman"/>
                <w:b/>
              </w:rPr>
              <w:t>валідованих</w:t>
            </w:r>
            <w:proofErr w:type="spellEnd"/>
            <w:r w:rsidRPr="00F11FF0">
              <w:rPr>
                <w:rFonts w:ascii="Times New Roman" w:eastAsia="Times New Roman" w:hAnsi="Times New Roman" w:cs="Times New Roman"/>
                <w:b/>
              </w:rPr>
              <w:t xml:space="preserve"> даних до 23:59 09 числа місяця, наступного за розрахунковим m+1</w:t>
            </w:r>
            <w:r w:rsidRPr="00F11FF0">
              <w:rPr>
                <w:rFonts w:ascii="Times New Roman" w:eastAsia="Times New Roman" w:hAnsi="Times New Roman" w:cs="Times New Roman"/>
              </w:rPr>
              <w:t>;</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3) ціни позитивних та негативних небалансів по кожному розрахунковому періоду;</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4) суму коштів до сплати СВБ за кожний розрахунковий період цього місяця;</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5) суму коштів до сплати АР за кожний розрахунковий період цього місяця;</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6) величину коштів сальдованого платежу (списання або зарахування), що має бути оплачена СВБ на користь АР або АР на користь СВБ за відповідний місяць. У разі оплати СВБ на користь АР така величина коштів має бути наявною та вільною від інших зобов’язань на рахунку </w:t>
            </w:r>
            <w:proofErr w:type="spellStart"/>
            <w:r w:rsidRPr="00F11FF0">
              <w:rPr>
                <w:rFonts w:ascii="Times New Roman" w:eastAsia="Times New Roman" w:hAnsi="Times New Roman" w:cs="Times New Roman"/>
              </w:rPr>
              <w:t>ескроу</w:t>
            </w:r>
            <w:proofErr w:type="spellEnd"/>
            <w:r w:rsidRPr="00F11FF0">
              <w:rPr>
                <w:rFonts w:ascii="Times New Roman" w:eastAsia="Times New Roman" w:hAnsi="Times New Roman" w:cs="Times New Roman"/>
              </w:rPr>
              <w:t xml:space="preserve"> цієї СВБ для її перерахування на поточний рахунок зі спеціальним режимом використання ОСП.</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Уточнення є принциповим, для недопущення різного роду тлумачення.</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Аналогічне визначення запропоноване проектом змін в п.7.3.2 і 7.3.3.</w:t>
            </w:r>
          </w:p>
          <w:p w:rsidR="00EB2B3F" w:rsidRPr="00F11FF0" w:rsidRDefault="00EB2B3F" w:rsidP="00EB2B3F">
            <w:pPr>
              <w:ind w:firstLine="430"/>
              <w:jc w:val="both"/>
              <w:rPr>
                <w:rFonts w:ascii="Times New Roman" w:eastAsia="Times New Roman" w:hAnsi="Times New Roman" w:cs="Times New Roman"/>
                <w:b/>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tcPr>
          <w:p w:rsidR="00EB2B3F" w:rsidRPr="00F11FF0" w:rsidRDefault="00EB2B3F" w:rsidP="00EB2B3F">
            <w:pPr>
              <w:ind w:firstLine="447"/>
              <w:jc w:val="both"/>
              <w:rPr>
                <w:rFonts w:ascii="Times New Roman" w:eastAsia="Times New Roman" w:hAnsi="Times New Roman" w:cs="Times New Roman"/>
                <w:strike/>
              </w:rPr>
            </w:pPr>
            <w:r w:rsidRPr="00F11FF0">
              <w:rPr>
                <w:rFonts w:ascii="Times New Roman" w:eastAsia="Times New Roman" w:hAnsi="Times New Roman" w:cs="Times New Roman"/>
                <w:b/>
                <w:strike/>
              </w:rPr>
              <w:lastRenderedPageBreak/>
              <w:t>5.28.</w:t>
            </w:r>
            <w:r w:rsidRPr="00F11FF0">
              <w:rPr>
                <w:rFonts w:ascii="Times New Roman" w:eastAsia="Times New Roman" w:hAnsi="Times New Roman" w:cs="Times New Roman"/>
                <w:strike/>
              </w:rPr>
              <w:t xml:space="preserve"> Розрахунки для врегулювання</w:t>
            </w:r>
          </w:p>
          <w:p w:rsidR="00EB2B3F" w:rsidRPr="00F11FF0" w:rsidRDefault="00EB2B3F" w:rsidP="00EB2B3F">
            <w:pPr>
              <w:ind w:firstLine="447"/>
              <w:jc w:val="both"/>
              <w:rPr>
                <w:rFonts w:ascii="Times New Roman" w:eastAsia="Times New Roman" w:hAnsi="Times New Roman" w:cs="Times New Roman"/>
                <w:strike/>
              </w:rPr>
            </w:pPr>
            <w:r w:rsidRPr="00F11FF0">
              <w:rPr>
                <w:rFonts w:ascii="Times New Roman" w:eastAsia="Times New Roman" w:hAnsi="Times New Roman" w:cs="Times New Roman"/>
                <w:b/>
                <w:strike/>
              </w:rPr>
              <w:t>5.28.1.</w:t>
            </w:r>
            <w:r w:rsidRPr="00F11FF0">
              <w:rPr>
                <w:rFonts w:ascii="Times New Roman" w:eastAsia="Times New Roman" w:hAnsi="Times New Roman" w:cs="Times New Roman"/>
                <w:strike/>
              </w:rPr>
              <w:t xml:space="preserve"> Обчислення врегулювання обсягів електричної енергії, встановлені Кодексом комерційного обліку, призводять до кредитування/</w:t>
            </w:r>
            <w:proofErr w:type="spellStart"/>
            <w:r w:rsidRPr="00F11FF0">
              <w:rPr>
                <w:rFonts w:ascii="Times New Roman" w:eastAsia="Times New Roman" w:hAnsi="Times New Roman" w:cs="Times New Roman"/>
                <w:strike/>
              </w:rPr>
              <w:t>дебетування</w:t>
            </w:r>
            <w:proofErr w:type="spellEnd"/>
            <w:r w:rsidRPr="00F11FF0">
              <w:rPr>
                <w:rFonts w:ascii="Times New Roman" w:eastAsia="Times New Roman" w:hAnsi="Times New Roman" w:cs="Times New Roman"/>
                <w:strike/>
              </w:rPr>
              <w:t xml:space="preserve"> СВБ та представників навантаження залежно від масштабу і </w:t>
            </w:r>
            <w:proofErr w:type="spellStart"/>
            <w:r w:rsidRPr="00F11FF0">
              <w:rPr>
                <w:rFonts w:ascii="Times New Roman" w:eastAsia="Times New Roman" w:hAnsi="Times New Roman" w:cs="Times New Roman"/>
                <w:strike/>
              </w:rPr>
              <w:t>знака</w:t>
            </w:r>
            <w:proofErr w:type="spellEnd"/>
            <w:r w:rsidRPr="00F11FF0">
              <w:rPr>
                <w:rFonts w:ascii="Times New Roman" w:eastAsia="Times New Roman" w:hAnsi="Times New Roman" w:cs="Times New Roman"/>
                <w:strike/>
              </w:rPr>
              <w:t xml:space="preserve"> врегулювання обсягів електричної енергії. Таке кредитування/</w:t>
            </w:r>
            <w:proofErr w:type="spellStart"/>
            <w:r w:rsidRPr="00F11FF0">
              <w:rPr>
                <w:rFonts w:ascii="Times New Roman" w:eastAsia="Times New Roman" w:hAnsi="Times New Roman" w:cs="Times New Roman"/>
                <w:strike/>
              </w:rPr>
              <w:t>дебетування</w:t>
            </w:r>
            <w:proofErr w:type="spellEnd"/>
            <w:r w:rsidRPr="00F11FF0">
              <w:rPr>
                <w:rFonts w:ascii="Times New Roman" w:eastAsia="Times New Roman" w:hAnsi="Times New Roman" w:cs="Times New Roman"/>
                <w:strike/>
              </w:rPr>
              <w:t xml:space="preserve"> обчислюється відповідно до Правил врегулювання, а відповідні суми списуються/зараховуються з/на рахунок A-F з ринкових рахунків СВБ.</w:t>
            </w:r>
          </w:p>
          <w:p w:rsidR="00EB2B3F" w:rsidRPr="00F11FF0" w:rsidRDefault="00EB2B3F" w:rsidP="00EB2B3F">
            <w:pPr>
              <w:ind w:firstLine="447"/>
              <w:jc w:val="both"/>
              <w:rPr>
                <w:rFonts w:ascii="Times New Roman" w:eastAsia="Times New Roman" w:hAnsi="Times New Roman" w:cs="Times New Roman"/>
                <w:strike/>
              </w:rPr>
            </w:pPr>
            <w:r w:rsidRPr="00F11FF0">
              <w:rPr>
                <w:rFonts w:ascii="Times New Roman" w:eastAsia="Times New Roman" w:hAnsi="Times New Roman" w:cs="Times New Roman"/>
                <w:b/>
                <w:strike/>
              </w:rPr>
              <w:t>5.28.2.</w:t>
            </w:r>
            <w:r w:rsidRPr="00F11FF0">
              <w:rPr>
                <w:rFonts w:ascii="Times New Roman" w:eastAsia="Times New Roman" w:hAnsi="Times New Roman" w:cs="Times New Roman"/>
                <w:strike/>
              </w:rPr>
              <w:t xml:space="preserve"> Обсяги врегулювання, що впливають на зареєстровані відбір/відпуск представників навантаження, також ініціюють обчислення врегулювання для таких субрахунків:</w:t>
            </w:r>
          </w:p>
          <w:p w:rsidR="00EB2B3F" w:rsidRPr="00F11FF0" w:rsidRDefault="00EB2B3F" w:rsidP="00EB2B3F">
            <w:pPr>
              <w:ind w:firstLine="447"/>
              <w:jc w:val="both"/>
              <w:rPr>
                <w:rFonts w:ascii="Times New Roman" w:eastAsia="Times New Roman" w:hAnsi="Times New Roman" w:cs="Times New Roman"/>
                <w:strike/>
              </w:rPr>
            </w:pPr>
            <w:r w:rsidRPr="00F11FF0">
              <w:rPr>
                <w:rFonts w:ascii="Times New Roman" w:eastAsia="Times New Roman" w:hAnsi="Times New Roman" w:cs="Times New Roman"/>
                <w:strike/>
              </w:rPr>
              <w:t xml:space="preserve">1) для субрахунку UA-1 по відношенню тільки до компоненту витрат, виділених кожній СВБ </w:t>
            </w:r>
            <w:proofErr w:type="spellStart"/>
            <w:r w:rsidRPr="00F11FF0">
              <w:rPr>
                <w:rFonts w:ascii="Times New Roman" w:eastAsia="Times New Roman" w:hAnsi="Times New Roman" w:cs="Times New Roman"/>
                <w:strike/>
              </w:rPr>
              <w:t>пропорційно</w:t>
            </w:r>
            <w:proofErr w:type="spellEnd"/>
            <w:r w:rsidRPr="00F11FF0">
              <w:rPr>
                <w:rFonts w:ascii="Times New Roman" w:eastAsia="Times New Roman" w:hAnsi="Times New Roman" w:cs="Times New Roman"/>
                <w:strike/>
              </w:rPr>
              <w:t xml:space="preserve"> до її сертифікованих даних комерційного обліку/відбору;</w:t>
            </w:r>
          </w:p>
          <w:p w:rsidR="00EB2B3F" w:rsidRPr="00F11FF0" w:rsidRDefault="00EB2B3F" w:rsidP="00EB2B3F">
            <w:pPr>
              <w:ind w:firstLine="447"/>
              <w:jc w:val="both"/>
              <w:rPr>
                <w:rFonts w:ascii="Times New Roman" w:eastAsia="Times New Roman" w:hAnsi="Times New Roman" w:cs="Times New Roman"/>
                <w:strike/>
              </w:rPr>
            </w:pPr>
            <w:r w:rsidRPr="00F11FF0">
              <w:rPr>
                <w:rFonts w:ascii="Times New Roman" w:eastAsia="Times New Roman" w:hAnsi="Times New Roman" w:cs="Times New Roman"/>
                <w:strike/>
              </w:rPr>
              <w:t>2) для субрахунку UA-3;</w:t>
            </w:r>
          </w:p>
          <w:p w:rsidR="00EB2B3F" w:rsidRPr="00F11FF0" w:rsidRDefault="00EB2B3F" w:rsidP="00EB2B3F">
            <w:pPr>
              <w:ind w:firstLine="447"/>
              <w:jc w:val="both"/>
              <w:rPr>
                <w:rFonts w:ascii="Times New Roman" w:eastAsia="Times New Roman" w:hAnsi="Times New Roman" w:cs="Times New Roman"/>
                <w:strike/>
              </w:rPr>
            </w:pPr>
            <w:r w:rsidRPr="00F11FF0">
              <w:rPr>
                <w:rFonts w:ascii="Times New Roman" w:eastAsia="Times New Roman" w:hAnsi="Times New Roman" w:cs="Times New Roman"/>
                <w:strike/>
              </w:rPr>
              <w:t>3) для субрахунку UA-4.</w:t>
            </w:r>
          </w:p>
          <w:p w:rsidR="00EB2B3F" w:rsidRPr="00F11FF0" w:rsidRDefault="00EB2B3F" w:rsidP="00EB2B3F">
            <w:pPr>
              <w:ind w:firstLine="447"/>
              <w:jc w:val="both"/>
              <w:rPr>
                <w:rFonts w:ascii="Times New Roman" w:eastAsia="Times New Roman" w:hAnsi="Times New Roman" w:cs="Times New Roman"/>
                <w:strike/>
              </w:rPr>
            </w:pPr>
            <w:r w:rsidRPr="00F11FF0">
              <w:rPr>
                <w:rFonts w:ascii="Times New Roman" w:eastAsia="Times New Roman" w:hAnsi="Times New Roman" w:cs="Times New Roman"/>
                <w:b/>
                <w:strike/>
              </w:rPr>
              <w:t>5.28.3.</w:t>
            </w:r>
            <w:r w:rsidRPr="00F11FF0">
              <w:rPr>
                <w:rFonts w:ascii="Times New Roman" w:eastAsia="Times New Roman" w:hAnsi="Times New Roman" w:cs="Times New Roman"/>
                <w:strike/>
              </w:rPr>
              <w:t xml:space="preserve"> Обчислення врегулювання не призводить до нового обчислення плати за невідповідність.</w:t>
            </w:r>
          </w:p>
          <w:p w:rsidR="00EB2B3F" w:rsidRPr="00F11FF0" w:rsidRDefault="00EB2B3F" w:rsidP="00EB2B3F">
            <w:pPr>
              <w:ind w:firstLine="447"/>
              <w:jc w:val="both"/>
              <w:rPr>
                <w:rFonts w:ascii="Times New Roman" w:eastAsia="Times New Roman" w:hAnsi="Times New Roman" w:cs="Times New Roman"/>
                <w:strike/>
              </w:rPr>
            </w:pPr>
            <w:r w:rsidRPr="00F11FF0">
              <w:rPr>
                <w:rFonts w:ascii="Times New Roman" w:eastAsia="Times New Roman" w:hAnsi="Times New Roman" w:cs="Times New Roman"/>
                <w:b/>
                <w:strike/>
              </w:rPr>
              <w:t>5.28.4.</w:t>
            </w:r>
            <w:r w:rsidRPr="00F11FF0">
              <w:rPr>
                <w:rFonts w:ascii="Times New Roman" w:eastAsia="Times New Roman" w:hAnsi="Times New Roman" w:cs="Times New Roman"/>
                <w:strike/>
              </w:rPr>
              <w:t xml:space="preserve"> Рахунок A-F дебетується/кредитується за допомогою грошових потоків врегулювання на ринкові рахунки СВБ згідно з обчисленнями врегулювання і дебетується/кредитується з/на субрахунок UA-4. Чистий обсяг коштів на субрахунку UA-4 розподіляється кожній СВБ </w:t>
            </w:r>
            <w:proofErr w:type="spellStart"/>
            <w:r w:rsidRPr="00F11FF0">
              <w:rPr>
                <w:rFonts w:ascii="Times New Roman" w:eastAsia="Times New Roman" w:hAnsi="Times New Roman" w:cs="Times New Roman"/>
                <w:strike/>
              </w:rPr>
              <w:t>пропорційно</w:t>
            </w:r>
            <w:proofErr w:type="spellEnd"/>
            <w:r w:rsidRPr="00F11FF0">
              <w:rPr>
                <w:rFonts w:ascii="Times New Roman" w:eastAsia="Times New Roman" w:hAnsi="Times New Roman" w:cs="Times New Roman"/>
                <w:strike/>
              </w:rPr>
              <w:t xml:space="preserve"> до її даних обліку відбору електричної енергії відповідно до глави 5.28 цього розділу.</w:t>
            </w: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ТОВ «</w:t>
            </w:r>
            <w:proofErr w:type="spellStart"/>
            <w:r w:rsidRPr="00F11FF0">
              <w:rPr>
                <w:rFonts w:ascii="Times New Roman" w:eastAsia="Times New Roman" w:hAnsi="Times New Roman" w:cs="Times New Roman"/>
                <w:b/>
              </w:rPr>
              <w:t>Д.Трейдінг</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Необхідно зафіксувати процедуру виставлення рахунків врегулювання.</w:t>
            </w:r>
          </w:p>
          <w:p w:rsidR="00EB2B3F" w:rsidRPr="00F11FF0" w:rsidRDefault="00EB2B3F" w:rsidP="00EB2B3F">
            <w:pPr>
              <w:ind w:firstLine="430"/>
              <w:jc w:val="both"/>
              <w:rPr>
                <w:rFonts w:ascii="Times New Roman" w:eastAsia="Times New Roman" w:hAnsi="Times New Roman" w:cs="Times New Roman"/>
                <w:b/>
                <w:strike/>
              </w:rPr>
            </w:pP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ТОВ «</w:t>
            </w:r>
            <w:proofErr w:type="spellStart"/>
            <w:r w:rsidRPr="00F11FF0">
              <w:rPr>
                <w:rFonts w:ascii="Times New Roman" w:eastAsia="Times New Roman" w:hAnsi="Times New Roman" w:cs="Times New Roman"/>
                <w:b/>
              </w:rPr>
              <w:t>Укренергоекспорт</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i/>
                <w:u w:val="single"/>
              </w:rPr>
            </w:pPr>
            <w:r w:rsidRPr="00F11FF0">
              <w:rPr>
                <w:rFonts w:ascii="Times New Roman" w:eastAsia="Times New Roman" w:hAnsi="Times New Roman" w:cs="Times New Roman"/>
                <w:i/>
                <w:u w:val="single"/>
              </w:rPr>
              <w:t>Замість видаленого п.5.28, пропонується викласти цей пункт в такій редакції:</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5.28.</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 xml:space="preserve">Інформаційна платформа ОСП має передбачати можливість для учасника ринку в ролі ППБ та/або СВБ бути ознайомленим з остатком вільних від зобов’язання коштів на його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рахунку на кожен день.</w:t>
            </w:r>
          </w:p>
          <w:p w:rsidR="00EB2B3F" w:rsidRPr="00F11FF0" w:rsidRDefault="00EB2B3F" w:rsidP="00EB2B3F">
            <w:pPr>
              <w:ind w:firstLine="430"/>
              <w:jc w:val="both"/>
              <w:rPr>
                <w:rFonts w:ascii="Times New Roman" w:eastAsia="Times New Roman" w:hAnsi="Times New Roman" w:cs="Times New Roman"/>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Даний функціонал покращує для учасника ринку адміністрування його власного рахунку </w:t>
            </w:r>
            <w:proofErr w:type="spellStart"/>
            <w:r w:rsidRPr="00F11FF0">
              <w:rPr>
                <w:rFonts w:ascii="Times New Roman" w:eastAsia="Times New Roman" w:hAnsi="Times New Roman" w:cs="Times New Roman"/>
                <w:i/>
              </w:rPr>
              <w:t>ексроу</w:t>
            </w:r>
            <w:proofErr w:type="spellEnd"/>
            <w:r w:rsidRPr="00F11FF0">
              <w:rPr>
                <w:rFonts w:ascii="Times New Roman" w:eastAsia="Times New Roman" w:hAnsi="Times New Roman" w:cs="Times New Roman"/>
                <w:i/>
              </w:rPr>
              <w:t xml:space="preserve"> та зменшує ризики не своєчасного розрахунку перед АР.</w:t>
            </w:r>
          </w:p>
          <w:p w:rsidR="00EB2B3F" w:rsidRPr="00F11FF0" w:rsidRDefault="00EB2B3F" w:rsidP="00EB2B3F">
            <w:pPr>
              <w:ind w:firstLine="430"/>
              <w:jc w:val="both"/>
              <w:rPr>
                <w:rFonts w:ascii="Times New Roman" w:eastAsia="Times New Roman" w:hAnsi="Times New Roman" w:cs="Times New Roman"/>
                <w:b/>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vMerge w:val="restart"/>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 xml:space="preserve">6.1.4. У разі ненадання або недостатності розміру наданої фінансової гарантії </w:t>
            </w:r>
            <w:r w:rsidRPr="00F11FF0">
              <w:rPr>
                <w:rFonts w:ascii="Times New Roman" w:eastAsia="Times New Roman" w:hAnsi="Times New Roman" w:cs="Times New Roman"/>
                <w:b/>
                <w:strike/>
              </w:rPr>
              <w:lastRenderedPageBreak/>
              <w:t>відповідно до зареєстрованих обсягів на РДД у строк, визначений пунктом 1.8.1 глави 1.8 розділу I цих Правил</w:t>
            </w:r>
            <w:r w:rsidRPr="00F11FF0">
              <w:rPr>
                <w:rFonts w:ascii="Times New Roman" w:eastAsia="Times New Roman" w:hAnsi="Times New Roman" w:cs="Times New Roman"/>
              </w:rPr>
              <w:t>, відповідному учаснику ринку надсилається повідомлення про необхідність збільшення до встановленого рівня розміру фінансової гарантії, а учасник ринку набуває статусу «</w:t>
            </w:r>
            <w:proofErr w:type="spellStart"/>
            <w:r w:rsidRPr="00F11FF0">
              <w:rPr>
                <w:rFonts w:ascii="Times New Roman" w:eastAsia="Times New Roman" w:hAnsi="Times New Roman" w:cs="Times New Roman"/>
              </w:rPr>
              <w:t>Переддефолтний</w:t>
            </w:r>
            <w:proofErr w:type="spellEnd"/>
            <w:r w:rsidRPr="00F11FF0">
              <w:rPr>
                <w:rFonts w:ascii="Times New Roman" w:eastAsia="Times New Roman" w:hAnsi="Times New Roman" w:cs="Times New Roman"/>
              </w:rPr>
              <w:t>».</w:t>
            </w: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lastRenderedPageBreak/>
              <w:t>НЕК «УКРЕНЕРГО»</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lastRenderedPageBreak/>
              <w:t xml:space="preserve">6.1.4. У разі ненадання або недостатності розміру наданої фінансової гарантії відповідно до зареєстрованих обсягів на РДД </w:t>
            </w:r>
            <w:r w:rsidRPr="00F11FF0">
              <w:rPr>
                <w:rFonts w:ascii="Times New Roman" w:eastAsia="Times New Roman" w:hAnsi="Times New Roman" w:cs="Times New Roman"/>
                <w:strike/>
              </w:rPr>
              <w:t>у строк, визначений пунктом 1.8.1 глави 1.8 розділу I цих Правил,</w:t>
            </w:r>
            <w:r w:rsidRPr="00F11FF0">
              <w:rPr>
                <w:rFonts w:ascii="Times New Roman" w:eastAsia="Times New Roman" w:hAnsi="Times New Roman" w:cs="Times New Roman"/>
              </w:rPr>
              <w:t xml:space="preserve"> відповідному учаснику ринку надсилається </w:t>
            </w:r>
            <w:r w:rsidRPr="00F11FF0">
              <w:rPr>
                <w:rFonts w:ascii="Times New Roman" w:eastAsia="Times New Roman" w:hAnsi="Times New Roman" w:cs="Times New Roman"/>
                <w:b/>
              </w:rPr>
              <w:t>відповідне</w:t>
            </w:r>
            <w:r w:rsidRPr="00F11FF0">
              <w:rPr>
                <w:rFonts w:ascii="Times New Roman" w:eastAsia="Times New Roman" w:hAnsi="Times New Roman" w:cs="Times New Roman"/>
              </w:rPr>
              <w:t xml:space="preserve"> повідомлення </w:t>
            </w:r>
            <w:r w:rsidRPr="00F11FF0">
              <w:rPr>
                <w:rFonts w:ascii="Times New Roman" w:eastAsia="Times New Roman" w:hAnsi="Times New Roman" w:cs="Times New Roman"/>
                <w:strike/>
              </w:rPr>
              <w:t>про необхідність збільшення до встановленого рівня розміру фінансової гарантії, а учасник ринку набуває статусу «</w:t>
            </w:r>
            <w:proofErr w:type="spellStart"/>
            <w:r w:rsidRPr="00F11FF0">
              <w:rPr>
                <w:rFonts w:ascii="Times New Roman" w:eastAsia="Times New Roman" w:hAnsi="Times New Roman" w:cs="Times New Roman"/>
                <w:strike/>
              </w:rPr>
              <w:t>Переддефолтний</w:t>
            </w:r>
            <w:proofErr w:type="spellEnd"/>
            <w:r w:rsidRPr="00F11FF0">
              <w:rPr>
                <w:rFonts w:ascii="Times New Roman" w:eastAsia="Times New Roman" w:hAnsi="Times New Roman" w:cs="Times New Roman"/>
                <w:strike/>
              </w:rPr>
              <w:t>».</w:t>
            </w:r>
          </w:p>
          <w:p w:rsidR="00EB2B3F" w:rsidRPr="00F11FF0" w:rsidRDefault="00EB2B3F" w:rsidP="00EB2B3F">
            <w:pPr>
              <w:ind w:firstLine="430"/>
              <w:jc w:val="both"/>
              <w:rPr>
                <w:rFonts w:ascii="Times New Roman" w:eastAsia="Times New Roman" w:hAnsi="Times New Roman" w:cs="Times New Roman"/>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Уточнення. Повідомлення від системи управління ринком надається при помилковому внесенні ДД і вказує на тип помилки. При цьому посилання на пункти є некоректним. Вважаємо також відсутність необхідності надавати статус «</w:t>
            </w:r>
            <w:proofErr w:type="spellStart"/>
            <w:r w:rsidRPr="00F11FF0">
              <w:rPr>
                <w:rFonts w:ascii="Times New Roman" w:eastAsia="Times New Roman" w:hAnsi="Times New Roman" w:cs="Times New Roman"/>
                <w:i/>
              </w:rPr>
              <w:t>Переддефолтний</w:t>
            </w:r>
            <w:proofErr w:type="spellEnd"/>
            <w:r w:rsidRPr="00F11FF0">
              <w:rPr>
                <w:rFonts w:ascii="Times New Roman" w:eastAsia="Times New Roman" w:hAnsi="Times New Roman" w:cs="Times New Roman"/>
                <w:i/>
              </w:rPr>
              <w:t>» за помилкове внесення ДД, оскільки це може бути просто людський фактор.</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vMerge/>
          </w:tcPr>
          <w:p w:rsidR="00EB2B3F" w:rsidRPr="00F11FF0" w:rsidRDefault="00EB2B3F"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i/>
              </w:rPr>
            </w:pP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ПрАТ «</w:t>
            </w:r>
            <w:proofErr w:type="spellStart"/>
            <w:r w:rsidRPr="00F11FF0">
              <w:rPr>
                <w:rFonts w:ascii="Times New Roman" w:eastAsia="Times New Roman" w:hAnsi="Times New Roman" w:cs="Times New Roman"/>
                <w:b/>
              </w:rPr>
              <w:t>Укргідроенерго</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6.1.4. У разі ненадання або недостатності розміру наданої фінансової гарантії</w:t>
            </w:r>
            <w:r w:rsidRPr="00F11FF0">
              <w:rPr>
                <w:rFonts w:ascii="Times New Roman" w:eastAsia="Times New Roman" w:hAnsi="Times New Roman" w:cs="Times New Roman"/>
                <w:b/>
                <w:strike/>
              </w:rPr>
              <w:t xml:space="preserve"> відповідно до зареєстрованих обсягів на РДД у строк, визначений пунктом 1.8.1 глави 1.8 розділу I цих Правил</w:t>
            </w:r>
            <w:r w:rsidRPr="00F11FF0">
              <w:rPr>
                <w:rFonts w:ascii="Times New Roman" w:eastAsia="Times New Roman" w:hAnsi="Times New Roman" w:cs="Times New Roman"/>
                <w:b/>
              </w:rPr>
              <w:t>, визначеному відповідно до положень розділу VI цих Правил,</w:t>
            </w:r>
            <w:r w:rsidRPr="00F11FF0">
              <w:rPr>
                <w:rFonts w:ascii="Times New Roman" w:eastAsia="Times New Roman" w:hAnsi="Times New Roman" w:cs="Times New Roman"/>
              </w:rPr>
              <w:t xml:space="preserve"> відповідному учаснику ринку надсилається повідомлення про необхідність збільшення до встановленого рівня розміру фінансової гарантії, а учасник ринку набуває статусу «</w:t>
            </w:r>
            <w:proofErr w:type="spellStart"/>
            <w:r w:rsidRPr="00F11FF0">
              <w:rPr>
                <w:rFonts w:ascii="Times New Roman" w:eastAsia="Times New Roman" w:hAnsi="Times New Roman" w:cs="Times New Roman"/>
              </w:rPr>
              <w:t>Переддефолтний</w:t>
            </w:r>
            <w:proofErr w:type="spellEnd"/>
            <w:r w:rsidRPr="00F11FF0">
              <w:rPr>
                <w:rFonts w:ascii="Times New Roman" w:eastAsia="Times New Roman" w:hAnsi="Times New Roman" w:cs="Times New Roman"/>
              </w:rPr>
              <w:t>».</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i/>
              </w:rPr>
              <w:t>Уточнення</w:t>
            </w: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b/>
              </w:rPr>
              <w:t>(До пункту не вносились зміни у схваленій редакції)</w:t>
            </w:r>
          </w:p>
          <w:p w:rsidR="00EB2B3F" w:rsidRPr="00F11FF0" w:rsidRDefault="00EB2B3F" w:rsidP="00EB2B3F">
            <w:pPr>
              <w:ind w:firstLine="447"/>
              <w:jc w:val="both"/>
              <w:rPr>
                <w:rFonts w:ascii="Times New Roman" w:eastAsia="Times New Roman" w:hAnsi="Times New Roman" w:cs="Times New Roman"/>
              </w:rPr>
            </w:pP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6.1.9. Фінансові гарантії можуть забезпечуватись шляхом надання грошової гарантії за договором про врегулювання небалансів на </w:t>
            </w:r>
            <w:r w:rsidRPr="00F11FF0">
              <w:rPr>
                <w:rFonts w:ascii="Times New Roman" w:eastAsia="Times New Roman" w:hAnsi="Times New Roman" w:cs="Times New Roman"/>
                <w:b/>
              </w:rPr>
              <w:t xml:space="preserve">рахунок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учасника ринку</w:t>
            </w:r>
            <w:r w:rsidRPr="00F11FF0">
              <w:rPr>
                <w:rFonts w:ascii="Times New Roman" w:eastAsia="Times New Roman" w:hAnsi="Times New Roman" w:cs="Times New Roman"/>
                <w:strike/>
              </w:rPr>
              <w:t>, що укладається між ОСП та учасником ринку. Оформлення такого виду гарантії виконання фінансових зобов'язань здійснюється безоплатно відповідно до договору про врегулювання небалансів</w:t>
            </w:r>
            <w:r w:rsidRPr="00F11FF0">
              <w:rPr>
                <w:rFonts w:ascii="Times New Roman" w:eastAsia="Times New Roman" w:hAnsi="Times New Roman" w:cs="Times New Roman"/>
              </w:rPr>
              <w:t>;</w:t>
            </w:r>
          </w:p>
          <w:p w:rsidR="00EB2B3F" w:rsidRPr="00F11FF0" w:rsidRDefault="00EB2B3F" w:rsidP="00EB2B3F">
            <w:pPr>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t>2) надання фінансової гарантії банку відповідно до Положення про порядок здійснення банками операцій за гарантіями в національній та іноземних валютах, затвердженого постановою Правління Національного банку України від 15 грудня 2004 року № 639, зареєстрованого в Міністерстві юстиції України 13 січня 2005 року за № 41/10321, з урахуванням вимог (обмежень), викладених у цьому розділі</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Пропонуємо надавати фінансову гарантію на рахунок </w:t>
            </w:r>
            <w:proofErr w:type="spellStart"/>
            <w:r w:rsidRPr="00F11FF0">
              <w:rPr>
                <w:rFonts w:ascii="Times New Roman" w:eastAsia="Times New Roman" w:hAnsi="Times New Roman" w:cs="Times New Roman"/>
                <w:i/>
              </w:rPr>
              <w:t>ескроу</w:t>
            </w:r>
            <w:proofErr w:type="spellEnd"/>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vMerge w:val="restart"/>
          </w:tcPr>
          <w:p w:rsidR="00EB2B3F" w:rsidRPr="00F11FF0" w:rsidRDefault="00EB2B3F" w:rsidP="00EB2B3F">
            <w:pPr>
              <w:ind w:firstLine="447"/>
              <w:jc w:val="both"/>
              <w:rPr>
                <w:rFonts w:ascii="Times New Roman" w:hAnsi="Times New Roman" w:cs="Times New Roman"/>
              </w:rPr>
            </w:pPr>
            <w:r w:rsidRPr="00F11FF0">
              <w:rPr>
                <w:rFonts w:ascii="Times New Roman" w:hAnsi="Times New Roman" w:cs="Times New Roman"/>
              </w:rPr>
              <w:t xml:space="preserve">6.1.11. Для кожної СВБ </w:t>
            </w:r>
            <w:proofErr w:type="spellStart"/>
            <w:r w:rsidRPr="00F11FF0">
              <w:rPr>
                <w:rFonts w:ascii="Times New Roman" w:hAnsi="Times New Roman" w:cs="Times New Roman"/>
              </w:rPr>
              <w:t>gr</w:t>
            </w:r>
            <w:proofErr w:type="spellEnd"/>
            <w:r w:rsidRPr="00F11FF0">
              <w:rPr>
                <w:rFonts w:ascii="Times New Roman" w:hAnsi="Times New Roman" w:cs="Times New Roman"/>
              </w:rPr>
              <w:t xml:space="preserve"> для кожного торгового дня d розраховується розмір необхідної фінансової гарантії за формулою </w:t>
            </w:r>
          </w:p>
          <w:p w:rsidR="00EB2B3F" w:rsidRPr="00F11FF0" w:rsidRDefault="00EB2B3F" w:rsidP="00EB2B3F">
            <w:pPr>
              <w:pStyle w:val="a6"/>
              <w:ind w:firstLine="447"/>
              <w:jc w:val="both"/>
              <w:rPr>
                <w:rFonts w:eastAsia="Gungsuh" w:cs="Times New Roman"/>
                <w:sz w:val="22"/>
                <w:szCs w:val="22"/>
                <w:lang w:val="uk-UA"/>
              </w:rPr>
            </w:pPr>
            <w:r w:rsidRPr="00F11FF0">
              <w:rPr>
                <w:rFonts w:eastAsia="Gungsuh" w:cs="Times New Roman"/>
                <w:sz w:val="22"/>
                <w:szCs w:val="22"/>
                <w:lang w:val="uk-UA"/>
              </w:rPr>
              <w:lastRenderedPageBreak/>
              <w:fldChar w:fldCharType="begin"/>
            </w:r>
            <w:r w:rsidRPr="00F11FF0">
              <w:rPr>
                <w:rFonts w:eastAsia="Gungsuh" w:cs="Times New Roman"/>
                <w:sz w:val="22"/>
                <w:szCs w:val="22"/>
                <w:lang w:val="uk-UA"/>
              </w:rPr>
              <w:instrText xml:space="preserve"> QUOTE </w:instrText>
            </w:r>
            <w:r w:rsidRPr="00F11FF0">
              <w:rPr>
                <w:rFonts w:cs="Times New Roman"/>
                <w:noProof/>
                <w:sz w:val="22"/>
                <w:szCs w:val="22"/>
                <w:lang w:val="uk-UA" w:eastAsia="uk-UA"/>
              </w:rPr>
              <w:drawing>
                <wp:inline distT="0" distB="0" distL="0" distR="0" wp14:anchorId="261965AE" wp14:editId="375E7A16">
                  <wp:extent cx="10274300" cy="152400"/>
                  <wp:effectExtent l="0" t="0" r="12700" b="0"/>
                  <wp:docPr id="1" name="Picture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274300" cy="152400"/>
                          </a:xfrm>
                          <a:prstGeom prst="rect">
                            <a:avLst/>
                          </a:prstGeom>
                          <a:noFill/>
                          <a:ln>
                            <a:noFill/>
                          </a:ln>
                        </pic:spPr>
                      </pic:pic>
                    </a:graphicData>
                  </a:graphic>
                </wp:inline>
              </w:drawing>
            </w:r>
            <w:r w:rsidRPr="00F11FF0">
              <w:rPr>
                <w:rFonts w:eastAsia="Gungsuh" w:cs="Times New Roman"/>
                <w:sz w:val="22"/>
                <w:szCs w:val="22"/>
                <w:lang w:val="uk-UA"/>
              </w:rPr>
              <w:fldChar w:fldCharType="separate"/>
            </w:r>
            <m:oMath>
              <m:sSub>
                <m:sSubPr>
                  <m:ctrlPr>
                    <w:rPr>
                      <w:rFonts w:ascii="Cambria Math" w:hAnsi="Cambria Math" w:cs="Times New Roman"/>
                      <w:sz w:val="22"/>
                      <w:szCs w:val="22"/>
                      <w:lang w:val="uk-UA"/>
                    </w:rPr>
                  </m:ctrlPr>
                </m:sSubPr>
                <m:e>
                  <m:r>
                    <m:rPr>
                      <m:sty m:val="p"/>
                    </m:rPr>
                    <w:rPr>
                      <w:rFonts w:ascii="Cambria Math" w:hAnsi="Cambria Math" w:cs="Times New Roman"/>
                      <w:sz w:val="22"/>
                      <w:szCs w:val="22"/>
                      <w:lang w:val="uk-UA"/>
                    </w:rPr>
                    <m:t>FG</m:t>
                  </m:r>
                </m:e>
                <m:sub>
                  <m:r>
                    <m:rPr>
                      <m:sty m:val="p"/>
                    </m:rPr>
                    <w:rPr>
                      <w:rFonts w:ascii="Cambria Math" w:hAnsi="Cambria Math" w:cs="Times New Roman"/>
                      <w:sz w:val="22"/>
                      <w:szCs w:val="22"/>
                      <w:lang w:val="uk-UA"/>
                    </w:rPr>
                    <m:t>gr,d,z</m:t>
                  </m:r>
                </m:sub>
              </m:sSub>
              <m:r>
                <m:rPr>
                  <m:sty m:val="p"/>
                </m:rPr>
                <w:rPr>
                  <w:rFonts w:ascii="Cambria Math" w:hAnsi="Cambria Math" w:cs="Times New Roman"/>
                  <w:sz w:val="22"/>
                  <w:szCs w:val="22"/>
                  <w:lang w:val="uk-UA"/>
                </w:rPr>
                <m:t>=</m:t>
              </m:r>
              <m:d>
                <m:dPr>
                  <m:ctrlPr>
                    <w:rPr>
                      <w:rFonts w:ascii="Cambria Math" w:hAnsi="Cambria Math" w:cs="Times New Roman"/>
                      <w:sz w:val="22"/>
                      <w:szCs w:val="22"/>
                      <w:lang w:val="uk-UA"/>
                    </w:rPr>
                  </m:ctrlPr>
                </m:dPr>
                <m:e>
                  <m:sSub>
                    <m:sSubPr>
                      <m:ctrlPr>
                        <w:rPr>
                          <w:rFonts w:ascii="Cambria Math" w:hAnsi="Cambria Math" w:cs="Times New Roman"/>
                          <w:sz w:val="22"/>
                          <w:szCs w:val="22"/>
                          <w:lang w:val="uk-UA"/>
                        </w:rPr>
                      </m:ctrlPr>
                    </m:sSubPr>
                    <m:e>
                      <m:r>
                        <m:rPr>
                          <m:sty m:val="p"/>
                        </m:rPr>
                        <w:rPr>
                          <w:rFonts w:ascii="Cambria Math" w:hAnsi="Cambria Math" w:cs="Times New Roman"/>
                          <w:sz w:val="22"/>
                          <w:szCs w:val="22"/>
                          <w:lang w:val="uk-UA"/>
                        </w:rPr>
                        <m:t>Wsel</m:t>
                      </m:r>
                    </m:e>
                    <m:sub>
                      <m:r>
                        <m:rPr>
                          <m:sty m:val="p"/>
                        </m:rPr>
                        <w:rPr>
                          <w:rFonts w:ascii="Cambria Math" w:hAnsi="Cambria Math" w:cs="Times New Roman"/>
                          <w:sz w:val="22"/>
                          <w:szCs w:val="22"/>
                          <w:lang w:val="uk-UA"/>
                        </w:rPr>
                        <m:t>gr,d,z</m:t>
                      </m:r>
                    </m:sub>
                  </m:sSub>
                  <m:r>
                    <m:rPr>
                      <m:sty m:val="p"/>
                    </m:rPr>
                    <w:rPr>
                      <w:rFonts w:ascii="Cambria Math" w:hAnsi="Cambria Math" w:cs="Times New Roman"/>
                      <w:sz w:val="22"/>
                      <w:szCs w:val="22"/>
                      <w:lang w:val="uk-UA"/>
                    </w:rPr>
                    <m:t>∙</m:t>
                  </m:r>
                  <m:sSub>
                    <m:sSubPr>
                      <m:ctrlPr>
                        <w:rPr>
                          <w:rFonts w:ascii="Cambria Math" w:hAnsi="Cambria Math" w:cs="Times New Roman"/>
                          <w:sz w:val="22"/>
                          <w:szCs w:val="22"/>
                          <w:lang w:val="uk-UA"/>
                        </w:rPr>
                      </m:ctrlPr>
                    </m:sSubPr>
                    <m:e>
                      <m:r>
                        <m:rPr>
                          <m:sty m:val="p"/>
                        </m:rPr>
                        <w:rPr>
                          <w:rFonts w:ascii="Cambria Math" w:hAnsi="Cambria Math" w:cs="Times New Roman"/>
                          <w:sz w:val="22"/>
                          <w:szCs w:val="22"/>
                          <w:lang w:val="uk-UA"/>
                        </w:rPr>
                        <m:t>K1</m:t>
                      </m:r>
                    </m:e>
                    <m:sub>
                      <m:r>
                        <m:rPr>
                          <m:sty m:val="p"/>
                        </m:rPr>
                        <w:rPr>
                          <w:rFonts w:ascii="Cambria Math" w:hAnsi="Cambria Math" w:cs="Times New Roman"/>
                          <w:sz w:val="22"/>
                          <w:szCs w:val="22"/>
                          <w:lang w:val="uk-UA"/>
                        </w:rPr>
                        <m:t>gr,d,z</m:t>
                      </m:r>
                    </m:sub>
                  </m:sSub>
                  <m:r>
                    <m:rPr>
                      <m:sty m:val="p"/>
                    </m:rPr>
                    <w:rPr>
                      <w:rFonts w:ascii="Cambria Math" w:hAnsi="Cambria Math" w:cs="Times New Roman"/>
                      <w:sz w:val="22"/>
                      <w:szCs w:val="22"/>
                      <w:lang w:val="uk-UA"/>
                    </w:rPr>
                    <m:t>∙</m:t>
                  </m:r>
                  <m:sSub>
                    <m:sSubPr>
                      <m:ctrlPr>
                        <w:rPr>
                          <w:rFonts w:ascii="Cambria Math" w:hAnsi="Cambria Math" w:cs="Times New Roman"/>
                          <w:sz w:val="22"/>
                          <w:szCs w:val="22"/>
                          <w:lang w:val="uk-UA"/>
                        </w:rPr>
                      </m:ctrlPr>
                    </m:sSubPr>
                    <m:e>
                      <m:r>
                        <m:rPr>
                          <m:sty m:val="p"/>
                        </m:rPr>
                        <w:rPr>
                          <w:rFonts w:ascii="Cambria Math" w:hAnsi="Cambria Math" w:cs="Times New Roman"/>
                          <w:sz w:val="22"/>
                          <w:szCs w:val="22"/>
                          <w:lang w:val="uk-UA"/>
                        </w:rPr>
                        <m:t>K2</m:t>
                      </m:r>
                    </m:e>
                    <m:sub>
                      <m:r>
                        <m:rPr>
                          <m:sty m:val="p"/>
                        </m:rPr>
                        <w:rPr>
                          <w:rFonts w:ascii="Cambria Math" w:hAnsi="Cambria Math" w:cs="Times New Roman"/>
                          <w:sz w:val="22"/>
                          <w:szCs w:val="22"/>
                          <w:lang w:val="uk-UA"/>
                        </w:rPr>
                        <m:t>gr,d,z</m:t>
                      </m:r>
                    </m:sub>
                  </m:sSub>
                  <m:r>
                    <m:rPr>
                      <m:sty m:val="p"/>
                    </m:rPr>
                    <w:rPr>
                      <w:rFonts w:ascii="Cambria Math" w:hAnsi="Cambria Math" w:cs="Times New Roman"/>
                      <w:sz w:val="22"/>
                      <w:szCs w:val="22"/>
                      <w:lang w:val="uk-UA"/>
                    </w:rPr>
                    <m:t>+</m:t>
                  </m:r>
                  <m:sSub>
                    <m:sSubPr>
                      <m:ctrlPr>
                        <w:rPr>
                          <w:rFonts w:ascii="Cambria Math" w:hAnsi="Cambria Math" w:cs="Times New Roman"/>
                          <w:sz w:val="22"/>
                          <w:szCs w:val="22"/>
                          <w:lang w:val="uk-UA"/>
                        </w:rPr>
                      </m:ctrlPr>
                    </m:sSubPr>
                    <m:e>
                      <m:r>
                        <m:rPr>
                          <m:sty m:val="p"/>
                        </m:rPr>
                        <w:rPr>
                          <w:rFonts w:ascii="Cambria Math" w:hAnsi="Cambria Math" w:cs="Times New Roman"/>
                          <w:sz w:val="22"/>
                          <w:szCs w:val="22"/>
                          <w:lang w:val="uk-UA"/>
                        </w:rPr>
                        <m:t>Wcons</m:t>
                      </m:r>
                    </m:e>
                    <m:sub>
                      <m:r>
                        <m:rPr>
                          <m:sty m:val="p"/>
                        </m:rPr>
                        <w:rPr>
                          <w:rFonts w:ascii="Cambria Math" w:hAnsi="Cambria Math" w:cs="Times New Roman"/>
                          <w:sz w:val="22"/>
                          <w:szCs w:val="22"/>
                          <w:lang w:val="uk-UA"/>
                        </w:rPr>
                        <m:t>gr,d,z</m:t>
                      </m:r>
                    </m:sub>
                  </m:sSub>
                  <m:r>
                    <m:rPr>
                      <m:sty m:val="p"/>
                    </m:rPr>
                    <w:rPr>
                      <w:rFonts w:ascii="Cambria Math" w:hAnsi="Cambria Math" w:cs="Times New Roman"/>
                      <w:sz w:val="22"/>
                      <w:szCs w:val="22"/>
                      <w:lang w:val="uk-UA"/>
                    </w:rPr>
                    <m:t>∙</m:t>
                  </m:r>
                  <m:sSub>
                    <m:sSubPr>
                      <m:ctrlPr>
                        <w:rPr>
                          <w:rFonts w:ascii="Cambria Math" w:hAnsi="Cambria Math" w:cs="Times New Roman"/>
                          <w:sz w:val="22"/>
                          <w:szCs w:val="22"/>
                          <w:lang w:val="uk-UA"/>
                        </w:rPr>
                      </m:ctrlPr>
                    </m:sSubPr>
                    <m:e>
                      <m:r>
                        <m:rPr>
                          <m:sty m:val="p"/>
                        </m:rPr>
                        <w:rPr>
                          <w:rFonts w:ascii="Cambria Math" w:hAnsi="Cambria Math" w:cs="Times New Roman"/>
                          <w:sz w:val="22"/>
                          <w:szCs w:val="22"/>
                          <w:lang w:val="uk-UA"/>
                        </w:rPr>
                        <m:t>K3</m:t>
                      </m:r>
                    </m:e>
                    <m:sub>
                      <m:r>
                        <m:rPr>
                          <m:sty m:val="p"/>
                        </m:rPr>
                        <w:rPr>
                          <w:rFonts w:ascii="Cambria Math" w:hAnsi="Cambria Math" w:cs="Times New Roman"/>
                          <w:sz w:val="22"/>
                          <w:szCs w:val="22"/>
                          <w:lang w:val="uk-UA"/>
                        </w:rPr>
                        <m:t>gr,d,z</m:t>
                      </m:r>
                    </m:sub>
                  </m:sSub>
                </m:e>
              </m:d>
              <m:r>
                <m:rPr>
                  <m:sty m:val="p"/>
                </m:rPr>
                <w:rPr>
                  <w:rFonts w:ascii="Cambria Math" w:hAnsi="Cambria Math" w:cs="Times New Roman"/>
                  <w:sz w:val="22"/>
                  <w:szCs w:val="22"/>
                  <w:lang w:val="uk-UA"/>
                </w:rPr>
                <m:t>∙</m:t>
              </m:r>
              <m:sSub>
                <m:sSubPr>
                  <m:ctrlPr>
                    <w:rPr>
                      <w:rFonts w:ascii="Cambria Math" w:hAnsi="Cambria Math" w:cs="Times New Roman"/>
                      <w:sz w:val="22"/>
                      <w:szCs w:val="22"/>
                      <w:lang w:val="uk-UA"/>
                    </w:rPr>
                  </m:ctrlPr>
                </m:sSubPr>
                <m:e>
                  <m:r>
                    <m:rPr>
                      <m:sty m:val="p"/>
                    </m:rPr>
                    <w:rPr>
                      <w:rFonts w:ascii="Cambria Math" w:hAnsi="Cambria Math" w:cs="Times New Roman"/>
                      <w:sz w:val="22"/>
                      <w:szCs w:val="22"/>
                      <w:lang w:val="uk-UA"/>
                    </w:rPr>
                    <m:t>N</m:t>
                  </m:r>
                </m:e>
                <m:sub>
                  <m:r>
                    <m:rPr>
                      <m:sty m:val="p"/>
                    </m:rPr>
                    <w:rPr>
                      <w:rFonts w:ascii="Cambria Math" w:hAnsi="Cambria Math" w:cs="Times New Roman"/>
                      <w:sz w:val="22"/>
                      <w:szCs w:val="22"/>
                      <w:lang w:val="uk-UA"/>
                    </w:rPr>
                    <m:t>gr</m:t>
                  </m:r>
                </m:sub>
              </m:sSub>
              <m:r>
                <m:rPr>
                  <m:sty m:val="p"/>
                </m:rPr>
                <w:rPr>
                  <w:rFonts w:ascii="Cambria Math" w:hAnsi="Cambria Math" w:cs="Times New Roman"/>
                  <w:sz w:val="22"/>
                  <w:szCs w:val="22"/>
                  <w:lang w:val="uk-UA"/>
                </w:rPr>
                <m:t>∙</m:t>
              </m:r>
              <m:sPre>
                <m:sPrePr>
                  <m:ctrlPr>
                    <w:rPr>
                      <w:rFonts w:ascii="Cambria Math" w:hAnsi="Cambria Math" w:cs="Times New Roman"/>
                      <w:sz w:val="22"/>
                      <w:szCs w:val="22"/>
                      <w:lang w:val="uk-UA"/>
                    </w:rPr>
                  </m:ctrlPr>
                </m:sPrePr>
                <m:sub>
                  <m:r>
                    <m:rPr>
                      <m:sty m:val="p"/>
                    </m:rPr>
                    <w:rPr>
                      <w:rFonts w:ascii="Cambria Math" w:hAnsi="Cambria Math" w:cs="Times New Roman"/>
                      <w:sz w:val="22"/>
                      <w:szCs w:val="22"/>
                      <w:lang w:val="uk-UA"/>
                    </w:rPr>
                    <m:t>d-30</m:t>
                  </m:r>
                </m:sub>
                <m:sup>
                  <m:r>
                    <m:rPr>
                      <m:sty m:val="p"/>
                    </m:rPr>
                    <w:rPr>
                      <w:rFonts w:ascii="Cambria Math" w:hAnsi="Cambria Math" w:cs="Times New Roman"/>
                      <w:sz w:val="22"/>
                      <w:szCs w:val="22"/>
                      <w:lang w:val="uk-UA"/>
                    </w:rPr>
                    <m:t>d</m:t>
                  </m:r>
                </m:sup>
                <m:e>
                  <m:r>
                    <m:rPr>
                      <m:sty m:val="p"/>
                    </m:rPr>
                    <w:rPr>
                      <w:rFonts w:ascii="Cambria Math" w:hAnsi="Cambria Math" w:cs="Times New Roman"/>
                      <w:sz w:val="22"/>
                      <w:szCs w:val="22"/>
                      <w:lang w:val="uk-UA"/>
                    </w:rPr>
                    <m:t>mid</m:t>
                  </m:r>
                </m:e>
              </m:sPre>
              <m:sSub>
                <m:sSubPr>
                  <m:ctrlPr>
                    <w:rPr>
                      <w:rFonts w:ascii="Cambria Math" w:hAnsi="Cambria Math" w:cs="Times New Roman"/>
                      <w:sz w:val="22"/>
                      <w:szCs w:val="22"/>
                      <w:lang w:val="uk-UA"/>
                    </w:rPr>
                  </m:ctrlPr>
                </m:sSubPr>
                <m:e>
                  <m:r>
                    <m:rPr>
                      <m:sty m:val="p"/>
                    </m:rPr>
                    <w:rPr>
                      <w:rFonts w:ascii="Cambria Math" w:hAnsi="Cambria Math" w:cs="Times New Roman"/>
                      <w:sz w:val="22"/>
                      <w:szCs w:val="22"/>
                      <w:lang w:val="uk-UA"/>
                    </w:rPr>
                    <m:t>(IMSP</m:t>
                  </m:r>
                </m:e>
                <m:sub>
                  <m:r>
                    <m:rPr>
                      <m:sty m:val="p"/>
                    </m:rPr>
                    <w:rPr>
                      <w:rFonts w:ascii="Cambria Math" w:hAnsi="Cambria Math" w:cs="Times New Roman"/>
                      <w:sz w:val="22"/>
                      <w:szCs w:val="22"/>
                      <w:lang w:val="uk-UA"/>
                    </w:rPr>
                    <m:t>t</m:t>
                  </m:r>
                </m:sub>
              </m:sSub>
              <m:r>
                <m:rPr>
                  <m:sty m:val="p"/>
                </m:rPr>
                <w:rPr>
                  <w:rFonts w:ascii="Cambria Math" w:hAnsi="Cambria Math" w:cs="Times New Roman"/>
                  <w:sz w:val="22"/>
                  <w:szCs w:val="22"/>
                  <w:lang w:val="uk-UA"/>
                </w:rPr>
                <m:t>))+</m:t>
              </m:r>
              <m:sSub>
                <m:sSubPr>
                  <m:ctrlPr>
                    <w:rPr>
                      <w:rFonts w:ascii="Cambria Math" w:hAnsi="Cambria Math" w:cs="Times New Roman"/>
                      <w:sz w:val="22"/>
                      <w:szCs w:val="22"/>
                      <w:lang w:val="uk-UA"/>
                    </w:rPr>
                  </m:ctrlPr>
                </m:sSubPr>
                <m:e>
                  <m:r>
                    <m:rPr>
                      <m:sty m:val="p"/>
                    </m:rPr>
                    <w:rPr>
                      <w:rFonts w:ascii="Cambria Math" w:hAnsi="Cambria Math" w:cs="Times New Roman"/>
                      <w:sz w:val="22"/>
                      <w:szCs w:val="22"/>
                      <w:lang w:val="uk-UA"/>
                    </w:rPr>
                    <m:t>Dt</m:t>
                  </m:r>
                </m:e>
                <m:sub>
                  <m:r>
                    <m:rPr>
                      <m:sty m:val="p"/>
                    </m:rPr>
                    <w:rPr>
                      <w:rFonts w:ascii="Cambria Math" w:hAnsi="Cambria Math" w:cs="Times New Roman"/>
                      <w:sz w:val="22"/>
                      <w:szCs w:val="22"/>
                      <w:lang w:val="uk-UA"/>
                    </w:rPr>
                    <m:t>gr,d,z</m:t>
                  </m:r>
                </m:sub>
              </m:sSub>
            </m:oMath>
            <w:r w:rsidRPr="00F11FF0">
              <w:rPr>
                <w:rFonts w:eastAsia="Gungsuh" w:cs="Times New Roman"/>
                <w:sz w:val="22"/>
                <w:szCs w:val="22"/>
                <w:lang w:val="uk-UA"/>
              </w:rPr>
              <w:fldChar w:fldCharType="end"/>
            </w:r>
            <m:oMath>
              <m:r>
                <w:rPr>
                  <w:rFonts w:ascii="Cambria Math" w:hAnsi="Cambria Math" w:cs="Times New Roman"/>
                  <w:sz w:val="22"/>
                  <w:szCs w:val="22"/>
                  <w:lang w:val="uk-UA"/>
                </w:rPr>
                <m:t>-</m:t>
              </m:r>
              <m:sSub>
                <m:sSubPr>
                  <m:ctrlPr>
                    <w:rPr>
                      <w:rFonts w:ascii="Cambria Math" w:hAnsi="Cambria Math" w:cs="Times New Roman"/>
                      <w:sz w:val="22"/>
                      <w:szCs w:val="22"/>
                      <w:lang w:val="uk-UA"/>
                    </w:rPr>
                  </m:ctrlPr>
                </m:sSubPr>
                <m:e>
                  <m:r>
                    <m:rPr>
                      <m:sty m:val="b"/>
                    </m:rPr>
                    <w:rPr>
                      <w:rFonts w:ascii="Cambria Math" w:hAnsi="Cambria Math" w:cs="Times New Roman"/>
                      <w:sz w:val="22"/>
                      <w:szCs w:val="22"/>
                      <w:lang w:val="uk-UA"/>
                    </w:rPr>
                    <m:t>Kt</m:t>
                  </m:r>
                </m:e>
                <m:sub>
                  <m:r>
                    <m:rPr>
                      <m:sty m:val="b"/>
                    </m:rPr>
                    <w:rPr>
                      <w:rFonts w:ascii="Cambria Math" w:hAnsi="Cambria Math" w:cs="Times New Roman"/>
                      <w:sz w:val="22"/>
                      <w:szCs w:val="22"/>
                      <w:lang w:val="uk-UA"/>
                    </w:rPr>
                    <m:t>gr,d,z</m:t>
                  </m:r>
                </m:sub>
              </m:sSub>
            </m:oMath>
            <w:r w:rsidRPr="00F11FF0">
              <w:rPr>
                <w:rFonts w:eastAsia="Gungsuh" w:cs="Times New Roman"/>
                <w:sz w:val="22"/>
                <w:szCs w:val="22"/>
                <w:lang w:val="uk-UA"/>
              </w:rPr>
              <w:t>,</w:t>
            </w:r>
          </w:p>
          <w:p w:rsidR="00EB2B3F" w:rsidRPr="00F11FF0" w:rsidRDefault="00EB2B3F" w:rsidP="00EB2B3F">
            <w:pPr>
              <w:pStyle w:val="a6"/>
              <w:ind w:firstLine="447"/>
              <w:jc w:val="both"/>
              <w:rPr>
                <w:rFonts w:eastAsia="Gungsuh" w:cs="Times New Roman"/>
                <w:sz w:val="22"/>
                <w:szCs w:val="22"/>
                <w:lang w:val="uk-UA"/>
              </w:rPr>
            </w:pPr>
            <w:r w:rsidRPr="00F11FF0">
              <w:rPr>
                <w:rFonts w:cs="Times New Roman"/>
                <w:b/>
                <w:sz w:val="22"/>
                <w:szCs w:val="22"/>
                <w:lang w:val="uk-UA"/>
              </w:rPr>
              <w:t>…..</w:t>
            </w:r>
          </w:p>
          <w:p w:rsidR="00EB2B3F" w:rsidRPr="00F11FF0" w:rsidRDefault="00846D0E" w:rsidP="00EB2B3F">
            <w:pPr>
              <w:pStyle w:val="a6"/>
              <w:ind w:firstLine="447"/>
              <w:jc w:val="both"/>
              <w:rPr>
                <w:rFonts w:cs="Times New Roman"/>
                <w:b/>
                <w:sz w:val="22"/>
                <w:szCs w:val="22"/>
                <w:lang w:val="uk-UA"/>
              </w:rPr>
            </w:pPr>
            <m:oMath>
              <m:sSub>
                <m:sSubPr>
                  <m:ctrlPr>
                    <w:rPr>
                      <w:rFonts w:ascii="Cambria Math" w:hAnsi="Cambria Math" w:cs="Times New Roman"/>
                      <w:sz w:val="22"/>
                      <w:szCs w:val="22"/>
                      <w:lang w:val="uk-UA"/>
                    </w:rPr>
                  </m:ctrlPr>
                </m:sSubPr>
                <m:e>
                  <m:r>
                    <m:rPr>
                      <m:sty m:val="b"/>
                    </m:rPr>
                    <w:rPr>
                      <w:rFonts w:ascii="Cambria Math" w:hAnsi="Cambria Math" w:cs="Times New Roman"/>
                      <w:sz w:val="22"/>
                      <w:szCs w:val="22"/>
                      <w:lang w:val="uk-UA"/>
                    </w:rPr>
                    <m:t>Kt</m:t>
                  </m:r>
                </m:e>
                <m:sub>
                  <m:r>
                    <m:rPr>
                      <m:sty m:val="b"/>
                    </m:rPr>
                    <w:rPr>
                      <w:rFonts w:ascii="Cambria Math" w:hAnsi="Cambria Math" w:cs="Times New Roman"/>
                      <w:sz w:val="22"/>
                      <w:szCs w:val="22"/>
                      <w:lang w:val="uk-UA"/>
                    </w:rPr>
                    <m:t>gr,d,z</m:t>
                  </m:r>
                </m:sub>
              </m:sSub>
            </m:oMath>
            <w:r w:rsidR="00EB2B3F" w:rsidRPr="00F11FF0">
              <w:rPr>
                <w:rFonts w:cs="Times New Roman"/>
                <w:b/>
                <w:sz w:val="22"/>
                <w:szCs w:val="22"/>
                <w:lang w:val="uk-UA"/>
              </w:rPr>
              <w:t xml:space="preserve"> – сума залишку кредиторської заборгованості.</w:t>
            </w:r>
          </w:p>
        </w:tc>
        <w:tc>
          <w:tcPr>
            <w:tcW w:w="7938" w:type="dxa"/>
          </w:tcPr>
          <w:p w:rsidR="00EB2B3F" w:rsidRPr="00F11FF0" w:rsidRDefault="00EB2B3F" w:rsidP="00EB2B3F">
            <w:pPr>
              <w:ind w:firstLine="430"/>
              <w:jc w:val="both"/>
              <w:rPr>
                <w:rFonts w:ascii="Times New Roman" w:eastAsia="Times New Roman" w:hAnsi="Times New Roman" w:cs="Times New Roman"/>
                <w:b/>
                <w:lang w:eastAsia="ru-RU"/>
              </w:rPr>
            </w:pPr>
            <w:r w:rsidRPr="00F11FF0">
              <w:rPr>
                <w:rFonts w:ascii="Times New Roman" w:eastAsia="Times New Roman" w:hAnsi="Times New Roman" w:cs="Times New Roman"/>
                <w:b/>
                <w:lang w:eastAsia="ru-RU"/>
              </w:rPr>
              <w:lastRenderedPageBreak/>
              <w:t>НЕК «УКРЕНЕРГО»</w:t>
            </w:r>
          </w:p>
          <w:p w:rsidR="00EB2B3F" w:rsidRPr="00F11FF0" w:rsidRDefault="00EB2B3F" w:rsidP="00EB2B3F">
            <w:pPr>
              <w:ind w:firstLine="430"/>
              <w:jc w:val="both"/>
              <w:rPr>
                <w:rFonts w:ascii="Times New Roman" w:hAnsi="Times New Roman" w:cs="Times New Roman"/>
              </w:rPr>
            </w:pPr>
            <w:r w:rsidRPr="00F11FF0">
              <w:rPr>
                <w:rFonts w:ascii="Times New Roman" w:hAnsi="Times New Roman" w:cs="Times New Roman"/>
              </w:rPr>
              <w:t xml:space="preserve">6.1.11. Для кожної СВБ </w:t>
            </w:r>
            <w:proofErr w:type="spellStart"/>
            <w:r w:rsidRPr="00F11FF0">
              <w:rPr>
                <w:rFonts w:ascii="Times New Roman" w:hAnsi="Times New Roman" w:cs="Times New Roman"/>
              </w:rPr>
              <w:t>gr</w:t>
            </w:r>
            <w:proofErr w:type="spellEnd"/>
            <w:r w:rsidRPr="00F11FF0">
              <w:rPr>
                <w:rFonts w:ascii="Times New Roman" w:hAnsi="Times New Roman" w:cs="Times New Roman"/>
              </w:rPr>
              <w:t xml:space="preserve"> для кожного торгового дня d розраховується розмір необхідної фінансової гарантії за формулою </w:t>
            </w:r>
          </w:p>
          <w:p w:rsidR="00EB2B3F" w:rsidRPr="00F11FF0" w:rsidRDefault="00EB2B3F" w:rsidP="00EB2B3F">
            <w:pPr>
              <w:pStyle w:val="a6"/>
              <w:ind w:firstLine="430"/>
              <w:jc w:val="both"/>
              <w:rPr>
                <w:rFonts w:eastAsia="Gungsuh" w:cs="Times New Roman"/>
                <w:sz w:val="22"/>
                <w:szCs w:val="22"/>
                <w:lang w:val="uk-UA"/>
              </w:rPr>
            </w:pPr>
            <w:r w:rsidRPr="00F11FF0">
              <w:rPr>
                <w:rFonts w:eastAsia="Gungsuh" w:cs="Times New Roman"/>
                <w:sz w:val="22"/>
                <w:szCs w:val="22"/>
                <w:lang w:val="uk-UA"/>
              </w:rPr>
              <w:lastRenderedPageBreak/>
              <w:fldChar w:fldCharType="begin"/>
            </w:r>
            <w:r w:rsidRPr="00F11FF0">
              <w:rPr>
                <w:rFonts w:eastAsia="Gungsuh" w:cs="Times New Roman"/>
                <w:sz w:val="22"/>
                <w:szCs w:val="22"/>
                <w:lang w:val="uk-UA"/>
              </w:rPr>
              <w:instrText xml:space="preserve"> QUOTE </w:instrText>
            </w:r>
            <w:r w:rsidRPr="00F11FF0">
              <w:rPr>
                <w:rFonts w:cs="Times New Roman"/>
                <w:noProof/>
                <w:sz w:val="22"/>
                <w:szCs w:val="22"/>
                <w:lang w:val="uk-UA" w:eastAsia="uk-UA"/>
              </w:rPr>
              <w:drawing>
                <wp:inline distT="0" distB="0" distL="0" distR="0" wp14:anchorId="3E7E6879" wp14:editId="127AB291">
                  <wp:extent cx="10274300" cy="152400"/>
                  <wp:effectExtent l="0" t="0" r="12700" b="0"/>
                  <wp:docPr id="2" name="Picture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274300" cy="152400"/>
                          </a:xfrm>
                          <a:prstGeom prst="rect">
                            <a:avLst/>
                          </a:prstGeom>
                          <a:noFill/>
                          <a:ln>
                            <a:noFill/>
                          </a:ln>
                        </pic:spPr>
                      </pic:pic>
                    </a:graphicData>
                  </a:graphic>
                </wp:inline>
              </w:drawing>
            </w:r>
            <w:r w:rsidRPr="00F11FF0">
              <w:rPr>
                <w:rFonts w:eastAsia="Gungsuh" w:cs="Times New Roman"/>
                <w:sz w:val="22"/>
                <w:szCs w:val="22"/>
                <w:lang w:val="uk-UA"/>
              </w:rPr>
              <w:fldChar w:fldCharType="separate"/>
            </w:r>
            <m:oMath>
              <m:sSub>
                <m:sSubPr>
                  <m:ctrlPr>
                    <w:rPr>
                      <w:rFonts w:ascii="Cambria Math" w:hAnsi="Cambria Math" w:cs="Times New Roman"/>
                      <w:sz w:val="22"/>
                      <w:szCs w:val="22"/>
                      <w:lang w:val="uk-UA"/>
                    </w:rPr>
                  </m:ctrlPr>
                </m:sSubPr>
                <m:e>
                  <m:r>
                    <m:rPr>
                      <m:sty m:val="p"/>
                    </m:rPr>
                    <w:rPr>
                      <w:rFonts w:ascii="Cambria Math" w:hAnsi="Cambria Math" w:cs="Times New Roman"/>
                      <w:sz w:val="22"/>
                      <w:szCs w:val="22"/>
                      <w:lang w:val="uk-UA"/>
                    </w:rPr>
                    <m:t>FG</m:t>
                  </m:r>
                </m:e>
                <m:sub>
                  <m:r>
                    <m:rPr>
                      <m:sty m:val="p"/>
                    </m:rPr>
                    <w:rPr>
                      <w:rFonts w:ascii="Cambria Math" w:hAnsi="Cambria Math" w:cs="Times New Roman"/>
                      <w:sz w:val="22"/>
                      <w:szCs w:val="22"/>
                      <w:lang w:val="uk-UA"/>
                    </w:rPr>
                    <m:t>gr,d,z</m:t>
                  </m:r>
                </m:sub>
              </m:sSub>
              <m:r>
                <m:rPr>
                  <m:sty m:val="p"/>
                </m:rPr>
                <w:rPr>
                  <w:rFonts w:ascii="Cambria Math" w:hAnsi="Cambria Math" w:cs="Times New Roman"/>
                  <w:sz w:val="22"/>
                  <w:szCs w:val="22"/>
                  <w:lang w:val="uk-UA"/>
                </w:rPr>
                <m:t>=</m:t>
              </m:r>
              <m:d>
                <m:dPr>
                  <m:ctrlPr>
                    <w:rPr>
                      <w:rFonts w:ascii="Cambria Math" w:hAnsi="Cambria Math" w:cs="Times New Roman"/>
                      <w:sz w:val="22"/>
                      <w:szCs w:val="22"/>
                      <w:lang w:val="uk-UA"/>
                    </w:rPr>
                  </m:ctrlPr>
                </m:dPr>
                <m:e>
                  <m:sSub>
                    <m:sSubPr>
                      <m:ctrlPr>
                        <w:rPr>
                          <w:rFonts w:ascii="Cambria Math" w:hAnsi="Cambria Math" w:cs="Times New Roman"/>
                          <w:sz w:val="22"/>
                          <w:szCs w:val="22"/>
                          <w:lang w:val="uk-UA"/>
                        </w:rPr>
                      </m:ctrlPr>
                    </m:sSubPr>
                    <m:e>
                      <m:r>
                        <m:rPr>
                          <m:sty m:val="p"/>
                        </m:rPr>
                        <w:rPr>
                          <w:rFonts w:ascii="Cambria Math" w:hAnsi="Cambria Math" w:cs="Times New Roman"/>
                          <w:sz w:val="22"/>
                          <w:szCs w:val="22"/>
                          <w:lang w:val="uk-UA"/>
                        </w:rPr>
                        <m:t>Wsel</m:t>
                      </m:r>
                    </m:e>
                    <m:sub>
                      <m:r>
                        <m:rPr>
                          <m:sty m:val="p"/>
                        </m:rPr>
                        <w:rPr>
                          <w:rFonts w:ascii="Cambria Math" w:hAnsi="Cambria Math" w:cs="Times New Roman"/>
                          <w:sz w:val="22"/>
                          <w:szCs w:val="22"/>
                          <w:lang w:val="uk-UA"/>
                        </w:rPr>
                        <m:t>gr,d,z</m:t>
                      </m:r>
                    </m:sub>
                  </m:sSub>
                  <m:r>
                    <m:rPr>
                      <m:sty m:val="p"/>
                    </m:rPr>
                    <w:rPr>
                      <w:rFonts w:ascii="Cambria Math" w:hAnsi="Cambria Math" w:cs="Times New Roman"/>
                      <w:sz w:val="22"/>
                      <w:szCs w:val="22"/>
                      <w:lang w:val="uk-UA"/>
                    </w:rPr>
                    <m:t>∙</m:t>
                  </m:r>
                  <m:sSub>
                    <m:sSubPr>
                      <m:ctrlPr>
                        <w:rPr>
                          <w:rFonts w:ascii="Cambria Math" w:hAnsi="Cambria Math" w:cs="Times New Roman"/>
                          <w:sz w:val="22"/>
                          <w:szCs w:val="22"/>
                          <w:lang w:val="uk-UA"/>
                        </w:rPr>
                      </m:ctrlPr>
                    </m:sSubPr>
                    <m:e>
                      <m:r>
                        <m:rPr>
                          <m:sty m:val="p"/>
                        </m:rPr>
                        <w:rPr>
                          <w:rFonts w:ascii="Cambria Math" w:hAnsi="Cambria Math" w:cs="Times New Roman"/>
                          <w:sz w:val="22"/>
                          <w:szCs w:val="22"/>
                          <w:lang w:val="uk-UA"/>
                        </w:rPr>
                        <m:t>K1</m:t>
                      </m:r>
                    </m:e>
                    <m:sub>
                      <m:r>
                        <m:rPr>
                          <m:sty m:val="p"/>
                        </m:rPr>
                        <w:rPr>
                          <w:rFonts w:ascii="Cambria Math" w:hAnsi="Cambria Math" w:cs="Times New Roman"/>
                          <w:sz w:val="22"/>
                          <w:szCs w:val="22"/>
                          <w:lang w:val="uk-UA"/>
                        </w:rPr>
                        <m:t>gr,d,z</m:t>
                      </m:r>
                    </m:sub>
                  </m:sSub>
                  <m:r>
                    <m:rPr>
                      <m:sty m:val="p"/>
                    </m:rPr>
                    <w:rPr>
                      <w:rFonts w:ascii="Cambria Math" w:hAnsi="Cambria Math" w:cs="Times New Roman"/>
                      <w:sz w:val="22"/>
                      <w:szCs w:val="22"/>
                      <w:lang w:val="uk-UA"/>
                    </w:rPr>
                    <m:t>∙</m:t>
                  </m:r>
                  <m:sSub>
                    <m:sSubPr>
                      <m:ctrlPr>
                        <w:rPr>
                          <w:rFonts w:ascii="Cambria Math" w:hAnsi="Cambria Math" w:cs="Times New Roman"/>
                          <w:sz w:val="22"/>
                          <w:szCs w:val="22"/>
                          <w:lang w:val="uk-UA"/>
                        </w:rPr>
                      </m:ctrlPr>
                    </m:sSubPr>
                    <m:e>
                      <m:r>
                        <m:rPr>
                          <m:sty m:val="p"/>
                        </m:rPr>
                        <w:rPr>
                          <w:rFonts w:ascii="Cambria Math" w:hAnsi="Cambria Math" w:cs="Times New Roman"/>
                          <w:sz w:val="22"/>
                          <w:szCs w:val="22"/>
                          <w:lang w:val="uk-UA"/>
                        </w:rPr>
                        <m:t>K2</m:t>
                      </m:r>
                    </m:e>
                    <m:sub>
                      <m:r>
                        <m:rPr>
                          <m:sty m:val="p"/>
                        </m:rPr>
                        <w:rPr>
                          <w:rFonts w:ascii="Cambria Math" w:hAnsi="Cambria Math" w:cs="Times New Roman"/>
                          <w:sz w:val="22"/>
                          <w:szCs w:val="22"/>
                          <w:lang w:val="uk-UA"/>
                        </w:rPr>
                        <m:t>gr,d,z</m:t>
                      </m:r>
                    </m:sub>
                  </m:sSub>
                  <m:r>
                    <m:rPr>
                      <m:sty m:val="p"/>
                    </m:rPr>
                    <w:rPr>
                      <w:rFonts w:ascii="Cambria Math" w:hAnsi="Cambria Math" w:cs="Times New Roman"/>
                      <w:sz w:val="22"/>
                      <w:szCs w:val="22"/>
                      <w:lang w:val="uk-UA"/>
                    </w:rPr>
                    <m:t>+</m:t>
                  </m:r>
                  <m:sSub>
                    <m:sSubPr>
                      <m:ctrlPr>
                        <w:rPr>
                          <w:rFonts w:ascii="Cambria Math" w:hAnsi="Cambria Math" w:cs="Times New Roman"/>
                          <w:sz w:val="22"/>
                          <w:szCs w:val="22"/>
                          <w:lang w:val="uk-UA"/>
                        </w:rPr>
                      </m:ctrlPr>
                    </m:sSubPr>
                    <m:e>
                      <m:r>
                        <m:rPr>
                          <m:sty m:val="p"/>
                        </m:rPr>
                        <w:rPr>
                          <w:rFonts w:ascii="Cambria Math" w:hAnsi="Cambria Math" w:cs="Times New Roman"/>
                          <w:sz w:val="22"/>
                          <w:szCs w:val="22"/>
                          <w:lang w:val="uk-UA"/>
                        </w:rPr>
                        <m:t>Wcons</m:t>
                      </m:r>
                    </m:e>
                    <m:sub>
                      <m:r>
                        <m:rPr>
                          <m:sty m:val="p"/>
                        </m:rPr>
                        <w:rPr>
                          <w:rFonts w:ascii="Cambria Math" w:hAnsi="Cambria Math" w:cs="Times New Roman"/>
                          <w:sz w:val="22"/>
                          <w:szCs w:val="22"/>
                          <w:lang w:val="uk-UA"/>
                        </w:rPr>
                        <m:t>gr,d,z</m:t>
                      </m:r>
                    </m:sub>
                  </m:sSub>
                  <m:r>
                    <m:rPr>
                      <m:sty m:val="p"/>
                    </m:rPr>
                    <w:rPr>
                      <w:rFonts w:ascii="Cambria Math" w:hAnsi="Cambria Math" w:cs="Times New Roman"/>
                      <w:sz w:val="22"/>
                      <w:szCs w:val="22"/>
                      <w:lang w:val="uk-UA"/>
                    </w:rPr>
                    <m:t>∙</m:t>
                  </m:r>
                  <m:sSub>
                    <m:sSubPr>
                      <m:ctrlPr>
                        <w:rPr>
                          <w:rFonts w:ascii="Cambria Math" w:hAnsi="Cambria Math" w:cs="Times New Roman"/>
                          <w:sz w:val="22"/>
                          <w:szCs w:val="22"/>
                          <w:lang w:val="uk-UA"/>
                        </w:rPr>
                      </m:ctrlPr>
                    </m:sSubPr>
                    <m:e>
                      <m:r>
                        <m:rPr>
                          <m:sty m:val="p"/>
                        </m:rPr>
                        <w:rPr>
                          <w:rFonts w:ascii="Cambria Math" w:hAnsi="Cambria Math" w:cs="Times New Roman"/>
                          <w:sz w:val="22"/>
                          <w:szCs w:val="22"/>
                          <w:lang w:val="uk-UA"/>
                        </w:rPr>
                        <m:t>K3</m:t>
                      </m:r>
                    </m:e>
                    <m:sub>
                      <m:r>
                        <m:rPr>
                          <m:sty m:val="p"/>
                        </m:rPr>
                        <w:rPr>
                          <w:rFonts w:ascii="Cambria Math" w:hAnsi="Cambria Math" w:cs="Times New Roman"/>
                          <w:sz w:val="22"/>
                          <w:szCs w:val="22"/>
                          <w:lang w:val="uk-UA"/>
                        </w:rPr>
                        <m:t>gr,d,z</m:t>
                      </m:r>
                    </m:sub>
                  </m:sSub>
                </m:e>
              </m:d>
              <m:r>
                <m:rPr>
                  <m:sty m:val="p"/>
                </m:rPr>
                <w:rPr>
                  <w:rFonts w:ascii="Cambria Math" w:hAnsi="Cambria Math" w:cs="Times New Roman"/>
                  <w:sz w:val="22"/>
                  <w:szCs w:val="22"/>
                  <w:lang w:val="uk-UA"/>
                </w:rPr>
                <m:t>∙</m:t>
              </m:r>
              <m:sSub>
                <m:sSubPr>
                  <m:ctrlPr>
                    <w:rPr>
                      <w:rFonts w:ascii="Cambria Math" w:hAnsi="Cambria Math" w:cs="Times New Roman"/>
                      <w:sz w:val="22"/>
                      <w:szCs w:val="22"/>
                      <w:lang w:val="uk-UA"/>
                    </w:rPr>
                  </m:ctrlPr>
                </m:sSubPr>
                <m:e>
                  <m:r>
                    <m:rPr>
                      <m:sty m:val="p"/>
                    </m:rPr>
                    <w:rPr>
                      <w:rFonts w:ascii="Cambria Math" w:hAnsi="Cambria Math" w:cs="Times New Roman"/>
                      <w:sz w:val="22"/>
                      <w:szCs w:val="22"/>
                      <w:lang w:val="uk-UA"/>
                    </w:rPr>
                    <m:t>N</m:t>
                  </m:r>
                </m:e>
                <m:sub>
                  <m:r>
                    <m:rPr>
                      <m:sty m:val="p"/>
                    </m:rPr>
                    <w:rPr>
                      <w:rFonts w:ascii="Cambria Math" w:hAnsi="Cambria Math" w:cs="Times New Roman"/>
                      <w:sz w:val="22"/>
                      <w:szCs w:val="22"/>
                      <w:lang w:val="uk-UA"/>
                    </w:rPr>
                    <m:t>gr</m:t>
                  </m:r>
                </m:sub>
              </m:sSub>
              <m:r>
                <m:rPr>
                  <m:sty m:val="p"/>
                </m:rPr>
                <w:rPr>
                  <w:rFonts w:ascii="Cambria Math" w:hAnsi="Cambria Math" w:cs="Times New Roman"/>
                  <w:sz w:val="22"/>
                  <w:szCs w:val="22"/>
                  <w:lang w:val="uk-UA"/>
                </w:rPr>
                <m:t>∙</m:t>
              </m:r>
              <m:sPre>
                <m:sPrePr>
                  <m:ctrlPr>
                    <w:rPr>
                      <w:rFonts w:ascii="Cambria Math" w:hAnsi="Cambria Math" w:cs="Times New Roman"/>
                      <w:sz w:val="22"/>
                      <w:szCs w:val="22"/>
                      <w:lang w:val="uk-UA"/>
                    </w:rPr>
                  </m:ctrlPr>
                </m:sPrePr>
                <m:sub>
                  <m:r>
                    <m:rPr>
                      <m:sty m:val="p"/>
                    </m:rPr>
                    <w:rPr>
                      <w:rFonts w:ascii="Cambria Math" w:hAnsi="Cambria Math" w:cs="Times New Roman"/>
                      <w:sz w:val="22"/>
                      <w:szCs w:val="22"/>
                      <w:lang w:val="uk-UA"/>
                    </w:rPr>
                    <m:t>d-30</m:t>
                  </m:r>
                </m:sub>
                <m:sup>
                  <m:r>
                    <m:rPr>
                      <m:sty m:val="p"/>
                    </m:rPr>
                    <w:rPr>
                      <w:rFonts w:ascii="Cambria Math" w:hAnsi="Cambria Math" w:cs="Times New Roman"/>
                      <w:sz w:val="22"/>
                      <w:szCs w:val="22"/>
                      <w:lang w:val="uk-UA"/>
                    </w:rPr>
                    <m:t>d</m:t>
                  </m:r>
                </m:sup>
                <m:e>
                  <m:r>
                    <m:rPr>
                      <m:sty m:val="p"/>
                    </m:rPr>
                    <w:rPr>
                      <w:rFonts w:ascii="Cambria Math" w:hAnsi="Cambria Math" w:cs="Times New Roman"/>
                      <w:sz w:val="22"/>
                      <w:szCs w:val="22"/>
                      <w:lang w:val="uk-UA"/>
                    </w:rPr>
                    <m:t>mid</m:t>
                  </m:r>
                </m:e>
              </m:sPre>
              <m:sSub>
                <m:sSubPr>
                  <m:ctrlPr>
                    <w:rPr>
                      <w:rFonts w:ascii="Cambria Math" w:hAnsi="Cambria Math" w:cs="Times New Roman"/>
                      <w:sz w:val="22"/>
                      <w:szCs w:val="22"/>
                      <w:lang w:val="uk-UA"/>
                    </w:rPr>
                  </m:ctrlPr>
                </m:sSubPr>
                <m:e>
                  <m:r>
                    <m:rPr>
                      <m:sty m:val="p"/>
                    </m:rPr>
                    <w:rPr>
                      <w:rFonts w:ascii="Cambria Math" w:hAnsi="Cambria Math" w:cs="Times New Roman"/>
                      <w:sz w:val="22"/>
                      <w:szCs w:val="22"/>
                      <w:lang w:val="uk-UA"/>
                    </w:rPr>
                    <m:t>(IMSP</m:t>
                  </m:r>
                </m:e>
                <m:sub>
                  <m:r>
                    <m:rPr>
                      <m:sty m:val="p"/>
                    </m:rPr>
                    <w:rPr>
                      <w:rFonts w:ascii="Cambria Math" w:hAnsi="Cambria Math" w:cs="Times New Roman"/>
                      <w:sz w:val="22"/>
                      <w:szCs w:val="22"/>
                      <w:lang w:val="uk-UA"/>
                    </w:rPr>
                    <m:t>t</m:t>
                  </m:r>
                </m:sub>
              </m:sSub>
              <m:r>
                <m:rPr>
                  <m:sty m:val="p"/>
                </m:rPr>
                <w:rPr>
                  <w:rFonts w:ascii="Cambria Math" w:hAnsi="Cambria Math" w:cs="Times New Roman"/>
                  <w:sz w:val="22"/>
                  <w:szCs w:val="22"/>
                  <w:lang w:val="uk-UA"/>
                </w:rPr>
                <m:t>))+</m:t>
              </m:r>
              <m:sSub>
                <m:sSubPr>
                  <m:ctrlPr>
                    <w:rPr>
                      <w:rFonts w:ascii="Cambria Math" w:hAnsi="Cambria Math" w:cs="Times New Roman"/>
                      <w:sz w:val="22"/>
                      <w:szCs w:val="22"/>
                      <w:lang w:val="uk-UA"/>
                    </w:rPr>
                  </m:ctrlPr>
                </m:sSubPr>
                <m:e>
                  <m:r>
                    <m:rPr>
                      <m:sty m:val="p"/>
                    </m:rPr>
                    <w:rPr>
                      <w:rFonts w:ascii="Cambria Math" w:hAnsi="Cambria Math" w:cs="Times New Roman"/>
                      <w:sz w:val="22"/>
                      <w:szCs w:val="22"/>
                      <w:lang w:val="uk-UA"/>
                    </w:rPr>
                    <m:t>Dt</m:t>
                  </m:r>
                </m:e>
                <m:sub>
                  <m:r>
                    <m:rPr>
                      <m:sty m:val="p"/>
                    </m:rPr>
                    <w:rPr>
                      <w:rFonts w:ascii="Cambria Math" w:hAnsi="Cambria Math" w:cs="Times New Roman"/>
                      <w:sz w:val="22"/>
                      <w:szCs w:val="22"/>
                      <w:lang w:val="uk-UA"/>
                    </w:rPr>
                    <m:t>gr,d,z</m:t>
                  </m:r>
                </m:sub>
              </m:sSub>
            </m:oMath>
            <w:r w:rsidRPr="00F11FF0">
              <w:rPr>
                <w:rFonts w:eastAsia="Gungsuh" w:cs="Times New Roman"/>
                <w:sz w:val="22"/>
                <w:szCs w:val="22"/>
                <w:lang w:val="uk-UA"/>
              </w:rPr>
              <w:fldChar w:fldCharType="end"/>
            </w:r>
            <m:oMath>
              <m:r>
                <w:rPr>
                  <w:rFonts w:ascii="Cambria Math" w:hAnsi="Cambria Math" w:cs="Times New Roman"/>
                  <w:sz w:val="22"/>
                  <w:szCs w:val="22"/>
                  <w:lang w:val="uk-UA"/>
                </w:rPr>
                <m:t>-</m:t>
              </m:r>
              <m:sSub>
                <m:sSubPr>
                  <m:ctrlPr>
                    <w:rPr>
                      <w:rFonts w:ascii="Cambria Math" w:hAnsi="Cambria Math" w:cs="Times New Roman"/>
                      <w:sz w:val="22"/>
                      <w:szCs w:val="22"/>
                      <w:lang w:val="uk-UA"/>
                    </w:rPr>
                  </m:ctrlPr>
                </m:sSubPr>
                <m:e>
                  <m:r>
                    <m:rPr>
                      <m:sty m:val="b"/>
                    </m:rPr>
                    <w:rPr>
                      <w:rFonts w:ascii="Cambria Math" w:hAnsi="Cambria Math" w:cs="Times New Roman"/>
                      <w:sz w:val="22"/>
                      <w:szCs w:val="22"/>
                      <w:lang w:val="uk-UA"/>
                    </w:rPr>
                    <m:t>Kt</m:t>
                  </m:r>
                </m:e>
                <m:sub>
                  <m:r>
                    <m:rPr>
                      <m:sty m:val="b"/>
                    </m:rPr>
                    <w:rPr>
                      <w:rFonts w:ascii="Cambria Math" w:hAnsi="Cambria Math" w:cs="Times New Roman"/>
                      <w:sz w:val="22"/>
                      <w:szCs w:val="22"/>
                      <w:lang w:val="uk-UA"/>
                    </w:rPr>
                    <m:t>gr,d,z</m:t>
                  </m:r>
                </m:sub>
              </m:sSub>
            </m:oMath>
            <w:r w:rsidRPr="00F11FF0">
              <w:rPr>
                <w:rFonts w:eastAsia="Gungsuh" w:cs="Times New Roman"/>
                <w:sz w:val="22"/>
                <w:szCs w:val="22"/>
                <w:lang w:val="uk-UA"/>
              </w:rPr>
              <w:t>,</w:t>
            </w:r>
          </w:p>
          <w:p w:rsidR="00EB2B3F" w:rsidRPr="00F11FF0" w:rsidRDefault="00EB2B3F" w:rsidP="00EB2B3F">
            <w:pPr>
              <w:pStyle w:val="a6"/>
              <w:ind w:firstLine="430"/>
              <w:jc w:val="both"/>
              <w:rPr>
                <w:rFonts w:eastAsia="Gungsuh" w:cs="Times New Roman"/>
                <w:sz w:val="22"/>
                <w:szCs w:val="22"/>
                <w:lang w:val="uk-UA"/>
              </w:rPr>
            </w:pPr>
            <w:r w:rsidRPr="00F11FF0">
              <w:rPr>
                <w:rFonts w:cs="Times New Roman"/>
                <w:b/>
                <w:sz w:val="22"/>
                <w:szCs w:val="22"/>
                <w:lang w:val="uk-UA"/>
              </w:rPr>
              <w:t>…..</w:t>
            </w:r>
          </w:p>
          <w:p w:rsidR="00EB2B3F" w:rsidRPr="00F11FF0" w:rsidRDefault="00846D0E" w:rsidP="00EB2B3F">
            <w:pPr>
              <w:ind w:firstLine="430"/>
              <w:jc w:val="both"/>
              <w:rPr>
                <w:rFonts w:ascii="Times New Roman" w:hAnsi="Times New Roman" w:cs="Times New Roman"/>
                <w:b/>
                <w:strike/>
              </w:rPr>
            </w:pPr>
            <m:oMath>
              <m:sSub>
                <m:sSubPr>
                  <m:ctrlPr>
                    <w:rPr>
                      <w:rFonts w:ascii="Cambria Math" w:hAnsi="Cambria Math" w:cs="Times New Roman"/>
                      <w:strike/>
                    </w:rPr>
                  </m:ctrlPr>
                </m:sSubPr>
                <m:e>
                  <m:r>
                    <m:rPr>
                      <m:sty m:val="b"/>
                    </m:rPr>
                    <w:rPr>
                      <w:rFonts w:ascii="Cambria Math" w:hAnsi="Cambria Math" w:cs="Times New Roman"/>
                      <w:strike/>
                    </w:rPr>
                    <m:t>Kt</m:t>
                  </m:r>
                </m:e>
                <m:sub>
                  <m:r>
                    <m:rPr>
                      <m:sty m:val="b"/>
                    </m:rPr>
                    <w:rPr>
                      <w:rFonts w:ascii="Cambria Math" w:hAnsi="Cambria Math" w:cs="Times New Roman"/>
                      <w:strike/>
                    </w:rPr>
                    <m:t>gr,d,z</m:t>
                  </m:r>
                </m:sub>
              </m:sSub>
            </m:oMath>
            <w:r w:rsidR="00EB2B3F" w:rsidRPr="00F11FF0">
              <w:rPr>
                <w:rFonts w:ascii="Times New Roman" w:hAnsi="Times New Roman" w:cs="Times New Roman"/>
                <w:b/>
                <w:strike/>
              </w:rPr>
              <w:t xml:space="preserve"> – сума залишку кредиторської заборгованості.</w:t>
            </w:r>
          </w:p>
          <w:p w:rsidR="00EB2B3F" w:rsidRPr="00F11FF0" w:rsidRDefault="00EB2B3F" w:rsidP="00EB2B3F">
            <w:pPr>
              <w:ind w:firstLine="430"/>
              <w:jc w:val="both"/>
              <w:rPr>
                <w:rFonts w:ascii="Times New Roman" w:eastAsia="Times New Roman" w:hAnsi="Times New Roman" w:cs="Times New Roman"/>
                <w:b/>
                <w:strike/>
                <w:lang w:eastAsia="ru-RU"/>
              </w:rPr>
            </w:pPr>
          </w:p>
          <w:p w:rsidR="00EB2B3F" w:rsidRPr="00F11FF0" w:rsidRDefault="00EB2B3F" w:rsidP="00EB2B3F">
            <w:pPr>
              <w:ind w:firstLine="430"/>
              <w:jc w:val="both"/>
              <w:rPr>
                <w:rFonts w:ascii="Times New Roman" w:hAnsi="Times New Roman" w:cs="Times New Roman"/>
                <w:i/>
              </w:rPr>
            </w:pPr>
            <w:r w:rsidRPr="00F11FF0">
              <w:rPr>
                <w:rFonts w:ascii="Times New Roman" w:hAnsi="Times New Roman" w:cs="Times New Roman"/>
                <w:i/>
              </w:rPr>
              <w:t xml:space="preserve">Уточнення, яке забороняє зменшувати величину заборгованості СВБ на розмір заборгованості ОСП. Вважаємо, фінансова гарантія учасників ринку не повинна зменшуватись через </w:t>
            </w:r>
            <w:proofErr w:type="spellStart"/>
            <w:r w:rsidRPr="00F11FF0">
              <w:rPr>
                <w:rFonts w:ascii="Times New Roman" w:hAnsi="Times New Roman" w:cs="Times New Roman"/>
                <w:i/>
              </w:rPr>
              <w:t>неоплату</w:t>
            </w:r>
            <w:proofErr w:type="spellEnd"/>
            <w:r w:rsidRPr="00F11FF0">
              <w:rPr>
                <w:rFonts w:ascii="Times New Roman" w:hAnsi="Times New Roman" w:cs="Times New Roman"/>
                <w:i/>
              </w:rPr>
              <w:t xml:space="preserve"> ряду учасників ринку і, як результат, неможливість оплати коштів від НЕК «Укренерго», що призводить до зростання заборгованості перед учасниками ринку. </w:t>
            </w:r>
          </w:p>
          <w:p w:rsidR="00EB2B3F" w:rsidRPr="00F11FF0" w:rsidRDefault="00EB2B3F" w:rsidP="00EB2B3F">
            <w:pPr>
              <w:ind w:firstLine="430"/>
              <w:jc w:val="both"/>
              <w:rPr>
                <w:rFonts w:ascii="Times New Roman" w:hAnsi="Times New Roman" w:cs="Times New Roman"/>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vMerge/>
          </w:tcPr>
          <w:p w:rsidR="00EB2B3F" w:rsidRPr="00F11FF0" w:rsidRDefault="00EB2B3F"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rPr>
            </w:pP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ТОВ «</w:t>
            </w:r>
            <w:proofErr w:type="spellStart"/>
            <w:r w:rsidRPr="00F11FF0">
              <w:rPr>
                <w:rFonts w:ascii="Times New Roman" w:eastAsia="Times New Roman" w:hAnsi="Times New Roman" w:cs="Times New Roman"/>
                <w:b/>
              </w:rPr>
              <w:t>Д.Трейдінг</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hAnsi="Times New Roman" w:cs="Times New Roman"/>
              </w:rPr>
            </w:pPr>
            <w:r w:rsidRPr="00F11FF0">
              <w:rPr>
                <w:rFonts w:ascii="Times New Roman" w:hAnsi="Times New Roman" w:cs="Times New Roman"/>
              </w:rPr>
              <w:t xml:space="preserve">6.1.11. Для кожної СВБ </w:t>
            </w:r>
            <w:proofErr w:type="spellStart"/>
            <w:r w:rsidRPr="00F11FF0">
              <w:rPr>
                <w:rFonts w:ascii="Times New Roman" w:hAnsi="Times New Roman" w:cs="Times New Roman"/>
              </w:rPr>
              <w:t>gr</w:t>
            </w:r>
            <w:proofErr w:type="spellEnd"/>
            <w:r w:rsidRPr="00F11FF0">
              <w:rPr>
                <w:rFonts w:ascii="Times New Roman" w:hAnsi="Times New Roman" w:cs="Times New Roman"/>
              </w:rPr>
              <w:t xml:space="preserve"> для кожного торгового дня d розраховується розмір необхідної фінансової гарантії за формулою </w:t>
            </w:r>
          </w:p>
          <w:p w:rsidR="00EB2B3F" w:rsidRPr="00F11FF0" w:rsidRDefault="00EB2B3F" w:rsidP="00EB2B3F">
            <w:pPr>
              <w:pStyle w:val="a6"/>
              <w:ind w:firstLine="430"/>
              <w:jc w:val="both"/>
              <w:rPr>
                <w:rFonts w:eastAsia="Gungsuh" w:cs="Times New Roman"/>
                <w:sz w:val="22"/>
                <w:szCs w:val="22"/>
                <w:lang w:val="uk-UA"/>
              </w:rPr>
            </w:pPr>
            <w:r w:rsidRPr="00F11FF0">
              <w:rPr>
                <w:rFonts w:eastAsia="Gungsuh" w:cs="Times New Roman"/>
                <w:sz w:val="22"/>
                <w:szCs w:val="22"/>
                <w:lang w:val="uk-UA"/>
              </w:rPr>
              <w:fldChar w:fldCharType="begin"/>
            </w:r>
            <w:r w:rsidRPr="00F11FF0">
              <w:rPr>
                <w:rFonts w:eastAsia="Gungsuh" w:cs="Times New Roman"/>
                <w:sz w:val="22"/>
                <w:szCs w:val="22"/>
                <w:lang w:val="uk-UA"/>
              </w:rPr>
              <w:instrText xml:space="preserve"> QUOTE </w:instrText>
            </w:r>
            <w:r w:rsidRPr="00F11FF0">
              <w:rPr>
                <w:rFonts w:cs="Times New Roman"/>
                <w:noProof/>
                <w:sz w:val="22"/>
                <w:szCs w:val="22"/>
                <w:lang w:val="uk-UA" w:eastAsia="uk-UA"/>
              </w:rPr>
              <w:drawing>
                <wp:inline distT="0" distB="0" distL="0" distR="0" wp14:anchorId="08211888" wp14:editId="78B6C131">
                  <wp:extent cx="10274300" cy="152400"/>
                  <wp:effectExtent l="0" t="0" r="12700" b="0"/>
                  <wp:docPr id="3" name="Picture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274300" cy="152400"/>
                          </a:xfrm>
                          <a:prstGeom prst="rect">
                            <a:avLst/>
                          </a:prstGeom>
                          <a:noFill/>
                          <a:ln>
                            <a:noFill/>
                          </a:ln>
                        </pic:spPr>
                      </pic:pic>
                    </a:graphicData>
                  </a:graphic>
                </wp:inline>
              </w:drawing>
            </w:r>
            <w:r w:rsidRPr="00F11FF0">
              <w:rPr>
                <w:rFonts w:eastAsia="Gungsuh" w:cs="Times New Roman"/>
                <w:sz w:val="22"/>
                <w:szCs w:val="22"/>
                <w:lang w:val="uk-UA"/>
              </w:rPr>
              <w:fldChar w:fldCharType="separate"/>
            </w:r>
            <m:oMath>
              <m:sSub>
                <m:sSubPr>
                  <m:ctrlPr>
                    <w:rPr>
                      <w:rFonts w:ascii="Cambria Math" w:hAnsi="Cambria Math" w:cs="Times New Roman"/>
                      <w:sz w:val="22"/>
                      <w:szCs w:val="22"/>
                      <w:lang w:val="uk-UA"/>
                    </w:rPr>
                  </m:ctrlPr>
                </m:sSubPr>
                <m:e>
                  <m:r>
                    <m:rPr>
                      <m:sty m:val="p"/>
                    </m:rPr>
                    <w:rPr>
                      <w:rFonts w:ascii="Cambria Math" w:hAnsi="Cambria Math" w:cs="Times New Roman"/>
                      <w:sz w:val="22"/>
                      <w:szCs w:val="22"/>
                      <w:lang w:val="uk-UA"/>
                    </w:rPr>
                    <m:t>FG</m:t>
                  </m:r>
                </m:e>
                <m:sub>
                  <m:r>
                    <m:rPr>
                      <m:sty m:val="p"/>
                    </m:rPr>
                    <w:rPr>
                      <w:rFonts w:ascii="Cambria Math" w:hAnsi="Cambria Math" w:cs="Times New Roman"/>
                      <w:sz w:val="22"/>
                      <w:szCs w:val="22"/>
                      <w:lang w:val="uk-UA"/>
                    </w:rPr>
                    <m:t>gr,d,z</m:t>
                  </m:r>
                </m:sub>
              </m:sSub>
              <m:r>
                <m:rPr>
                  <m:sty m:val="p"/>
                </m:rPr>
                <w:rPr>
                  <w:rFonts w:ascii="Cambria Math" w:hAnsi="Cambria Math" w:cs="Times New Roman"/>
                  <w:sz w:val="22"/>
                  <w:szCs w:val="22"/>
                  <w:lang w:val="uk-UA"/>
                </w:rPr>
                <m:t>=</m:t>
              </m:r>
              <m:d>
                <m:dPr>
                  <m:ctrlPr>
                    <w:rPr>
                      <w:rFonts w:ascii="Cambria Math" w:hAnsi="Cambria Math" w:cs="Times New Roman"/>
                      <w:sz w:val="22"/>
                      <w:szCs w:val="22"/>
                      <w:lang w:val="uk-UA"/>
                    </w:rPr>
                  </m:ctrlPr>
                </m:dPr>
                <m:e>
                  <m:sSub>
                    <m:sSubPr>
                      <m:ctrlPr>
                        <w:rPr>
                          <w:rFonts w:ascii="Cambria Math" w:hAnsi="Cambria Math" w:cs="Times New Roman"/>
                          <w:sz w:val="22"/>
                          <w:szCs w:val="22"/>
                          <w:lang w:val="uk-UA"/>
                        </w:rPr>
                      </m:ctrlPr>
                    </m:sSubPr>
                    <m:e>
                      <m:r>
                        <m:rPr>
                          <m:sty m:val="p"/>
                        </m:rPr>
                        <w:rPr>
                          <w:rFonts w:ascii="Cambria Math" w:hAnsi="Cambria Math" w:cs="Times New Roman"/>
                          <w:sz w:val="22"/>
                          <w:szCs w:val="22"/>
                          <w:lang w:val="uk-UA"/>
                        </w:rPr>
                        <m:t>Wsel</m:t>
                      </m:r>
                    </m:e>
                    <m:sub>
                      <m:r>
                        <m:rPr>
                          <m:sty m:val="p"/>
                        </m:rPr>
                        <w:rPr>
                          <w:rFonts w:ascii="Cambria Math" w:hAnsi="Cambria Math" w:cs="Times New Roman"/>
                          <w:sz w:val="22"/>
                          <w:szCs w:val="22"/>
                          <w:lang w:val="uk-UA"/>
                        </w:rPr>
                        <m:t>gr,d,z</m:t>
                      </m:r>
                    </m:sub>
                  </m:sSub>
                  <m:r>
                    <m:rPr>
                      <m:sty m:val="p"/>
                    </m:rPr>
                    <w:rPr>
                      <w:rFonts w:ascii="Cambria Math" w:hAnsi="Cambria Math" w:cs="Times New Roman"/>
                      <w:sz w:val="22"/>
                      <w:szCs w:val="22"/>
                      <w:lang w:val="uk-UA"/>
                    </w:rPr>
                    <m:t>∙</m:t>
                  </m:r>
                  <m:sSub>
                    <m:sSubPr>
                      <m:ctrlPr>
                        <w:rPr>
                          <w:rFonts w:ascii="Cambria Math" w:hAnsi="Cambria Math" w:cs="Times New Roman"/>
                          <w:sz w:val="22"/>
                          <w:szCs w:val="22"/>
                          <w:lang w:val="uk-UA"/>
                        </w:rPr>
                      </m:ctrlPr>
                    </m:sSubPr>
                    <m:e>
                      <m:r>
                        <m:rPr>
                          <m:sty m:val="p"/>
                        </m:rPr>
                        <w:rPr>
                          <w:rFonts w:ascii="Cambria Math" w:hAnsi="Cambria Math" w:cs="Times New Roman"/>
                          <w:sz w:val="22"/>
                          <w:szCs w:val="22"/>
                          <w:lang w:val="uk-UA"/>
                        </w:rPr>
                        <m:t>K1</m:t>
                      </m:r>
                    </m:e>
                    <m:sub>
                      <m:r>
                        <m:rPr>
                          <m:sty m:val="p"/>
                        </m:rPr>
                        <w:rPr>
                          <w:rFonts w:ascii="Cambria Math" w:hAnsi="Cambria Math" w:cs="Times New Roman"/>
                          <w:sz w:val="22"/>
                          <w:szCs w:val="22"/>
                          <w:lang w:val="uk-UA"/>
                        </w:rPr>
                        <m:t>gr,d,z</m:t>
                      </m:r>
                    </m:sub>
                  </m:sSub>
                  <m:r>
                    <m:rPr>
                      <m:sty m:val="p"/>
                    </m:rPr>
                    <w:rPr>
                      <w:rFonts w:ascii="Cambria Math" w:hAnsi="Cambria Math" w:cs="Times New Roman"/>
                      <w:sz w:val="22"/>
                      <w:szCs w:val="22"/>
                      <w:lang w:val="uk-UA"/>
                    </w:rPr>
                    <m:t>∙</m:t>
                  </m:r>
                  <m:sSub>
                    <m:sSubPr>
                      <m:ctrlPr>
                        <w:rPr>
                          <w:rFonts w:ascii="Cambria Math" w:hAnsi="Cambria Math" w:cs="Times New Roman"/>
                          <w:sz w:val="22"/>
                          <w:szCs w:val="22"/>
                          <w:lang w:val="uk-UA"/>
                        </w:rPr>
                      </m:ctrlPr>
                    </m:sSubPr>
                    <m:e>
                      <m:r>
                        <m:rPr>
                          <m:sty m:val="p"/>
                        </m:rPr>
                        <w:rPr>
                          <w:rFonts w:ascii="Cambria Math" w:hAnsi="Cambria Math" w:cs="Times New Roman"/>
                          <w:sz w:val="22"/>
                          <w:szCs w:val="22"/>
                          <w:lang w:val="uk-UA"/>
                        </w:rPr>
                        <m:t>K2</m:t>
                      </m:r>
                    </m:e>
                    <m:sub>
                      <m:r>
                        <m:rPr>
                          <m:sty m:val="p"/>
                        </m:rPr>
                        <w:rPr>
                          <w:rFonts w:ascii="Cambria Math" w:hAnsi="Cambria Math" w:cs="Times New Roman"/>
                          <w:sz w:val="22"/>
                          <w:szCs w:val="22"/>
                          <w:lang w:val="uk-UA"/>
                        </w:rPr>
                        <m:t>gr,d,z</m:t>
                      </m:r>
                    </m:sub>
                  </m:sSub>
                  <m:r>
                    <m:rPr>
                      <m:sty m:val="p"/>
                    </m:rPr>
                    <w:rPr>
                      <w:rFonts w:ascii="Cambria Math" w:hAnsi="Cambria Math" w:cs="Times New Roman"/>
                      <w:sz w:val="22"/>
                      <w:szCs w:val="22"/>
                      <w:lang w:val="uk-UA"/>
                    </w:rPr>
                    <m:t>+</m:t>
                  </m:r>
                  <m:sSub>
                    <m:sSubPr>
                      <m:ctrlPr>
                        <w:rPr>
                          <w:rFonts w:ascii="Cambria Math" w:hAnsi="Cambria Math" w:cs="Times New Roman"/>
                          <w:sz w:val="22"/>
                          <w:szCs w:val="22"/>
                          <w:lang w:val="uk-UA"/>
                        </w:rPr>
                      </m:ctrlPr>
                    </m:sSubPr>
                    <m:e>
                      <m:r>
                        <m:rPr>
                          <m:sty m:val="p"/>
                        </m:rPr>
                        <w:rPr>
                          <w:rFonts w:ascii="Cambria Math" w:hAnsi="Cambria Math" w:cs="Times New Roman"/>
                          <w:sz w:val="22"/>
                          <w:szCs w:val="22"/>
                          <w:lang w:val="uk-UA"/>
                        </w:rPr>
                        <m:t>Wcons</m:t>
                      </m:r>
                    </m:e>
                    <m:sub>
                      <m:r>
                        <m:rPr>
                          <m:sty m:val="p"/>
                        </m:rPr>
                        <w:rPr>
                          <w:rFonts w:ascii="Cambria Math" w:hAnsi="Cambria Math" w:cs="Times New Roman"/>
                          <w:sz w:val="22"/>
                          <w:szCs w:val="22"/>
                          <w:lang w:val="uk-UA"/>
                        </w:rPr>
                        <m:t>gr,d,z</m:t>
                      </m:r>
                    </m:sub>
                  </m:sSub>
                  <m:r>
                    <m:rPr>
                      <m:sty m:val="p"/>
                    </m:rPr>
                    <w:rPr>
                      <w:rFonts w:ascii="Cambria Math" w:hAnsi="Cambria Math" w:cs="Times New Roman"/>
                      <w:sz w:val="22"/>
                      <w:szCs w:val="22"/>
                      <w:lang w:val="uk-UA"/>
                    </w:rPr>
                    <m:t>∙</m:t>
                  </m:r>
                  <m:sSub>
                    <m:sSubPr>
                      <m:ctrlPr>
                        <w:rPr>
                          <w:rFonts w:ascii="Cambria Math" w:hAnsi="Cambria Math" w:cs="Times New Roman"/>
                          <w:sz w:val="22"/>
                          <w:szCs w:val="22"/>
                          <w:lang w:val="uk-UA"/>
                        </w:rPr>
                      </m:ctrlPr>
                    </m:sSubPr>
                    <m:e>
                      <m:r>
                        <m:rPr>
                          <m:sty m:val="p"/>
                        </m:rPr>
                        <w:rPr>
                          <w:rFonts w:ascii="Cambria Math" w:hAnsi="Cambria Math" w:cs="Times New Roman"/>
                          <w:sz w:val="22"/>
                          <w:szCs w:val="22"/>
                          <w:lang w:val="uk-UA"/>
                        </w:rPr>
                        <m:t>K3</m:t>
                      </m:r>
                    </m:e>
                    <m:sub>
                      <m:r>
                        <m:rPr>
                          <m:sty m:val="p"/>
                        </m:rPr>
                        <w:rPr>
                          <w:rFonts w:ascii="Cambria Math" w:hAnsi="Cambria Math" w:cs="Times New Roman"/>
                          <w:sz w:val="22"/>
                          <w:szCs w:val="22"/>
                          <w:lang w:val="uk-UA"/>
                        </w:rPr>
                        <m:t>gr,d,z</m:t>
                      </m:r>
                    </m:sub>
                  </m:sSub>
                </m:e>
              </m:d>
              <m:r>
                <m:rPr>
                  <m:sty m:val="p"/>
                </m:rPr>
                <w:rPr>
                  <w:rFonts w:ascii="Cambria Math" w:hAnsi="Cambria Math" w:cs="Times New Roman"/>
                  <w:sz w:val="22"/>
                  <w:szCs w:val="22"/>
                  <w:lang w:val="uk-UA"/>
                </w:rPr>
                <m:t>∙</m:t>
              </m:r>
              <m:sSub>
                <m:sSubPr>
                  <m:ctrlPr>
                    <w:rPr>
                      <w:rFonts w:ascii="Cambria Math" w:hAnsi="Cambria Math" w:cs="Times New Roman"/>
                      <w:sz w:val="22"/>
                      <w:szCs w:val="22"/>
                      <w:lang w:val="uk-UA"/>
                    </w:rPr>
                  </m:ctrlPr>
                </m:sSubPr>
                <m:e>
                  <m:r>
                    <m:rPr>
                      <m:sty m:val="p"/>
                    </m:rPr>
                    <w:rPr>
                      <w:rFonts w:ascii="Cambria Math" w:hAnsi="Cambria Math" w:cs="Times New Roman"/>
                      <w:sz w:val="22"/>
                      <w:szCs w:val="22"/>
                      <w:lang w:val="uk-UA"/>
                    </w:rPr>
                    <m:t>N</m:t>
                  </m:r>
                </m:e>
                <m:sub>
                  <m:r>
                    <m:rPr>
                      <m:sty m:val="p"/>
                    </m:rPr>
                    <w:rPr>
                      <w:rFonts w:ascii="Cambria Math" w:hAnsi="Cambria Math" w:cs="Times New Roman"/>
                      <w:sz w:val="22"/>
                      <w:szCs w:val="22"/>
                      <w:lang w:val="uk-UA"/>
                    </w:rPr>
                    <m:t>gr</m:t>
                  </m:r>
                </m:sub>
              </m:sSub>
              <m:r>
                <m:rPr>
                  <m:sty m:val="p"/>
                </m:rPr>
                <w:rPr>
                  <w:rFonts w:ascii="Cambria Math" w:hAnsi="Cambria Math" w:cs="Times New Roman"/>
                  <w:sz w:val="22"/>
                  <w:szCs w:val="22"/>
                  <w:lang w:val="uk-UA"/>
                </w:rPr>
                <m:t>∙</m:t>
              </m:r>
              <m:sPre>
                <m:sPrePr>
                  <m:ctrlPr>
                    <w:rPr>
                      <w:rFonts w:ascii="Cambria Math" w:hAnsi="Cambria Math" w:cs="Times New Roman"/>
                      <w:sz w:val="22"/>
                      <w:szCs w:val="22"/>
                      <w:lang w:val="uk-UA"/>
                    </w:rPr>
                  </m:ctrlPr>
                </m:sPrePr>
                <m:sub>
                  <m:r>
                    <m:rPr>
                      <m:sty m:val="p"/>
                    </m:rPr>
                    <w:rPr>
                      <w:rFonts w:ascii="Cambria Math" w:hAnsi="Cambria Math" w:cs="Times New Roman"/>
                      <w:sz w:val="22"/>
                      <w:szCs w:val="22"/>
                      <w:lang w:val="uk-UA"/>
                    </w:rPr>
                    <m:t>d-30</m:t>
                  </m:r>
                </m:sub>
                <m:sup>
                  <m:r>
                    <m:rPr>
                      <m:sty m:val="p"/>
                    </m:rPr>
                    <w:rPr>
                      <w:rFonts w:ascii="Cambria Math" w:hAnsi="Cambria Math" w:cs="Times New Roman"/>
                      <w:sz w:val="22"/>
                      <w:szCs w:val="22"/>
                      <w:lang w:val="uk-UA"/>
                    </w:rPr>
                    <m:t>d</m:t>
                  </m:r>
                </m:sup>
                <m:e>
                  <m:r>
                    <m:rPr>
                      <m:sty m:val="p"/>
                    </m:rPr>
                    <w:rPr>
                      <w:rFonts w:ascii="Cambria Math" w:hAnsi="Cambria Math" w:cs="Times New Roman"/>
                      <w:sz w:val="22"/>
                      <w:szCs w:val="22"/>
                      <w:lang w:val="uk-UA"/>
                    </w:rPr>
                    <m:t>mid</m:t>
                  </m:r>
                </m:e>
              </m:sPre>
              <m:sSub>
                <m:sSubPr>
                  <m:ctrlPr>
                    <w:rPr>
                      <w:rFonts w:ascii="Cambria Math" w:hAnsi="Cambria Math" w:cs="Times New Roman"/>
                      <w:sz w:val="22"/>
                      <w:szCs w:val="22"/>
                      <w:lang w:val="uk-UA"/>
                    </w:rPr>
                  </m:ctrlPr>
                </m:sSubPr>
                <m:e>
                  <m:r>
                    <m:rPr>
                      <m:sty m:val="p"/>
                    </m:rPr>
                    <w:rPr>
                      <w:rFonts w:ascii="Cambria Math" w:hAnsi="Cambria Math" w:cs="Times New Roman"/>
                      <w:sz w:val="22"/>
                      <w:szCs w:val="22"/>
                      <w:lang w:val="uk-UA"/>
                    </w:rPr>
                    <m:t>(IMSP</m:t>
                  </m:r>
                </m:e>
                <m:sub>
                  <m:r>
                    <m:rPr>
                      <m:sty m:val="p"/>
                    </m:rPr>
                    <w:rPr>
                      <w:rFonts w:ascii="Cambria Math" w:hAnsi="Cambria Math" w:cs="Times New Roman"/>
                      <w:sz w:val="22"/>
                      <w:szCs w:val="22"/>
                      <w:lang w:val="uk-UA"/>
                    </w:rPr>
                    <m:t>t</m:t>
                  </m:r>
                </m:sub>
              </m:sSub>
              <m:r>
                <m:rPr>
                  <m:sty m:val="p"/>
                </m:rPr>
                <w:rPr>
                  <w:rFonts w:ascii="Cambria Math" w:hAnsi="Cambria Math" w:cs="Times New Roman"/>
                  <w:sz w:val="22"/>
                  <w:szCs w:val="22"/>
                  <w:lang w:val="uk-UA"/>
                </w:rPr>
                <m:t>))+</m:t>
              </m:r>
              <m:sSub>
                <m:sSubPr>
                  <m:ctrlPr>
                    <w:rPr>
                      <w:rFonts w:ascii="Cambria Math" w:hAnsi="Cambria Math" w:cs="Times New Roman"/>
                      <w:sz w:val="22"/>
                      <w:szCs w:val="22"/>
                      <w:lang w:val="uk-UA"/>
                    </w:rPr>
                  </m:ctrlPr>
                </m:sSubPr>
                <m:e>
                  <m:r>
                    <m:rPr>
                      <m:sty m:val="p"/>
                    </m:rPr>
                    <w:rPr>
                      <w:rFonts w:ascii="Cambria Math" w:hAnsi="Cambria Math" w:cs="Times New Roman"/>
                      <w:sz w:val="22"/>
                      <w:szCs w:val="22"/>
                      <w:lang w:val="uk-UA"/>
                    </w:rPr>
                    <m:t>Dt</m:t>
                  </m:r>
                </m:e>
                <m:sub>
                  <m:r>
                    <m:rPr>
                      <m:sty m:val="p"/>
                    </m:rPr>
                    <w:rPr>
                      <w:rFonts w:ascii="Cambria Math" w:hAnsi="Cambria Math" w:cs="Times New Roman"/>
                      <w:sz w:val="22"/>
                      <w:szCs w:val="22"/>
                      <w:lang w:val="uk-UA"/>
                    </w:rPr>
                    <m:t>gr,d,z</m:t>
                  </m:r>
                </m:sub>
              </m:sSub>
            </m:oMath>
            <w:r w:rsidRPr="00F11FF0">
              <w:rPr>
                <w:rFonts w:eastAsia="Gungsuh" w:cs="Times New Roman"/>
                <w:sz w:val="22"/>
                <w:szCs w:val="22"/>
                <w:lang w:val="uk-UA"/>
              </w:rPr>
              <w:fldChar w:fldCharType="end"/>
            </w:r>
            <m:oMath>
              <m:r>
                <w:rPr>
                  <w:rFonts w:ascii="Cambria Math" w:hAnsi="Cambria Math" w:cs="Times New Roman"/>
                  <w:sz w:val="22"/>
                  <w:szCs w:val="22"/>
                  <w:lang w:val="uk-UA"/>
                </w:rPr>
                <m:t>-</m:t>
              </m:r>
              <m:sSub>
                <m:sSubPr>
                  <m:ctrlPr>
                    <w:rPr>
                      <w:rFonts w:ascii="Cambria Math" w:hAnsi="Cambria Math" w:cs="Times New Roman"/>
                      <w:sz w:val="22"/>
                      <w:szCs w:val="22"/>
                      <w:lang w:val="uk-UA"/>
                    </w:rPr>
                  </m:ctrlPr>
                </m:sSubPr>
                <m:e>
                  <m:r>
                    <m:rPr>
                      <m:sty m:val="b"/>
                    </m:rPr>
                    <w:rPr>
                      <w:rFonts w:ascii="Cambria Math" w:hAnsi="Cambria Math" w:cs="Times New Roman"/>
                      <w:sz w:val="22"/>
                      <w:szCs w:val="22"/>
                      <w:lang w:val="uk-UA"/>
                    </w:rPr>
                    <m:t>Kt</m:t>
                  </m:r>
                </m:e>
                <m:sub>
                  <m:r>
                    <m:rPr>
                      <m:sty m:val="b"/>
                    </m:rPr>
                    <w:rPr>
                      <w:rFonts w:ascii="Cambria Math" w:hAnsi="Cambria Math" w:cs="Times New Roman"/>
                      <w:sz w:val="22"/>
                      <w:szCs w:val="22"/>
                      <w:lang w:val="uk-UA"/>
                    </w:rPr>
                    <m:t>gr,d,z</m:t>
                  </m:r>
                </m:sub>
              </m:sSub>
            </m:oMath>
            <w:r w:rsidRPr="00F11FF0">
              <w:rPr>
                <w:rFonts w:eastAsia="Gungsuh" w:cs="Times New Roman"/>
                <w:sz w:val="22"/>
                <w:szCs w:val="22"/>
                <w:lang w:val="uk-UA"/>
              </w:rPr>
              <w:t>,</w:t>
            </w:r>
          </w:p>
          <w:p w:rsidR="00EB2B3F" w:rsidRPr="00F11FF0" w:rsidRDefault="00EB2B3F" w:rsidP="00EB2B3F">
            <w:pPr>
              <w:pStyle w:val="a6"/>
              <w:ind w:firstLine="430"/>
              <w:jc w:val="both"/>
              <w:rPr>
                <w:rFonts w:eastAsia="Gungsuh" w:cs="Times New Roman"/>
                <w:sz w:val="22"/>
                <w:szCs w:val="22"/>
                <w:lang w:val="uk-UA"/>
              </w:rPr>
            </w:pPr>
            <w:r w:rsidRPr="00F11FF0">
              <w:rPr>
                <w:rFonts w:cs="Times New Roman"/>
                <w:b/>
                <w:sz w:val="22"/>
                <w:szCs w:val="22"/>
                <w:lang w:val="uk-UA"/>
              </w:rPr>
              <w:t>…..</w:t>
            </w:r>
          </w:p>
          <w:p w:rsidR="00EB2B3F" w:rsidRPr="00F11FF0" w:rsidRDefault="00846D0E" w:rsidP="00EB2B3F">
            <w:pPr>
              <w:ind w:firstLine="430"/>
              <w:jc w:val="both"/>
              <w:rPr>
                <w:rFonts w:ascii="Times New Roman" w:hAnsi="Times New Roman" w:cs="Times New Roman"/>
              </w:rPr>
            </w:pPr>
            <m:oMath>
              <m:sSub>
                <m:sSubPr>
                  <m:ctrlPr>
                    <w:rPr>
                      <w:rFonts w:ascii="Cambria Math" w:hAnsi="Cambria Math" w:cs="Times New Roman"/>
                    </w:rPr>
                  </m:ctrlPr>
                </m:sSubPr>
                <m:e>
                  <m:r>
                    <m:rPr>
                      <m:sty m:val="b"/>
                    </m:rPr>
                    <w:rPr>
                      <w:rFonts w:ascii="Cambria Math" w:hAnsi="Cambria Math" w:cs="Times New Roman"/>
                    </w:rPr>
                    <m:t>Kt</m:t>
                  </m:r>
                </m:e>
                <m:sub>
                  <m:r>
                    <m:rPr>
                      <m:sty m:val="b"/>
                    </m:rPr>
                    <w:rPr>
                      <w:rFonts w:ascii="Cambria Math" w:hAnsi="Cambria Math" w:cs="Times New Roman"/>
                    </w:rPr>
                    <m:t>gr,d,z</m:t>
                  </m:r>
                </m:sub>
              </m:sSub>
            </m:oMath>
            <w:r w:rsidR="00EB2B3F" w:rsidRPr="00F11FF0">
              <w:rPr>
                <w:rFonts w:ascii="Times New Roman" w:hAnsi="Times New Roman" w:cs="Times New Roman"/>
                <w:b/>
              </w:rPr>
              <w:t xml:space="preserve"> – сума залишку кредиторської заборгованості СВБ.</w:t>
            </w:r>
          </w:p>
          <w:p w:rsidR="00EB2B3F" w:rsidRPr="00F11FF0" w:rsidRDefault="00EB2B3F" w:rsidP="00EB2B3F">
            <w:pPr>
              <w:ind w:firstLine="430"/>
              <w:jc w:val="both"/>
              <w:rPr>
                <w:rFonts w:ascii="Times New Roman" w:hAnsi="Times New Roman" w:cs="Times New Roman"/>
                <w:i/>
              </w:rPr>
            </w:pPr>
          </w:p>
          <w:p w:rsidR="00EB2B3F" w:rsidRPr="00F11FF0" w:rsidRDefault="00EB2B3F" w:rsidP="00EB2B3F">
            <w:pPr>
              <w:ind w:firstLine="430"/>
              <w:jc w:val="both"/>
              <w:rPr>
                <w:rFonts w:ascii="Times New Roman" w:hAnsi="Times New Roman" w:cs="Times New Roman"/>
                <w:i/>
              </w:rPr>
            </w:pPr>
            <w:r w:rsidRPr="00F11FF0">
              <w:rPr>
                <w:rFonts w:ascii="Times New Roman" w:hAnsi="Times New Roman" w:cs="Times New Roman"/>
                <w:i/>
              </w:rPr>
              <w:t>Редакційне уточнення.</w:t>
            </w:r>
          </w:p>
          <w:p w:rsidR="00EB2B3F" w:rsidRPr="00F11FF0" w:rsidRDefault="00EB2B3F" w:rsidP="00EB2B3F">
            <w:pPr>
              <w:ind w:firstLine="430"/>
              <w:jc w:val="both"/>
              <w:rPr>
                <w:rFonts w:ascii="Times New Roman" w:eastAsia="Times New Roman" w:hAnsi="Times New Roman" w:cs="Times New Roman"/>
                <w:b/>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vMerge w:val="restart"/>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rPr>
              <w:t xml:space="preserve">6.1.14. Розмір фактично наданої учасником ринку фінансової гарантії повинен перевищувати або бути рівним розміру фінансової гарантії, що розрахований відповідно до пункту 6.1.11 цієї глави та з урахуванням максимального обсягу продажу на РДН для СВБ, розрахованих відповідно до пункту 2.3.1 глави 2.3 розділу ІІ цих Правил. </w:t>
            </w:r>
            <w:r w:rsidRPr="00F11FF0">
              <w:rPr>
                <w:rFonts w:ascii="Times New Roman" w:eastAsia="Times New Roman" w:hAnsi="Times New Roman" w:cs="Times New Roman"/>
                <w:b/>
              </w:rPr>
              <w:t xml:space="preserve">У разі невиконання цієї вимоги АР повідомляє про це відповідного учасника ринку, який у разі </w:t>
            </w:r>
            <w:proofErr w:type="spellStart"/>
            <w:r w:rsidRPr="00F11FF0">
              <w:rPr>
                <w:rFonts w:ascii="Times New Roman" w:eastAsia="Times New Roman" w:hAnsi="Times New Roman" w:cs="Times New Roman"/>
                <w:b/>
              </w:rPr>
              <w:t>непоповнення</w:t>
            </w:r>
            <w:proofErr w:type="spellEnd"/>
            <w:r w:rsidRPr="00F11FF0">
              <w:rPr>
                <w:rFonts w:ascii="Times New Roman" w:eastAsia="Times New Roman" w:hAnsi="Times New Roman" w:cs="Times New Roman"/>
                <w:b/>
              </w:rPr>
              <w:t xml:space="preserve"> величини фінансової гарантії до необхідного рівня набуває статусу «</w:t>
            </w:r>
            <w:proofErr w:type="spellStart"/>
            <w:r w:rsidRPr="00F11FF0">
              <w:rPr>
                <w:rFonts w:ascii="Times New Roman" w:eastAsia="Times New Roman" w:hAnsi="Times New Roman" w:cs="Times New Roman"/>
                <w:b/>
              </w:rPr>
              <w:t>Переддефолтний</w:t>
            </w:r>
            <w:proofErr w:type="spellEnd"/>
            <w:r w:rsidRPr="00F11FF0">
              <w:rPr>
                <w:rFonts w:ascii="Times New Roman" w:eastAsia="Times New Roman" w:hAnsi="Times New Roman" w:cs="Times New Roman"/>
                <w:b/>
              </w:rPr>
              <w:t>».</w:t>
            </w: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rPr>
              <w:t xml:space="preserve">6.1.14. Розмір фактично наданої учасником ринку фінансової гарантії повинен перевищувати або бути рівним розміру фінансової гарантії, що розрахований відповідно до пункту 6.1.11 цієї глави та з урахуванням максимального обсягу продажу на РДН для СВБ, розрахованих відповідно до пункту 2.3.1 глави 2.3 розділу ІІ цих Правил. </w:t>
            </w:r>
            <w:r w:rsidRPr="00F11FF0">
              <w:rPr>
                <w:rFonts w:ascii="Times New Roman" w:eastAsia="Times New Roman" w:hAnsi="Times New Roman" w:cs="Times New Roman"/>
                <w:b/>
              </w:rPr>
              <w:t xml:space="preserve">У разі невиконання цієї вимоги АР повідомляє про це відповідного учасника ринку, який у разі </w:t>
            </w:r>
            <w:proofErr w:type="spellStart"/>
            <w:r w:rsidRPr="00F11FF0">
              <w:rPr>
                <w:rFonts w:ascii="Times New Roman" w:eastAsia="Times New Roman" w:hAnsi="Times New Roman" w:cs="Times New Roman"/>
                <w:b/>
              </w:rPr>
              <w:t>непоповнення</w:t>
            </w:r>
            <w:proofErr w:type="spellEnd"/>
            <w:r w:rsidRPr="00F11FF0">
              <w:rPr>
                <w:rFonts w:ascii="Times New Roman" w:eastAsia="Times New Roman" w:hAnsi="Times New Roman" w:cs="Times New Roman"/>
                <w:b/>
              </w:rPr>
              <w:t xml:space="preserve"> протягом наступного робочого дня з дня отримання такого повідомлення величини фінансової гарантії до необхідного рівня набуває статусу «</w:t>
            </w:r>
            <w:proofErr w:type="spellStart"/>
            <w:r w:rsidRPr="00F11FF0">
              <w:rPr>
                <w:rFonts w:ascii="Times New Roman" w:eastAsia="Times New Roman" w:hAnsi="Times New Roman" w:cs="Times New Roman"/>
                <w:b/>
              </w:rPr>
              <w:t>Переддефолтний</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Уточнення строку набуття статусу «</w:t>
            </w:r>
            <w:proofErr w:type="spellStart"/>
            <w:r w:rsidRPr="00F11FF0">
              <w:rPr>
                <w:rFonts w:ascii="Times New Roman" w:eastAsia="Times New Roman" w:hAnsi="Times New Roman" w:cs="Times New Roman"/>
                <w:i/>
              </w:rPr>
              <w:t>Переддефолтний</w:t>
            </w:r>
            <w:proofErr w:type="spellEnd"/>
            <w:r w:rsidRPr="00F11FF0">
              <w:rPr>
                <w:rFonts w:ascii="Times New Roman" w:eastAsia="Times New Roman" w:hAnsi="Times New Roman" w:cs="Times New Roman"/>
                <w:i/>
              </w:rPr>
              <w:t>».</w:t>
            </w: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vMerge/>
          </w:tcPr>
          <w:p w:rsidR="00EB2B3F" w:rsidRPr="00F11FF0" w:rsidRDefault="00EB2B3F"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i/>
              </w:rPr>
            </w:pP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ПрАТ «</w:t>
            </w:r>
            <w:proofErr w:type="spellStart"/>
            <w:r w:rsidRPr="00F11FF0">
              <w:rPr>
                <w:rFonts w:ascii="Times New Roman" w:eastAsia="Times New Roman" w:hAnsi="Times New Roman" w:cs="Times New Roman"/>
                <w:b/>
              </w:rPr>
              <w:t>Укргідроенерго</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rPr>
              <w:t xml:space="preserve">6.1.14. Розмір фактично наданої учасником ринку фінансової гарантії повинен перевищувати або бути рівним розміру фінансової гарантії, що розрахований </w:t>
            </w:r>
            <w:r w:rsidRPr="00F11FF0">
              <w:rPr>
                <w:rFonts w:ascii="Times New Roman" w:eastAsia="Times New Roman" w:hAnsi="Times New Roman" w:cs="Times New Roman"/>
              </w:rPr>
              <w:lastRenderedPageBreak/>
              <w:t xml:space="preserve">відповідно до пункту 6.1.11 цієї глави та з урахуванням максимального обсягу продажу на РДН для СВБ, розрахованих відповідно до пункту 2.3.1 глави 2.3 розділу ІІ цих Правил. </w:t>
            </w:r>
            <w:r w:rsidRPr="00F11FF0">
              <w:rPr>
                <w:rFonts w:ascii="Times New Roman" w:eastAsia="Times New Roman" w:hAnsi="Times New Roman" w:cs="Times New Roman"/>
                <w:b/>
              </w:rPr>
              <w:t xml:space="preserve">В разі невиконання цієї вимоги, АР повідомляє про це відповідного учасника ринку та, в разі </w:t>
            </w:r>
            <w:proofErr w:type="spellStart"/>
            <w:r w:rsidRPr="00F11FF0">
              <w:rPr>
                <w:rFonts w:ascii="Times New Roman" w:eastAsia="Times New Roman" w:hAnsi="Times New Roman" w:cs="Times New Roman"/>
                <w:b/>
              </w:rPr>
              <w:t>непоповнення</w:t>
            </w:r>
            <w:proofErr w:type="spellEnd"/>
            <w:r w:rsidRPr="00F11FF0">
              <w:rPr>
                <w:rFonts w:ascii="Times New Roman" w:eastAsia="Times New Roman" w:hAnsi="Times New Roman" w:cs="Times New Roman"/>
                <w:b/>
              </w:rPr>
              <w:t xml:space="preserve"> протягом двох банківських днів величини фінансової гарантії до необхідного рівня, учасник ринку набуває статус «</w:t>
            </w:r>
            <w:proofErr w:type="spellStart"/>
            <w:r w:rsidRPr="00F11FF0">
              <w:rPr>
                <w:rFonts w:ascii="Times New Roman" w:eastAsia="Times New Roman" w:hAnsi="Times New Roman" w:cs="Times New Roman"/>
                <w:b/>
              </w:rPr>
              <w:t>Переддефолтний</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Вбачаємо за необхідне зафіксувати строки</w:t>
            </w:r>
          </w:p>
          <w:p w:rsidR="00EB2B3F" w:rsidRPr="00F11FF0" w:rsidRDefault="00EB2B3F" w:rsidP="00EB2B3F">
            <w:pPr>
              <w:ind w:firstLine="430"/>
              <w:jc w:val="both"/>
              <w:rPr>
                <w:rFonts w:ascii="Times New Roman" w:eastAsia="Times New Roman" w:hAnsi="Times New Roman" w:cs="Times New Roman"/>
                <w:b/>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b/>
              </w:rPr>
              <w:t>(До пункту не вносились зміни у схваленій редакції)</w:t>
            </w:r>
          </w:p>
          <w:p w:rsidR="00EB2B3F" w:rsidRPr="00F11FF0" w:rsidRDefault="00EB2B3F" w:rsidP="00EB2B3F">
            <w:pPr>
              <w:ind w:firstLine="447"/>
              <w:jc w:val="both"/>
              <w:rPr>
                <w:rFonts w:ascii="Times New Roman" w:eastAsia="Times New Roman" w:hAnsi="Times New Roman" w:cs="Times New Roman"/>
              </w:rPr>
            </w:pP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6.1.15. У разі невикористання фінансової гарантії строк її дії може бути пролонговано на кожний наступний період та тривати до </w:t>
            </w:r>
            <w:r w:rsidRPr="00F11FF0">
              <w:rPr>
                <w:rFonts w:ascii="Times New Roman" w:eastAsia="Times New Roman" w:hAnsi="Times New Roman" w:cs="Times New Roman"/>
                <w:strike/>
              </w:rPr>
              <w:t>дня настання гарантійного випадку та/або</w:t>
            </w:r>
            <w:r w:rsidRPr="00F11FF0">
              <w:rPr>
                <w:rFonts w:ascii="Times New Roman" w:eastAsia="Times New Roman" w:hAnsi="Times New Roman" w:cs="Times New Roman"/>
              </w:rPr>
              <w:t xml:space="preserve"> перегляду розміру фінансових зобов’язань, та/або припинення учасником участі на ринку електричної енергії, та/або направлення письмового запиту учаснику ринку щодо зменшення суми фінансової гарантії у зв’язку зі зменшенням потреб у ній, та/або розірвання договору про врегулювання небалансів електричної енергії</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b/>
                <w:i/>
              </w:rPr>
            </w:pPr>
            <w:r w:rsidRPr="00F11FF0">
              <w:rPr>
                <w:rFonts w:ascii="Times New Roman" w:eastAsia="Times New Roman" w:hAnsi="Times New Roman" w:cs="Times New Roman"/>
                <w:i/>
              </w:rPr>
              <w:t xml:space="preserve">Видалити як зайве, виходячи з того, що пропонуємо банківські гарантії також зараховувати на рахунки </w:t>
            </w:r>
            <w:proofErr w:type="spellStart"/>
            <w:r w:rsidRPr="00F11FF0">
              <w:rPr>
                <w:rFonts w:ascii="Times New Roman" w:eastAsia="Times New Roman" w:hAnsi="Times New Roman" w:cs="Times New Roman"/>
                <w:i/>
              </w:rPr>
              <w:t>ескроу</w:t>
            </w:r>
            <w:proofErr w:type="spellEnd"/>
            <w:r w:rsidRPr="00F11FF0">
              <w:rPr>
                <w:rFonts w:ascii="Times New Roman" w:eastAsia="Times New Roman" w:hAnsi="Times New Roman" w:cs="Times New Roman"/>
                <w:i/>
              </w:rPr>
              <w:t>, що, в свою чергу, унеможливлюють настання гарантійного випадку.</w:t>
            </w: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b/>
              </w:rPr>
              <w:t>(До пункту не вносились зміни у схваленій редакції)</w:t>
            </w:r>
          </w:p>
          <w:p w:rsidR="00EB2B3F" w:rsidRPr="00F11FF0" w:rsidRDefault="00EB2B3F" w:rsidP="00EB2B3F">
            <w:pPr>
              <w:ind w:firstLine="447"/>
              <w:jc w:val="both"/>
              <w:rPr>
                <w:rFonts w:ascii="Times New Roman" w:eastAsia="Times New Roman" w:hAnsi="Times New Roman" w:cs="Times New Roman"/>
                <w:b/>
              </w:rPr>
            </w:pP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6.1.19. АР надає відповідь на запит СВБ та повертає грошову гарантію відповідно до вимог цього розділу протягом трьох робочих днів </w:t>
            </w:r>
            <w:r w:rsidRPr="00F11FF0">
              <w:rPr>
                <w:rFonts w:ascii="Times New Roman" w:eastAsia="Times New Roman" w:hAnsi="Times New Roman" w:cs="Times New Roman"/>
                <w:b/>
              </w:rPr>
              <w:t>або відмовляє з обґрунтуванням причин відмови</w:t>
            </w:r>
            <w:r w:rsidRPr="00F11FF0">
              <w:rPr>
                <w:rFonts w:ascii="Times New Roman" w:eastAsia="Times New Roman" w:hAnsi="Times New Roman" w:cs="Times New Roman"/>
              </w:rPr>
              <w:t>.</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Врахування випадків відмови в поверненні фінансової гарантії. Інакше виходить, що за будь-яких причин (невірно складений лист, невірні реквізити тощо) АР зобов’язаний повернути фінансову гарантію відповідно до звернення.</w:t>
            </w:r>
          </w:p>
          <w:p w:rsidR="00EB2B3F" w:rsidRPr="00F11FF0" w:rsidRDefault="00EB2B3F" w:rsidP="00EB2B3F">
            <w:pPr>
              <w:ind w:firstLine="430"/>
              <w:jc w:val="both"/>
              <w:rPr>
                <w:rFonts w:ascii="Times New Roman" w:eastAsia="Times New Roman" w:hAnsi="Times New Roman" w:cs="Times New Roman"/>
                <w:b/>
                <w:i/>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6.1.22. Оплата, отримана ОСП за відповідною фінансовою гарантією, використовується для ліквідації </w:t>
            </w:r>
            <w:r w:rsidRPr="00F11FF0">
              <w:rPr>
                <w:rFonts w:ascii="Times New Roman" w:eastAsia="Times New Roman" w:hAnsi="Times New Roman" w:cs="Times New Roman"/>
                <w:b/>
              </w:rPr>
              <w:t>поточної</w:t>
            </w:r>
            <w:r w:rsidRPr="00F11FF0">
              <w:rPr>
                <w:rFonts w:ascii="Times New Roman" w:eastAsia="Times New Roman" w:hAnsi="Times New Roman" w:cs="Times New Roman"/>
              </w:rPr>
              <w:t xml:space="preserve"> заборгованості СВБ, що склалася за відповідним договором про врегулювання небалансів електричної енергії.</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Редакційна правка відповідно до логіки використання рахунків </w:t>
            </w:r>
            <w:proofErr w:type="spellStart"/>
            <w:r w:rsidRPr="00F11FF0">
              <w:rPr>
                <w:rFonts w:ascii="Times New Roman" w:eastAsia="Times New Roman" w:hAnsi="Times New Roman" w:cs="Times New Roman"/>
                <w:i/>
              </w:rPr>
              <w:t>ескроу</w:t>
            </w:r>
            <w:proofErr w:type="spellEnd"/>
          </w:p>
          <w:p w:rsidR="00EB2B3F" w:rsidRPr="00F11FF0" w:rsidRDefault="00EB2B3F" w:rsidP="00EB2B3F">
            <w:pPr>
              <w:ind w:firstLine="430"/>
              <w:jc w:val="both"/>
              <w:rPr>
                <w:rFonts w:ascii="Times New Roman" w:eastAsia="Times New Roman" w:hAnsi="Times New Roman" w:cs="Times New Roman"/>
                <w:b/>
                <w:i/>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strike/>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t>6.2. Особливості надання фінансових гарантій у відповідності до положення</w:t>
            </w:r>
          </w:p>
          <w:p w:rsidR="00EB2B3F" w:rsidRPr="00F11FF0" w:rsidRDefault="00EB2B3F" w:rsidP="00EB2B3F">
            <w:pPr>
              <w:ind w:firstLine="430"/>
              <w:jc w:val="both"/>
              <w:rPr>
                <w:rFonts w:ascii="Times New Roman" w:eastAsia="Times New Roman" w:hAnsi="Times New Roman" w:cs="Times New Roman"/>
                <w:strike/>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Видалити як зайве, виходячи з того, що пропонуємо банківські гарантії також зараховувати на рахунки </w:t>
            </w:r>
            <w:proofErr w:type="spellStart"/>
            <w:r w:rsidRPr="00F11FF0">
              <w:rPr>
                <w:rFonts w:ascii="Times New Roman" w:eastAsia="Times New Roman" w:hAnsi="Times New Roman" w:cs="Times New Roman"/>
                <w:i/>
              </w:rPr>
              <w:t>ескроу</w:t>
            </w:r>
            <w:proofErr w:type="spellEnd"/>
          </w:p>
          <w:p w:rsidR="00EB2B3F" w:rsidRPr="00F11FF0" w:rsidRDefault="00EB2B3F" w:rsidP="00EB2B3F">
            <w:pPr>
              <w:ind w:firstLine="430"/>
              <w:jc w:val="both"/>
              <w:rPr>
                <w:rFonts w:ascii="Times New Roman" w:eastAsia="Times New Roman" w:hAnsi="Times New Roman" w:cs="Times New Roman"/>
                <w:b/>
                <w:i/>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b/>
              </w:rPr>
              <w:t>(До розділу не вносились зміни у схваленій редакції)</w:t>
            </w:r>
          </w:p>
          <w:p w:rsidR="00EB2B3F" w:rsidRPr="00F11FF0" w:rsidRDefault="00EB2B3F" w:rsidP="00EB2B3F">
            <w:pPr>
              <w:ind w:firstLine="447"/>
              <w:jc w:val="both"/>
              <w:rPr>
                <w:rFonts w:ascii="Times New Roman" w:eastAsia="Times New Roman" w:hAnsi="Times New Roman" w:cs="Times New Roman"/>
                <w:b/>
              </w:rPr>
            </w:pP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VII. Порядок розрахунків та здійснення платежів</w:t>
            </w:r>
          </w:p>
          <w:p w:rsidR="00EB2B3F" w:rsidRPr="00F11FF0" w:rsidRDefault="00EB2B3F" w:rsidP="00EB2B3F">
            <w:pPr>
              <w:ind w:firstLine="430"/>
              <w:jc w:val="both"/>
              <w:rPr>
                <w:rFonts w:ascii="Times New Roman" w:eastAsia="Times New Roman" w:hAnsi="Times New Roman" w:cs="Times New Roman"/>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Уточнення назви</w:t>
            </w:r>
          </w:p>
          <w:p w:rsidR="00EB2B3F" w:rsidRPr="00F11FF0" w:rsidRDefault="00EB2B3F" w:rsidP="00EB2B3F">
            <w:pPr>
              <w:ind w:firstLine="430"/>
              <w:jc w:val="both"/>
              <w:rPr>
                <w:rFonts w:ascii="Times New Roman" w:eastAsia="Times New Roman" w:hAnsi="Times New Roman" w:cs="Times New Roman"/>
                <w:b/>
                <w:i/>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7.1.1. АР встановлює регламент щодо розрахунків, у якому зазначаються формати платіжних документів, </w:t>
            </w:r>
            <w:r w:rsidRPr="00F11FF0">
              <w:rPr>
                <w:rFonts w:ascii="Times New Roman" w:eastAsia="Times New Roman" w:hAnsi="Times New Roman" w:cs="Times New Roman"/>
                <w:b/>
              </w:rPr>
              <w:t>декадних, місячних та звітів врегулювання</w:t>
            </w:r>
            <w:r w:rsidRPr="00F11FF0">
              <w:rPr>
                <w:rFonts w:ascii="Times New Roman" w:eastAsia="Times New Roman" w:hAnsi="Times New Roman" w:cs="Times New Roman"/>
              </w:rPr>
              <w:t xml:space="preserve"> і супровідних даних, що будуть надаватись в електронному вигляді.</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Уточнення у зв’язку з новою моделлю розрахунків</w:t>
            </w:r>
          </w:p>
          <w:p w:rsidR="00EB2B3F" w:rsidRPr="00F11FF0" w:rsidRDefault="00EB2B3F" w:rsidP="00EB2B3F">
            <w:pPr>
              <w:ind w:firstLine="430"/>
              <w:jc w:val="both"/>
              <w:rPr>
                <w:rFonts w:ascii="Times New Roman" w:eastAsia="Times New Roman" w:hAnsi="Times New Roman" w:cs="Times New Roman"/>
                <w:b/>
                <w:i/>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7.1.2. Окремий порядок виставлення рахунків застосовується для розрахунків за ДП, послуги із зменшення навантаження та </w:t>
            </w:r>
            <w:r w:rsidRPr="00F11FF0">
              <w:rPr>
                <w:rFonts w:ascii="Times New Roman" w:eastAsia="Times New Roman" w:hAnsi="Times New Roman" w:cs="Times New Roman"/>
                <w:b/>
              </w:rPr>
              <w:t>звітів</w:t>
            </w:r>
            <w:r w:rsidRPr="00F11FF0">
              <w:rPr>
                <w:rFonts w:ascii="Times New Roman" w:eastAsia="Times New Roman" w:hAnsi="Times New Roman" w:cs="Times New Roman"/>
              </w:rPr>
              <w:t xml:space="preserve"> за балансуючу електричну енергію, </w:t>
            </w:r>
            <w:r w:rsidRPr="00F11FF0">
              <w:rPr>
                <w:rFonts w:ascii="Times New Roman" w:eastAsia="Times New Roman" w:hAnsi="Times New Roman" w:cs="Times New Roman"/>
                <w:b/>
              </w:rPr>
              <w:t>звітів</w:t>
            </w:r>
            <w:r w:rsidRPr="00F11FF0">
              <w:rPr>
                <w:rFonts w:ascii="Times New Roman" w:eastAsia="Times New Roman" w:hAnsi="Times New Roman" w:cs="Times New Roman"/>
              </w:rPr>
              <w:t xml:space="preserve"> за небаланси електричної енергії, платежів з/на збірні рахунки і плати за невідповідність та інших платежів.</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b/>
                <w:i/>
              </w:rPr>
            </w:pPr>
            <w:r w:rsidRPr="00F11FF0">
              <w:rPr>
                <w:rFonts w:ascii="Times New Roman" w:eastAsia="Times New Roman" w:hAnsi="Times New Roman" w:cs="Times New Roman"/>
                <w:i/>
              </w:rPr>
              <w:t>Уточнення у зв’язку з новою моделлю розрахунків</w:t>
            </w: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(До глави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7.2. Розрахунки за балансуючу енергію</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Уточнення назви</w:t>
            </w:r>
          </w:p>
          <w:p w:rsidR="00EB2B3F" w:rsidRPr="00F11FF0" w:rsidRDefault="00EB2B3F" w:rsidP="00EB2B3F">
            <w:pPr>
              <w:ind w:firstLine="430"/>
              <w:jc w:val="both"/>
              <w:rPr>
                <w:rFonts w:ascii="Times New Roman" w:eastAsia="Times New Roman" w:hAnsi="Times New Roman" w:cs="Times New Roman"/>
                <w:i/>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vMerge w:val="restart"/>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7.2.1. АР на основі відповідного декадного звіту з розрахунків щодекади формує для ППБ через CУР звіт із зазначенням суми, що має бути сплачена ППБ за відповідну декаду, або із зазначенням суми, яка має бути сплачена АР за відповідну декаду.</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 xml:space="preserve">Після формування такого звіту ОСП перевіряє достатність вільних від інших зобов’язань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цього ППБ. </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lastRenderedPageBreak/>
              <w:t xml:space="preserve">У разі недостатності величини вільних від інших зобов’язань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 відповідно до такого звіту учасник ринку зобов’язаний протягом двох банківських днів з дати формування декадного звіту здійснити поповнення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для того, щоб сума на цьому рахунку була не менше суми відповідного звіту.</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b/>
              </w:rPr>
              <w:t xml:space="preserve">У разі недостатності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 після спливу двох банківських днів АР застосовує до учасника ринку дії, передбачені главою 1.7 цих Правил.</w:t>
            </w:r>
          </w:p>
        </w:tc>
        <w:tc>
          <w:tcPr>
            <w:tcW w:w="7938" w:type="dxa"/>
          </w:tcPr>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b/>
              </w:rPr>
              <w:lastRenderedPageBreak/>
              <w:t>НЕК «УКРЕНЕРГО»</w:t>
            </w:r>
          </w:p>
          <w:p w:rsidR="00EB2B3F" w:rsidRPr="00F11FF0" w:rsidRDefault="00EB2B3F" w:rsidP="00EB2B3F">
            <w:pPr>
              <w:tabs>
                <w:tab w:val="left" w:pos="741"/>
                <w:tab w:val="left" w:pos="1413"/>
              </w:tabs>
              <w:ind w:firstLine="430"/>
              <w:jc w:val="both"/>
              <w:rPr>
                <w:rFonts w:ascii="Times New Roman" w:eastAsia="Times New Roman" w:hAnsi="Times New Roman" w:cs="Times New Roman"/>
                <w:strike/>
              </w:rPr>
            </w:pPr>
            <w:r w:rsidRPr="00F11FF0">
              <w:rPr>
                <w:rFonts w:ascii="Times New Roman" w:eastAsia="Times New Roman" w:hAnsi="Times New Roman" w:cs="Times New Roman"/>
              </w:rPr>
              <w:t xml:space="preserve">7.2.1. АР </w:t>
            </w:r>
            <w:r w:rsidRPr="00F11FF0">
              <w:rPr>
                <w:rFonts w:ascii="Times New Roman" w:eastAsia="Times New Roman" w:hAnsi="Times New Roman" w:cs="Times New Roman"/>
                <w:strike/>
              </w:rPr>
              <w:t>на основі відповідного декадного звіту з розрахунків</w:t>
            </w:r>
            <w:r w:rsidRPr="00F11FF0">
              <w:rPr>
                <w:rFonts w:ascii="Times New Roman" w:eastAsia="Times New Roman" w:hAnsi="Times New Roman" w:cs="Times New Roman"/>
              </w:rPr>
              <w:t xml:space="preserve"> щодекади формує для ППБ через CУР звіт із зазначенням </w:t>
            </w:r>
            <w:r w:rsidRPr="00F11FF0">
              <w:rPr>
                <w:rFonts w:ascii="Times New Roman" w:eastAsia="Times New Roman" w:hAnsi="Times New Roman" w:cs="Times New Roman"/>
                <w:strike/>
              </w:rPr>
              <w:t xml:space="preserve">суми, що має бути сплачена ППБ за відповідну декаду, або із зазначенням суми, яка має бути сплачена АР за відповідну декаду. </w:t>
            </w:r>
            <w:r w:rsidRPr="00F11FF0">
              <w:rPr>
                <w:rFonts w:ascii="Times New Roman" w:eastAsia="Times New Roman" w:hAnsi="Times New Roman" w:cs="Times New Roman"/>
                <w:b/>
              </w:rPr>
              <w:t xml:space="preserve">сальдованої величини коштів (списання або зарахування) на користь ППБ або АР, яка має бути наявною та вільною від інших зобов’язань. </w:t>
            </w:r>
          </w:p>
          <w:p w:rsidR="00EB2B3F" w:rsidRPr="00F11FF0" w:rsidRDefault="00EB2B3F" w:rsidP="00EB2B3F">
            <w:pPr>
              <w:tabs>
                <w:tab w:val="left" w:pos="741"/>
                <w:tab w:val="left" w:pos="1413"/>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Відповідно до такого звіту учасник ринку зобов’язаний здійснити поповнення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 не пізніше 18:00 другого банківського дня з дати отримання повідомлення від АР про формування декадного звіту, щоб сума на цьому рахунку була не менше суми відповідного звіту.</w:t>
            </w:r>
          </w:p>
          <w:p w:rsidR="00EB2B3F" w:rsidRPr="00F11FF0" w:rsidRDefault="00EB2B3F" w:rsidP="00EB2B3F">
            <w:pPr>
              <w:tabs>
                <w:tab w:val="left" w:pos="741"/>
                <w:tab w:val="left" w:pos="1413"/>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lastRenderedPageBreak/>
              <w:t xml:space="preserve">Сума декадних звітів, сформованих на оплату АР, не зменшує суму для поповнення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зі сторони учасників ринку.</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У разі появи звітів за наступні декади звітного місяця учасник ринку зобов’язаний підтримувати сумарний розмір коштів відповідно до таких звітів до моменту появи місячного звіту за цей період.</w:t>
            </w:r>
          </w:p>
          <w:p w:rsidR="00EB2B3F" w:rsidRPr="00F11FF0" w:rsidRDefault="00EB2B3F" w:rsidP="00EB2B3F">
            <w:pPr>
              <w:ind w:firstLine="430"/>
              <w:jc w:val="both"/>
              <w:rPr>
                <w:rFonts w:ascii="Times New Roman" w:eastAsia="Times New Roman" w:hAnsi="Times New Roman" w:cs="Times New Roman"/>
                <w:b/>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Відповідно до декадних звітів оплати не здійснюються. Уточнення часу до якого учасник зобов’язаний поповнити рахунок </w:t>
            </w:r>
            <w:proofErr w:type="spellStart"/>
            <w:r w:rsidRPr="00F11FF0">
              <w:rPr>
                <w:rFonts w:ascii="Times New Roman" w:eastAsia="Times New Roman" w:hAnsi="Times New Roman" w:cs="Times New Roman"/>
                <w:i/>
              </w:rPr>
              <w:t>ескроу</w:t>
            </w:r>
            <w:proofErr w:type="spellEnd"/>
            <w:r w:rsidRPr="00F11FF0">
              <w:rPr>
                <w:rFonts w:ascii="Times New Roman" w:eastAsia="Times New Roman" w:hAnsi="Times New Roman" w:cs="Times New Roman"/>
                <w:i/>
              </w:rPr>
              <w:t xml:space="preserve"> відповідно до декадного звіту.</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b/>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vMerge/>
          </w:tcPr>
          <w:p w:rsidR="00EB2B3F" w:rsidRPr="00F11FF0" w:rsidRDefault="00EB2B3F"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b/>
              </w:rPr>
            </w:pP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ПрАТ «</w:t>
            </w:r>
            <w:proofErr w:type="spellStart"/>
            <w:r w:rsidRPr="00F11FF0">
              <w:rPr>
                <w:rFonts w:ascii="Times New Roman" w:eastAsia="Times New Roman" w:hAnsi="Times New Roman" w:cs="Times New Roman"/>
                <w:b/>
              </w:rPr>
              <w:t>Укргідроенерго</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7.2.1.</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АР на основі відповідного декадного звіту про розрахунки щодекади не пізніше 5 робочого дня після закінчення декади формує для ППБ через CУР звіт із зазначенням суми, що повинна бути сплачена ППБ за відповідну декаду, або із зазначенням суми, яка повинна бути сплачена АР за відповідну декаду.</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Після формування такого звіту ОСП перевіряє достатність вільних від інших зобов’язань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ППБ/СВБ цього ППБ, із урахуванням коштів, що були неоплачені відповідно до звітів за попередні декади розрахункового місяця.</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У разі недостатності величини вільних від інших зобов’язань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ППБ/СВБ відповідно до такого звіту, учасник ринку зобов’язаний протягом двох банківських днів наступних за датою отримання повідомлення від АР про </w:t>
            </w:r>
            <w:r w:rsidRPr="00F11FF0">
              <w:rPr>
                <w:rFonts w:ascii="Times New Roman" w:eastAsia="Times New Roman" w:hAnsi="Times New Roman" w:cs="Times New Roman"/>
                <w:b/>
                <w:strike/>
              </w:rPr>
              <w:t>з дати</w:t>
            </w:r>
            <w:r w:rsidRPr="00F11FF0">
              <w:rPr>
                <w:rFonts w:ascii="Times New Roman" w:eastAsia="Times New Roman" w:hAnsi="Times New Roman" w:cs="Times New Roman"/>
                <w:b/>
              </w:rPr>
              <w:t xml:space="preserve"> формування декадного звіту здійснити поповнення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ППБ/СВБ для того, щоб сума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ППБ/СВБ була не менше суми до сплати по відповідному звіту.</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У разі недостатності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ППБ/СВБ після спливу двох банківських днів АР застосовує до учасника ринку дії, передбачені главою 1.7. цих Правил.</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Вбачаємо за необхідне зафіксувати строки надання АР декадного звіту.</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Оскільки ОСП не знімає кошти за результатами декадних звітів, сума на </w:t>
            </w:r>
            <w:proofErr w:type="spellStart"/>
            <w:r w:rsidRPr="00F11FF0">
              <w:rPr>
                <w:rFonts w:ascii="Times New Roman" w:eastAsia="Times New Roman" w:hAnsi="Times New Roman" w:cs="Times New Roman"/>
                <w:i/>
              </w:rPr>
              <w:t>ескроу</w:t>
            </w:r>
            <w:proofErr w:type="spellEnd"/>
            <w:r w:rsidRPr="00F11FF0">
              <w:rPr>
                <w:rFonts w:ascii="Times New Roman" w:eastAsia="Times New Roman" w:hAnsi="Times New Roman" w:cs="Times New Roman"/>
                <w:i/>
              </w:rPr>
              <w:t xml:space="preserve"> повинна контролюватися з урахуванням всіх декад місяця.</w:t>
            </w:r>
          </w:p>
          <w:p w:rsidR="00EB2B3F" w:rsidRPr="00F11FF0" w:rsidRDefault="00EB2B3F" w:rsidP="00EB2B3F">
            <w:pPr>
              <w:ind w:firstLine="430"/>
              <w:jc w:val="both"/>
              <w:rPr>
                <w:rFonts w:ascii="Times New Roman" w:eastAsia="Times New Roman" w:hAnsi="Times New Roman" w:cs="Times New Roman"/>
                <w:b/>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vMerge/>
          </w:tcPr>
          <w:p w:rsidR="00EB2B3F" w:rsidRPr="00F11FF0" w:rsidRDefault="00EB2B3F"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b/>
              </w:rPr>
            </w:pP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ТОВ «</w:t>
            </w:r>
            <w:proofErr w:type="spellStart"/>
            <w:r w:rsidRPr="00F11FF0">
              <w:rPr>
                <w:rFonts w:ascii="Times New Roman" w:eastAsia="Times New Roman" w:hAnsi="Times New Roman" w:cs="Times New Roman"/>
                <w:b/>
              </w:rPr>
              <w:t>Д.Трейдінг</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7.2.1. АР на основі відповідного декадного звіту з розрахунків щодекади формує для ППБ через CУР звіт із зазначенням суми, що має бути сплачена ППБ </w:t>
            </w:r>
            <w:r w:rsidRPr="00F11FF0">
              <w:rPr>
                <w:rFonts w:ascii="Times New Roman" w:eastAsia="Times New Roman" w:hAnsi="Times New Roman" w:cs="Times New Roman"/>
              </w:rPr>
              <w:lastRenderedPageBreak/>
              <w:t>за відповідну декаду, або із зазначенням суми, яка має бути сплачена АР за відповідну декаду.</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Після формування такого звіту ОСП перевіряє достатність вільних від інших зобов’язань коштів на рахунку </w:t>
            </w:r>
            <w:proofErr w:type="spellStart"/>
            <w:r w:rsidRPr="00F11FF0">
              <w:rPr>
                <w:rFonts w:ascii="Times New Roman" w:eastAsia="Times New Roman" w:hAnsi="Times New Roman" w:cs="Times New Roman"/>
              </w:rPr>
              <w:t>ескроу</w:t>
            </w:r>
            <w:proofErr w:type="spellEnd"/>
            <w:r w:rsidRPr="00F11FF0">
              <w:rPr>
                <w:rFonts w:ascii="Times New Roman" w:eastAsia="Times New Roman" w:hAnsi="Times New Roman" w:cs="Times New Roman"/>
              </w:rPr>
              <w:t xml:space="preserve"> цього ППБ. </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У разі недостатності величини вільних від інших зобов’язань коштів на рахунку </w:t>
            </w:r>
            <w:proofErr w:type="spellStart"/>
            <w:r w:rsidRPr="00F11FF0">
              <w:rPr>
                <w:rFonts w:ascii="Times New Roman" w:eastAsia="Times New Roman" w:hAnsi="Times New Roman" w:cs="Times New Roman"/>
              </w:rPr>
              <w:t>ескроу</w:t>
            </w:r>
            <w:proofErr w:type="spellEnd"/>
            <w:r w:rsidRPr="00F11FF0">
              <w:rPr>
                <w:rFonts w:ascii="Times New Roman" w:eastAsia="Times New Roman" w:hAnsi="Times New Roman" w:cs="Times New Roman"/>
              </w:rPr>
              <w:t xml:space="preserve"> ППБ відповідно до такого звіту учасник ринку зобов’язаний протягом двох банківських днів з дати формування декадного звіту здійснити поповнення рахунку </w:t>
            </w:r>
            <w:proofErr w:type="spellStart"/>
            <w:r w:rsidRPr="00F11FF0">
              <w:rPr>
                <w:rFonts w:ascii="Times New Roman" w:eastAsia="Times New Roman" w:hAnsi="Times New Roman" w:cs="Times New Roman"/>
              </w:rPr>
              <w:t>ескроу</w:t>
            </w:r>
            <w:proofErr w:type="spellEnd"/>
            <w:r w:rsidRPr="00F11FF0">
              <w:rPr>
                <w:rFonts w:ascii="Times New Roman" w:eastAsia="Times New Roman" w:hAnsi="Times New Roman" w:cs="Times New Roman"/>
              </w:rPr>
              <w:t xml:space="preserve"> для того, щоб сума на цьому рахунку була не менше суми відповідного звіту.</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У разі недостатності коштів  на рахунку </w:t>
            </w:r>
            <w:proofErr w:type="spellStart"/>
            <w:r w:rsidRPr="00F11FF0">
              <w:rPr>
                <w:rFonts w:ascii="Times New Roman" w:eastAsia="Times New Roman" w:hAnsi="Times New Roman" w:cs="Times New Roman"/>
              </w:rPr>
              <w:t>ескроу</w:t>
            </w:r>
            <w:proofErr w:type="spellEnd"/>
            <w:r w:rsidRPr="00F11FF0">
              <w:rPr>
                <w:rFonts w:ascii="Times New Roman" w:eastAsia="Times New Roman" w:hAnsi="Times New Roman" w:cs="Times New Roman"/>
              </w:rPr>
              <w:t xml:space="preserve"> ППБ після спливу двох банківських днів АР застосовує до учасника ринку дії, передбачені главою 1.7 цих Правил.</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Сума резервування грошових коштів на рахунку учасника ринку, який є СВБ або ППБ зменшується на обсяг поточної заборгованості АП перед таким учасником ринку.</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Відсутність необхідність резервування грошових коштів учасників ринку, які не забезпечують виконання зобов’язань. </w:t>
            </w:r>
          </w:p>
          <w:p w:rsidR="00EB2B3F" w:rsidRPr="00F11FF0" w:rsidRDefault="00EB2B3F" w:rsidP="00EB2B3F">
            <w:pPr>
              <w:ind w:firstLine="430"/>
              <w:jc w:val="both"/>
              <w:rPr>
                <w:rFonts w:ascii="Times New Roman" w:eastAsia="Times New Roman" w:hAnsi="Times New Roman" w:cs="Times New Roman"/>
                <w:b/>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(Зміни до глави відсутні в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7.3. </w:t>
            </w:r>
            <w:r w:rsidRPr="00F11FF0">
              <w:rPr>
                <w:rFonts w:ascii="Times New Roman" w:eastAsia="Times New Roman" w:hAnsi="Times New Roman" w:cs="Times New Roman"/>
                <w:b/>
              </w:rPr>
              <w:t>Розрахунки</w:t>
            </w:r>
            <w:r w:rsidRPr="00F11FF0">
              <w:rPr>
                <w:rFonts w:ascii="Times New Roman" w:eastAsia="Times New Roman" w:hAnsi="Times New Roman" w:cs="Times New Roman"/>
              </w:rPr>
              <w:t xml:space="preserve"> за небаланси електричної енергії</w:t>
            </w:r>
          </w:p>
          <w:p w:rsidR="00EB2B3F" w:rsidRPr="00F11FF0" w:rsidRDefault="00EB2B3F" w:rsidP="00EB2B3F">
            <w:pPr>
              <w:ind w:firstLine="430"/>
              <w:jc w:val="both"/>
              <w:rPr>
                <w:rFonts w:ascii="Times New Roman" w:eastAsia="Times New Roman" w:hAnsi="Times New Roman" w:cs="Times New Roman"/>
                <w:b/>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Уточнено назву</w:t>
            </w:r>
          </w:p>
          <w:p w:rsidR="00EB2B3F" w:rsidRPr="00F11FF0" w:rsidRDefault="00EB2B3F" w:rsidP="00EB2B3F">
            <w:pPr>
              <w:ind w:firstLine="430"/>
              <w:jc w:val="both"/>
              <w:rPr>
                <w:rFonts w:ascii="Times New Roman" w:eastAsia="Times New Roman" w:hAnsi="Times New Roman" w:cs="Times New Roman"/>
                <w:b/>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vMerge w:val="restart"/>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7.3. Виставлення рахунків за небаланси електричної енергії</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7.3.1. АР через CУР щодекади формує декадний звіт з розрахунків СВБ із зазначенням суми, що СВБ зобов’язана сплатити АР, або суми, що АР зобов’язаний сплатити СВБ за відповідну декаду через її небаланси електричної енергії протягом відповідного періоду.</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 xml:space="preserve">Після формування такого звіту ОСП перевіряє достатність вільних від інших зобов’язань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цієї </w:t>
            </w:r>
            <w:r w:rsidRPr="00F11FF0">
              <w:rPr>
                <w:rFonts w:ascii="Times New Roman" w:eastAsia="Times New Roman" w:hAnsi="Times New Roman" w:cs="Times New Roman"/>
                <w:b/>
              </w:rPr>
              <w:lastRenderedPageBreak/>
              <w:t xml:space="preserve">СВБ з урахуванням звітів за попередні неоплачені декади. </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 xml:space="preserve">У разі недостатності величини вільних від інших зобов’язань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СВБ відповідно до такого звіту учасник ринку зобов’язаний протягом двох банківських днів з дати отримання повідомлення від АР про формування декадного звіту здійснити поповнення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для того, щоб сума на цьому рахунку була не менше суми відповідного звіту.</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b/>
              </w:rPr>
              <w:t xml:space="preserve">У разі недостатності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СВБ після спливу двох банківських днів з дати отримання повідомлення від АР про формування декадного звіту АР застосовує до учасника ринку дії, передбачені главою 1.7 цих Правил.</w:t>
            </w:r>
          </w:p>
        </w:tc>
        <w:tc>
          <w:tcPr>
            <w:tcW w:w="7938" w:type="dxa"/>
          </w:tcPr>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b/>
              </w:rPr>
              <w:lastRenderedPageBreak/>
              <w:t>НЕК «УКРЕНЕРГО»</w:t>
            </w:r>
          </w:p>
          <w:p w:rsidR="00EB2B3F" w:rsidRPr="00F11FF0" w:rsidRDefault="00EB2B3F" w:rsidP="00EB2B3F">
            <w:pPr>
              <w:tabs>
                <w:tab w:val="left" w:pos="741"/>
                <w:tab w:val="left" w:pos="1413"/>
              </w:tabs>
              <w:ind w:firstLine="430"/>
              <w:jc w:val="both"/>
              <w:rPr>
                <w:rFonts w:ascii="Times New Roman" w:eastAsia="Times New Roman" w:hAnsi="Times New Roman" w:cs="Times New Roman"/>
                <w:strike/>
              </w:rPr>
            </w:pPr>
            <w:r w:rsidRPr="00F11FF0">
              <w:rPr>
                <w:rFonts w:ascii="Times New Roman" w:eastAsia="Times New Roman" w:hAnsi="Times New Roman" w:cs="Times New Roman"/>
              </w:rPr>
              <w:t xml:space="preserve">7.3.1. АР на </w:t>
            </w:r>
            <w:r w:rsidRPr="00F11FF0">
              <w:rPr>
                <w:rFonts w:ascii="Times New Roman" w:eastAsia="Times New Roman" w:hAnsi="Times New Roman" w:cs="Times New Roman"/>
                <w:b/>
              </w:rPr>
              <w:t>основі розрахунків</w:t>
            </w:r>
            <w:r w:rsidRPr="00F11FF0">
              <w:rPr>
                <w:rFonts w:ascii="Times New Roman" w:eastAsia="Times New Roman" w:hAnsi="Times New Roman" w:cs="Times New Roman"/>
              </w:rPr>
              <w:t xml:space="preserve">  через CУР щодекади формує декадний звіт </w:t>
            </w:r>
            <w:r w:rsidRPr="00F11FF0">
              <w:rPr>
                <w:rFonts w:ascii="Times New Roman" w:eastAsia="Times New Roman" w:hAnsi="Times New Roman" w:cs="Times New Roman"/>
                <w:strike/>
              </w:rPr>
              <w:t>з розрахунків</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для</w:t>
            </w:r>
            <w:r w:rsidRPr="00F11FF0">
              <w:rPr>
                <w:rFonts w:ascii="Times New Roman" w:eastAsia="Times New Roman" w:hAnsi="Times New Roman" w:cs="Times New Roman"/>
              </w:rPr>
              <w:t xml:space="preserve"> СВБ із зазначенням </w:t>
            </w:r>
            <w:r w:rsidRPr="00F11FF0">
              <w:rPr>
                <w:rFonts w:ascii="Times New Roman" w:eastAsia="Times New Roman" w:hAnsi="Times New Roman" w:cs="Times New Roman"/>
                <w:b/>
              </w:rPr>
              <w:t>сальдованої величини коштів (списання або зарахування) на користь СВБ або АР, яка має бути наявною та вільною від інших зобов’язань.</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strike/>
              </w:rPr>
              <w:t>суми, що СВБ зобов’язана сплатити АР, або суми, що АР зобов’язаний сплатити СВБ за відповідну декаду через її небаланси електричної енергії протягом відповідного періоду.</w:t>
            </w:r>
          </w:p>
          <w:p w:rsidR="00EB2B3F" w:rsidRPr="00F11FF0" w:rsidRDefault="00EB2B3F" w:rsidP="00EB2B3F">
            <w:pPr>
              <w:tabs>
                <w:tab w:val="left" w:pos="741"/>
                <w:tab w:val="left" w:pos="1413"/>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Відповідно до такого звіту учасник ринку зобов’язаний здійснити поповнення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СВБ не пізніше 18.00 другого банківського дня з дати отримання повідомлення від АР про формування декадного звіту, щоб сума на цьому рахунку була не менше суми відповідного звіту.</w:t>
            </w:r>
          </w:p>
          <w:p w:rsidR="00EB2B3F" w:rsidRPr="00F11FF0" w:rsidRDefault="00EB2B3F" w:rsidP="00EB2B3F">
            <w:pPr>
              <w:tabs>
                <w:tab w:val="left" w:pos="741"/>
                <w:tab w:val="left" w:pos="1413"/>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Сума декадних звітів сформованих на оплату АР не зменшує суму для поповнення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зі сторони учасників ринку.</w:t>
            </w:r>
          </w:p>
          <w:p w:rsidR="00EB2B3F" w:rsidRPr="00F11FF0" w:rsidRDefault="00EB2B3F" w:rsidP="00EB2B3F">
            <w:pPr>
              <w:tabs>
                <w:tab w:val="left" w:pos="741"/>
                <w:tab w:val="left" w:pos="1413"/>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lastRenderedPageBreak/>
              <w:t>У разі появи звітів за наступні декади звітного місяця учасник ринку зобов’язаний підтримувати сумарний розмір коштів відповідно до таких звітів до моменту появи місячного звіту за цей період.</w:t>
            </w:r>
          </w:p>
          <w:p w:rsidR="00EB2B3F" w:rsidRPr="00F11FF0" w:rsidRDefault="00EB2B3F" w:rsidP="00EB2B3F">
            <w:pPr>
              <w:tabs>
                <w:tab w:val="left" w:pos="741"/>
                <w:tab w:val="left" w:pos="1413"/>
                <w:tab w:val="left" w:pos="5812"/>
              </w:tabs>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t xml:space="preserve">Після формування такого звіту ОСП перевіряє достатність вільних від інших зобов’язань коштів на рахунку </w:t>
            </w:r>
            <w:proofErr w:type="spellStart"/>
            <w:r w:rsidRPr="00F11FF0">
              <w:rPr>
                <w:rFonts w:ascii="Times New Roman" w:eastAsia="Times New Roman" w:hAnsi="Times New Roman" w:cs="Times New Roman"/>
                <w:strike/>
              </w:rPr>
              <w:t>ескроу</w:t>
            </w:r>
            <w:proofErr w:type="spellEnd"/>
            <w:r w:rsidRPr="00F11FF0">
              <w:rPr>
                <w:rFonts w:ascii="Times New Roman" w:eastAsia="Times New Roman" w:hAnsi="Times New Roman" w:cs="Times New Roman"/>
                <w:strike/>
              </w:rPr>
              <w:t xml:space="preserve"> цієї СВБ з</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strike/>
              </w:rPr>
              <w:t xml:space="preserve">урахуванням звітів за попередні неоплачені декади. </w:t>
            </w:r>
          </w:p>
          <w:p w:rsidR="00EB2B3F" w:rsidRPr="00F11FF0" w:rsidRDefault="00EB2B3F" w:rsidP="00EB2B3F">
            <w:pPr>
              <w:tabs>
                <w:tab w:val="left" w:pos="741"/>
                <w:tab w:val="left" w:pos="1413"/>
                <w:tab w:val="left" w:pos="5812"/>
              </w:tabs>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t xml:space="preserve">У разі недостатності величини вільних від інших зобов’язань коштів на рахунку </w:t>
            </w:r>
            <w:proofErr w:type="spellStart"/>
            <w:r w:rsidRPr="00F11FF0">
              <w:rPr>
                <w:rFonts w:ascii="Times New Roman" w:eastAsia="Times New Roman" w:hAnsi="Times New Roman" w:cs="Times New Roman"/>
                <w:strike/>
              </w:rPr>
              <w:t>ескроу</w:t>
            </w:r>
            <w:proofErr w:type="spellEnd"/>
            <w:r w:rsidRPr="00F11FF0">
              <w:rPr>
                <w:rFonts w:ascii="Times New Roman" w:eastAsia="Times New Roman" w:hAnsi="Times New Roman" w:cs="Times New Roman"/>
                <w:strike/>
              </w:rPr>
              <w:t xml:space="preserve"> СВБ відповідно до такого звіту учасник ринку зобов’язаний протягом двох банківських днів з дати отримання повідомлення від АР про формування декадного звіту здійснити поповнення рахунку </w:t>
            </w:r>
            <w:proofErr w:type="spellStart"/>
            <w:r w:rsidRPr="00F11FF0">
              <w:rPr>
                <w:rFonts w:ascii="Times New Roman" w:eastAsia="Times New Roman" w:hAnsi="Times New Roman" w:cs="Times New Roman"/>
                <w:strike/>
              </w:rPr>
              <w:t>ескроу</w:t>
            </w:r>
            <w:proofErr w:type="spellEnd"/>
            <w:r w:rsidRPr="00F11FF0">
              <w:rPr>
                <w:rFonts w:ascii="Times New Roman" w:eastAsia="Times New Roman" w:hAnsi="Times New Roman" w:cs="Times New Roman"/>
                <w:strike/>
              </w:rPr>
              <w:t xml:space="preserve"> для того, щоб сума на цьому рахунку була не менше суми відповідного звіту.</w:t>
            </w:r>
          </w:p>
          <w:p w:rsidR="00EB2B3F" w:rsidRPr="00F11FF0" w:rsidRDefault="00EB2B3F" w:rsidP="00EB2B3F">
            <w:pPr>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t xml:space="preserve">У разі недостатності коштів на рахунку </w:t>
            </w:r>
            <w:proofErr w:type="spellStart"/>
            <w:r w:rsidRPr="00F11FF0">
              <w:rPr>
                <w:rFonts w:ascii="Times New Roman" w:eastAsia="Times New Roman" w:hAnsi="Times New Roman" w:cs="Times New Roman"/>
                <w:strike/>
              </w:rPr>
              <w:t>ескроу</w:t>
            </w:r>
            <w:proofErr w:type="spellEnd"/>
            <w:r w:rsidRPr="00F11FF0">
              <w:rPr>
                <w:rFonts w:ascii="Times New Roman" w:eastAsia="Times New Roman" w:hAnsi="Times New Roman" w:cs="Times New Roman"/>
                <w:strike/>
              </w:rPr>
              <w:t xml:space="preserve"> СВБ після спливу двох банківських днів з дати отримання повідомлення від АР про формування декадного звіту АР застосовує до учасника ринку дії, передбачені главою 1.7 цих Правил.</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Відповідно до декадних звітів </w:t>
            </w:r>
            <w:proofErr w:type="spellStart"/>
            <w:r w:rsidRPr="00F11FF0">
              <w:rPr>
                <w:rFonts w:ascii="Times New Roman" w:eastAsia="Times New Roman" w:hAnsi="Times New Roman" w:cs="Times New Roman"/>
                <w:i/>
              </w:rPr>
              <w:t>оплат</w:t>
            </w:r>
            <w:proofErr w:type="spellEnd"/>
            <w:r w:rsidRPr="00F11FF0">
              <w:rPr>
                <w:rFonts w:ascii="Times New Roman" w:eastAsia="Times New Roman" w:hAnsi="Times New Roman" w:cs="Times New Roman"/>
                <w:i/>
              </w:rPr>
              <w:t xml:space="preserve"> не відбувається. Уточнено час поповнення коштів та порядок визначення суми, яку необхідно підтримувати на рахунку </w:t>
            </w:r>
            <w:proofErr w:type="spellStart"/>
            <w:r w:rsidRPr="00F11FF0">
              <w:rPr>
                <w:rFonts w:ascii="Times New Roman" w:eastAsia="Times New Roman" w:hAnsi="Times New Roman" w:cs="Times New Roman"/>
                <w:i/>
              </w:rPr>
              <w:t>ескроу</w:t>
            </w:r>
            <w:proofErr w:type="spellEnd"/>
            <w:r w:rsidRPr="00F11FF0">
              <w:rPr>
                <w:rFonts w:ascii="Times New Roman" w:eastAsia="Times New Roman" w:hAnsi="Times New Roman" w:cs="Times New Roman"/>
                <w:i/>
              </w:rPr>
              <w:t>.</w:t>
            </w:r>
          </w:p>
          <w:p w:rsidR="00EB2B3F" w:rsidRPr="00F11FF0" w:rsidRDefault="00EB2B3F" w:rsidP="00EB2B3F">
            <w:pPr>
              <w:ind w:firstLine="430"/>
              <w:jc w:val="both"/>
              <w:rPr>
                <w:rFonts w:ascii="Times New Roman" w:eastAsia="Times New Roman" w:hAnsi="Times New Roman" w:cs="Times New Roman"/>
                <w:b/>
                <w:i/>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vMerge/>
          </w:tcPr>
          <w:p w:rsidR="00EB2B3F" w:rsidRPr="00F11FF0" w:rsidRDefault="00EB2B3F"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b/>
                <w:i/>
              </w:rPr>
            </w:pP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ПрАТ «</w:t>
            </w:r>
            <w:proofErr w:type="spellStart"/>
            <w:r w:rsidRPr="00F11FF0">
              <w:rPr>
                <w:rFonts w:ascii="Times New Roman" w:eastAsia="Times New Roman" w:hAnsi="Times New Roman" w:cs="Times New Roman"/>
                <w:b/>
              </w:rPr>
              <w:t>Укргідроенерго</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7.3. Виставлення рахунків за небаланси електричної енергії</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7.3.1. АР через CУР щодекади не пізніше 5 робочого дня після закінчення декади формує декадний звіт з розрахунків СВБ із зазначенням суми, що СВБ зобов’язана сплатити АР, або суми, що АР зобов’язаний сплатити СВБ за відповідну декаду через її небаланси електричної енергії протягом відповідного періоду.</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Після формування такого звіту ОСП перевіряє достатність вільних від інших зобов’язань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ППБ/СВБ цієї СВБ, із урахуванням коштів, що були неоплачені відповідно до звітів за попередні декади розрахункового місяця.</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У разі недостатності величини вільних від інших зобов’язань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ППБ/СВБ відповідно до такого звіту учасник ринку зобов’язаний протягом двох банківських днів </w:t>
            </w:r>
            <w:r w:rsidRPr="00F11FF0">
              <w:rPr>
                <w:rFonts w:ascii="Times New Roman" w:eastAsia="Times New Roman" w:hAnsi="Times New Roman" w:cs="Times New Roman"/>
                <w:b/>
                <w:strike/>
              </w:rPr>
              <w:t xml:space="preserve">з дати </w:t>
            </w:r>
            <w:r w:rsidRPr="00F11FF0">
              <w:rPr>
                <w:rFonts w:ascii="Times New Roman" w:eastAsia="Times New Roman" w:hAnsi="Times New Roman" w:cs="Times New Roman"/>
                <w:b/>
              </w:rPr>
              <w:t xml:space="preserve">наступних за датою отримання повідомлення від АР </w:t>
            </w:r>
            <w:r w:rsidRPr="00F11FF0">
              <w:rPr>
                <w:rFonts w:ascii="Times New Roman" w:eastAsia="Times New Roman" w:hAnsi="Times New Roman" w:cs="Times New Roman"/>
              </w:rPr>
              <w:t xml:space="preserve">про </w:t>
            </w:r>
            <w:r w:rsidRPr="00F11FF0">
              <w:rPr>
                <w:rFonts w:ascii="Times New Roman" w:eastAsia="Times New Roman" w:hAnsi="Times New Roman" w:cs="Times New Roman"/>
                <w:b/>
              </w:rPr>
              <w:t xml:space="preserve">формування декадного звіту здійснити поповнення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ППБ/СВБ для того, щоб сума на цьому рахунку була не менше суми відповідного звіту.</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У разі недостатності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ППБ/СВБ після спливу двох банківських днів з дати отримання повідомлення від АР про </w:t>
            </w:r>
            <w:r w:rsidRPr="00F11FF0">
              <w:rPr>
                <w:rFonts w:ascii="Times New Roman" w:eastAsia="Times New Roman" w:hAnsi="Times New Roman" w:cs="Times New Roman"/>
                <w:b/>
              </w:rPr>
              <w:lastRenderedPageBreak/>
              <w:t>формування декадного звіту АР застосовує до учасника ринку дії, передбачені главою 1.7. цих Правил</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Вбачаємо за необхідне зафіксувати строки надання АР декадного звіту.</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i/>
              </w:rPr>
              <w:t xml:space="preserve">Оскільки ОСП не знімає кошти за результатами декадних звітів, сума на </w:t>
            </w:r>
            <w:proofErr w:type="spellStart"/>
            <w:r w:rsidRPr="00F11FF0">
              <w:rPr>
                <w:rFonts w:ascii="Times New Roman" w:eastAsia="Times New Roman" w:hAnsi="Times New Roman" w:cs="Times New Roman"/>
                <w:i/>
              </w:rPr>
              <w:t>ескроу</w:t>
            </w:r>
            <w:proofErr w:type="spellEnd"/>
            <w:r w:rsidRPr="00F11FF0">
              <w:rPr>
                <w:rFonts w:ascii="Times New Roman" w:eastAsia="Times New Roman" w:hAnsi="Times New Roman" w:cs="Times New Roman"/>
                <w:i/>
              </w:rPr>
              <w:t xml:space="preserve"> повинна контролюватися з урахуванням всіх декад місяця.</w:t>
            </w:r>
          </w:p>
          <w:p w:rsidR="00EB2B3F" w:rsidRPr="00F11FF0" w:rsidRDefault="00EB2B3F" w:rsidP="00EB2B3F">
            <w:pPr>
              <w:tabs>
                <w:tab w:val="left" w:pos="741"/>
                <w:tab w:val="left" w:pos="1413"/>
              </w:tabs>
              <w:ind w:firstLine="430"/>
              <w:jc w:val="both"/>
              <w:rPr>
                <w:rFonts w:ascii="Times New Roman" w:eastAsia="Times New Roman" w:hAnsi="Times New Roman" w:cs="Times New Roman"/>
                <w:b/>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vMerge w:val="restart"/>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7.3.2. Не пізніше 23:59 11 календарного дня місяця, наступного за розрахунковим, за допомогою СУР здійснюється формування місячного звіту про розрахунки для СВБ. Місячний звіт за відповідний розрахунковий місяць повинен містити інформацію про:</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1) нарахування та списання за уточненими даними за розрахунковий місяць за всіма розрахунковими періодами;</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 xml:space="preserve">2) величину коштів сальдованого платежу (списання або зарахування), що має бути оплачена СВБ на користь АР або АР на користь СВБ за відповідний місяць і яка має бути достатньою та вільною від інших зобов’язань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такої СВБ для її перерахування на поточний рахунок зі спеціальним режимом використання ОСП.</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 xml:space="preserve">Після формування такого місячного звіту ОСП перевіряє достатність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СВБ. </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 xml:space="preserve">У разі достатності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СВБ відповідно до величини такого місячного звіту ОСП перераховує цю суму з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СВБ на поточний рахунок зі спеціальним режимом використання ОСП.</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 xml:space="preserve">У разі недостатності величини коштів учасник ринку зобов’язаний протягом двох банківських днів з дати отримання повідомлення від АР про формування </w:t>
            </w:r>
            <w:r w:rsidRPr="00F11FF0">
              <w:rPr>
                <w:rFonts w:ascii="Times New Roman" w:eastAsia="Times New Roman" w:hAnsi="Times New Roman" w:cs="Times New Roman"/>
                <w:b/>
              </w:rPr>
              <w:lastRenderedPageBreak/>
              <w:t xml:space="preserve">місячного звіту здійснити поповнення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СВБ для того, щоб забезпечити в повному обсязі оплату відповідно до місячного звіту.</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У разі недостатності коштів після спливу двох банківських днів з дати отримання повідомлення від АР про формування місячного звіту АР застосовує до учасника ринку дії, передбачені главою 1.7 цих Правил.</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 xml:space="preserve">Акти купівлі-продажу електричної енергії для врегулювання небалансів оформлюються не пізніше 23:59 13 числа місяця, наступного за розрахунковим, у порядку, встановленому главою 5 Типового договору про врегулювання небалансів електричної енергії, що є додатком 1 до цих Правил, на підставі сертифікованих даних комерційного обліку АКО, сформованих з урахуванням наданих ППКО АКО </w:t>
            </w:r>
            <w:proofErr w:type="spellStart"/>
            <w:r w:rsidRPr="00F11FF0">
              <w:rPr>
                <w:rFonts w:ascii="Times New Roman" w:eastAsia="Times New Roman" w:hAnsi="Times New Roman" w:cs="Times New Roman"/>
                <w:b/>
              </w:rPr>
              <w:t>валідованих</w:t>
            </w:r>
            <w:proofErr w:type="spellEnd"/>
            <w:r w:rsidRPr="00F11FF0">
              <w:rPr>
                <w:rFonts w:ascii="Times New Roman" w:eastAsia="Times New Roman" w:hAnsi="Times New Roman" w:cs="Times New Roman"/>
                <w:b/>
              </w:rPr>
              <w:t xml:space="preserve"> даних до 23:59 09 числа місяця, наступного за розрахунковим m+1, з урахуванням вимог цього пункту.</w:t>
            </w:r>
          </w:p>
        </w:tc>
        <w:tc>
          <w:tcPr>
            <w:tcW w:w="7938" w:type="dxa"/>
          </w:tcPr>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b/>
              </w:rPr>
              <w:lastRenderedPageBreak/>
              <w:t>НЕК «УКРЕНЕРГО»</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7.3.2. Не пізніше 23:59 11 календарного дня місяця, наступного за розрахунковим, за допомогою СУР здійснюється формування місячного звіту про розрахунки для СВБ. Місячний звіт за відповідний розрахунковий місяць повинен містити інформацію про:</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1) нарахування та списання за уточненими даними за розрахунковий місяць за всіма розрахунковими періодами;</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p>
          <w:p w:rsidR="00EB2B3F" w:rsidRPr="00F11FF0" w:rsidRDefault="00EB2B3F" w:rsidP="00EB2B3F">
            <w:pPr>
              <w:tabs>
                <w:tab w:val="left" w:pos="741"/>
                <w:tab w:val="left" w:pos="1413"/>
              </w:tabs>
              <w:ind w:firstLine="430"/>
              <w:jc w:val="both"/>
              <w:rPr>
                <w:rFonts w:ascii="Times New Roman" w:eastAsia="Times New Roman" w:hAnsi="Times New Roman" w:cs="Times New Roman"/>
                <w:strike/>
              </w:rPr>
            </w:pPr>
            <w:r w:rsidRPr="00F11FF0">
              <w:rPr>
                <w:rFonts w:ascii="Times New Roman" w:eastAsia="Times New Roman" w:hAnsi="Times New Roman" w:cs="Times New Roman"/>
              </w:rPr>
              <w:t xml:space="preserve">2) величину коштів сальдованого платежу (списання або зарахування), що має бути оплачена СВБ на користь АР або АР на користь СВБ за відповідний місяць. </w:t>
            </w:r>
            <w:r w:rsidRPr="00F11FF0">
              <w:rPr>
                <w:rFonts w:ascii="Times New Roman" w:eastAsia="Times New Roman" w:hAnsi="Times New Roman" w:cs="Times New Roman"/>
                <w:strike/>
              </w:rPr>
              <w:t xml:space="preserve">і яка має бути достатньою та вільною від інших зобов’язань на рахунку </w:t>
            </w:r>
            <w:proofErr w:type="spellStart"/>
            <w:r w:rsidRPr="00F11FF0">
              <w:rPr>
                <w:rFonts w:ascii="Times New Roman" w:eastAsia="Times New Roman" w:hAnsi="Times New Roman" w:cs="Times New Roman"/>
                <w:strike/>
              </w:rPr>
              <w:t>ескроу</w:t>
            </w:r>
            <w:proofErr w:type="spellEnd"/>
            <w:r w:rsidRPr="00F11FF0">
              <w:rPr>
                <w:rFonts w:ascii="Times New Roman" w:eastAsia="Times New Roman" w:hAnsi="Times New Roman" w:cs="Times New Roman"/>
                <w:strike/>
              </w:rPr>
              <w:t xml:space="preserve"> такої СВБ для її перерахування на поточний рахунок зі спеціальним режимом використання ОСП.</w:t>
            </w:r>
          </w:p>
          <w:p w:rsidR="00EB2B3F" w:rsidRPr="00F11FF0" w:rsidRDefault="00EB2B3F" w:rsidP="00EB2B3F">
            <w:pPr>
              <w:tabs>
                <w:tab w:val="left" w:pos="741"/>
                <w:tab w:val="left" w:pos="1413"/>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У разі оплати СВБ на користь АР така величина коштів має бути достатньою та вільною від інших зобов’язань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цього СВБ для її подальшого перерахування на поточний рахунок зі спеціальним режимом використання ОСП відповідно до акту купівлі-продажу електричної енергії. </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b/>
              </w:rPr>
              <w:t>У разі оплати АР на користь СВБ кошти будуть сплачені з рахунку зі спеціальним режимом використання на рахунок СВБ</w:t>
            </w:r>
            <w:r w:rsidRPr="00F11FF0">
              <w:rPr>
                <w:rFonts w:ascii="Times New Roman" w:eastAsia="Times New Roman" w:hAnsi="Times New Roman" w:cs="Times New Roman"/>
              </w:rPr>
              <w:t>.</w:t>
            </w:r>
          </w:p>
          <w:p w:rsidR="00EB2B3F" w:rsidRPr="00F11FF0" w:rsidRDefault="00EB2B3F" w:rsidP="00EB2B3F">
            <w:pPr>
              <w:tabs>
                <w:tab w:val="left" w:pos="741"/>
                <w:tab w:val="left" w:pos="1413"/>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Відповідно до місячного звіту СВБ зобов’язаний здійснити поповнення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СВБ не пізніше 18:00 другого банківського дня з дати отримання повідомлення від АР про формування місячного звіту. При цьому необхідність підтримки суми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СВБ відповідно до декадних звітів такого місяця анулюється. </w:t>
            </w:r>
          </w:p>
          <w:p w:rsidR="00EB2B3F" w:rsidRPr="00F11FF0" w:rsidRDefault="00EB2B3F" w:rsidP="00EB2B3F">
            <w:pPr>
              <w:tabs>
                <w:tab w:val="left" w:pos="741"/>
                <w:tab w:val="left" w:pos="1413"/>
              </w:tabs>
              <w:ind w:firstLine="430"/>
              <w:jc w:val="both"/>
              <w:rPr>
                <w:rFonts w:ascii="Times New Roman" w:eastAsia="Times New Roman" w:hAnsi="Times New Roman" w:cs="Times New Roman"/>
                <w:strike/>
              </w:rPr>
            </w:pPr>
          </w:p>
          <w:p w:rsidR="00EB2B3F" w:rsidRPr="00F11FF0" w:rsidRDefault="00EB2B3F" w:rsidP="00EB2B3F">
            <w:pPr>
              <w:tabs>
                <w:tab w:val="left" w:pos="741"/>
                <w:tab w:val="left" w:pos="1413"/>
              </w:tabs>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t>Після формування такого місячного звіту ОСП перевіряє</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strike/>
              </w:rPr>
              <w:t xml:space="preserve">достатність коштів на рахунку </w:t>
            </w:r>
            <w:proofErr w:type="spellStart"/>
            <w:r w:rsidRPr="00F11FF0">
              <w:rPr>
                <w:rFonts w:ascii="Times New Roman" w:eastAsia="Times New Roman" w:hAnsi="Times New Roman" w:cs="Times New Roman"/>
                <w:strike/>
              </w:rPr>
              <w:t>ескроу</w:t>
            </w:r>
            <w:proofErr w:type="spellEnd"/>
            <w:r w:rsidRPr="00F11FF0">
              <w:rPr>
                <w:rFonts w:ascii="Times New Roman" w:eastAsia="Times New Roman" w:hAnsi="Times New Roman" w:cs="Times New Roman"/>
                <w:strike/>
              </w:rPr>
              <w:t xml:space="preserve"> СВБ. </w:t>
            </w:r>
          </w:p>
          <w:p w:rsidR="00EB2B3F" w:rsidRPr="00F11FF0" w:rsidRDefault="00EB2B3F" w:rsidP="00EB2B3F">
            <w:pPr>
              <w:tabs>
                <w:tab w:val="left" w:pos="741"/>
                <w:tab w:val="left" w:pos="1413"/>
              </w:tabs>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t xml:space="preserve">У разі достатності коштів на рахунку </w:t>
            </w:r>
            <w:proofErr w:type="spellStart"/>
            <w:r w:rsidRPr="00F11FF0">
              <w:rPr>
                <w:rFonts w:ascii="Times New Roman" w:eastAsia="Times New Roman" w:hAnsi="Times New Roman" w:cs="Times New Roman"/>
                <w:strike/>
              </w:rPr>
              <w:t>ескроу</w:t>
            </w:r>
            <w:proofErr w:type="spellEnd"/>
            <w:r w:rsidRPr="00F11FF0">
              <w:rPr>
                <w:rFonts w:ascii="Times New Roman" w:eastAsia="Times New Roman" w:hAnsi="Times New Roman" w:cs="Times New Roman"/>
                <w:strike/>
              </w:rPr>
              <w:t xml:space="preserve"> СВБ відповідно до величини такого місячного звіту ОСП перераховує цю суму з рахунку </w:t>
            </w:r>
            <w:proofErr w:type="spellStart"/>
            <w:r w:rsidRPr="00F11FF0">
              <w:rPr>
                <w:rFonts w:ascii="Times New Roman" w:eastAsia="Times New Roman" w:hAnsi="Times New Roman" w:cs="Times New Roman"/>
                <w:strike/>
              </w:rPr>
              <w:t>ескроу</w:t>
            </w:r>
            <w:proofErr w:type="spellEnd"/>
            <w:r w:rsidRPr="00F11FF0">
              <w:rPr>
                <w:rFonts w:ascii="Times New Roman" w:eastAsia="Times New Roman" w:hAnsi="Times New Roman" w:cs="Times New Roman"/>
                <w:strike/>
              </w:rPr>
              <w:t xml:space="preserve"> СВБ на поточний рахунок зі спеціальним режимом використання ОСП.</w:t>
            </w:r>
          </w:p>
          <w:p w:rsidR="00EB2B3F" w:rsidRPr="00F11FF0" w:rsidRDefault="00EB2B3F" w:rsidP="00EB2B3F">
            <w:pPr>
              <w:tabs>
                <w:tab w:val="left" w:pos="741"/>
                <w:tab w:val="left" w:pos="1413"/>
              </w:tabs>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lastRenderedPageBreak/>
              <w:t xml:space="preserve">У разі недостатності величини коштів учасник ринку зобов’язаний протягом двох банківських днів з дати отримання повідомлення від АР про формування місячного звіту здійснити поповнення рахунку </w:t>
            </w:r>
            <w:proofErr w:type="spellStart"/>
            <w:r w:rsidRPr="00F11FF0">
              <w:rPr>
                <w:rFonts w:ascii="Times New Roman" w:eastAsia="Times New Roman" w:hAnsi="Times New Roman" w:cs="Times New Roman"/>
                <w:strike/>
              </w:rPr>
              <w:t>ескроу</w:t>
            </w:r>
            <w:proofErr w:type="spellEnd"/>
            <w:r w:rsidRPr="00F11FF0">
              <w:rPr>
                <w:rFonts w:ascii="Times New Roman" w:eastAsia="Times New Roman" w:hAnsi="Times New Roman" w:cs="Times New Roman"/>
                <w:strike/>
              </w:rPr>
              <w:t xml:space="preserve"> СВБ для того, щоб забезпечити в повному обсязі оплату відповідно до місячного звіту. </w:t>
            </w:r>
          </w:p>
          <w:p w:rsidR="00EB2B3F" w:rsidRPr="00F11FF0" w:rsidRDefault="00EB2B3F" w:rsidP="00EB2B3F">
            <w:pPr>
              <w:tabs>
                <w:tab w:val="left" w:pos="741"/>
                <w:tab w:val="left" w:pos="1413"/>
              </w:tabs>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t>У разі недостатності коштів після спливу двох банківських днів з дати отримання повідомлення від АР про формування місячного звіту АР застосовує до учасника ринку дії, передбачені главою 1.7 цих Правил.</w:t>
            </w:r>
          </w:p>
          <w:p w:rsidR="00EB2B3F" w:rsidRPr="00F11FF0" w:rsidRDefault="00EB2B3F" w:rsidP="00EB2B3F">
            <w:pPr>
              <w:tabs>
                <w:tab w:val="left" w:pos="741"/>
                <w:tab w:val="left" w:pos="1413"/>
              </w:tabs>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t>Акти купівлі-продажу електричної енергії для врегулювання небалансів оформлюються не пізніше 23:59 13</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strike/>
              </w:rPr>
              <w:t xml:space="preserve">числа місяця, наступного за розрахунковим, у порядку, встановленому главою 5 Типового договору про врегулювання небалансів електричної енергії, що є додатком 1 до цих Правил, на підставі сертифікованих даних комерційного обліку АКО, сформованих з урахуванням наданих ППКО АКО </w:t>
            </w:r>
            <w:proofErr w:type="spellStart"/>
            <w:r w:rsidRPr="00F11FF0">
              <w:rPr>
                <w:rFonts w:ascii="Times New Roman" w:eastAsia="Times New Roman" w:hAnsi="Times New Roman" w:cs="Times New Roman"/>
                <w:strike/>
              </w:rPr>
              <w:t>валідованих</w:t>
            </w:r>
            <w:proofErr w:type="spellEnd"/>
            <w:r w:rsidRPr="00F11FF0">
              <w:rPr>
                <w:rFonts w:ascii="Times New Roman" w:eastAsia="Times New Roman" w:hAnsi="Times New Roman" w:cs="Times New Roman"/>
                <w:strike/>
              </w:rPr>
              <w:t xml:space="preserve"> даних до 23:59 09 числа місяця, наступного за розрахунковим m+1, з урахуванням вимог цього пункту.</w:t>
            </w:r>
          </w:p>
          <w:p w:rsidR="00EB2B3F" w:rsidRPr="00F11FF0" w:rsidRDefault="00EB2B3F" w:rsidP="00EB2B3F">
            <w:pPr>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t xml:space="preserve">Наступного дня після виставлення акту СВБ відповідно до величини такого місячного акту та наявної суми коштів на рахунку </w:t>
            </w:r>
            <w:proofErr w:type="spellStart"/>
            <w:r w:rsidRPr="00F11FF0">
              <w:rPr>
                <w:rFonts w:ascii="Times New Roman" w:eastAsia="Times New Roman" w:hAnsi="Times New Roman" w:cs="Times New Roman"/>
                <w:strike/>
              </w:rPr>
              <w:t>ескроу</w:t>
            </w:r>
            <w:proofErr w:type="spellEnd"/>
            <w:r w:rsidRPr="00F11FF0">
              <w:rPr>
                <w:rFonts w:ascii="Times New Roman" w:eastAsia="Times New Roman" w:hAnsi="Times New Roman" w:cs="Times New Roman"/>
                <w:strike/>
              </w:rPr>
              <w:t xml:space="preserve">  ОСП перераховує цю суму з рахунку </w:t>
            </w:r>
            <w:proofErr w:type="spellStart"/>
            <w:r w:rsidRPr="00F11FF0">
              <w:rPr>
                <w:rFonts w:ascii="Times New Roman" w:eastAsia="Times New Roman" w:hAnsi="Times New Roman" w:cs="Times New Roman"/>
                <w:strike/>
              </w:rPr>
              <w:t>ескроу</w:t>
            </w:r>
            <w:proofErr w:type="spellEnd"/>
            <w:r w:rsidRPr="00F11FF0">
              <w:rPr>
                <w:rFonts w:ascii="Times New Roman" w:eastAsia="Times New Roman" w:hAnsi="Times New Roman" w:cs="Times New Roman"/>
                <w:strike/>
              </w:rPr>
              <w:t xml:space="preserve"> СВБ на поточний рахунок зі спеціальним режимом використання ОСП.</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Уточнено час коли СВБ повинен поповнити рахунок </w:t>
            </w:r>
            <w:proofErr w:type="spellStart"/>
            <w:r w:rsidRPr="00F11FF0">
              <w:rPr>
                <w:rFonts w:ascii="Times New Roman" w:eastAsia="Times New Roman" w:hAnsi="Times New Roman" w:cs="Times New Roman"/>
                <w:i/>
              </w:rPr>
              <w:t>ескроу</w:t>
            </w:r>
            <w:proofErr w:type="spellEnd"/>
            <w:r w:rsidRPr="00F11FF0">
              <w:rPr>
                <w:rFonts w:ascii="Times New Roman" w:eastAsia="Times New Roman" w:hAnsi="Times New Roman" w:cs="Times New Roman"/>
                <w:i/>
              </w:rPr>
              <w:t xml:space="preserve"> відповідно до місячного звіту. Також визначено порядок врахування декадних звітів після появи місячного за аналогічний період.</w:t>
            </w:r>
          </w:p>
          <w:p w:rsidR="00EB2B3F" w:rsidRPr="00F11FF0" w:rsidRDefault="00EB2B3F" w:rsidP="00EB2B3F">
            <w:pPr>
              <w:ind w:firstLine="430"/>
              <w:jc w:val="both"/>
              <w:rPr>
                <w:rFonts w:ascii="Times New Roman" w:eastAsia="Times New Roman" w:hAnsi="Times New Roman" w:cs="Times New Roman"/>
                <w:b/>
                <w:i/>
              </w:rPr>
            </w:pP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rPr>
            </w:pP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b/>
                <w:i/>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vMerge/>
          </w:tcPr>
          <w:p w:rsidR="00EB2B3F" w:rsidRPr="00F11FF0" w:rsidRDefault="00EB2B3F"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b/>
                <w:i/>
              </w:rPr>
            </w:pP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ПрАТ «</w:t>
            </w:r>
            <w:proofErr w:type="spellStart"/>
            <w:r w:rsidRPr="00F11FF0">
              <w:rPr>
                <w:rFonts w:ascii="Times New Roman" w:eastAsia="Times New Roman" w:hAnsi="Times New Roman" w:cs="Times New Roman"/>
                <w:b/>
              </w:rPr>
              <w:t>Укргідроенерго</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7.3.2. Не пізніше 23:59 11 календарного дня, наступного за розрахунковим місяцем за допомогою СУР здійснюється формування місячного звіту про розрахунки для СВБ. Місячний звіт за відповідний розрахунковий місяць повинен містити інформацію про:</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1) нарахування та списання за уточненими даними за розрахунковий місяць за всіма розрахунковими періодами;</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2) величину коштів сальдованого платежу (списання або зарахування), що повинна бути оплачена СВБ на користь АР або АР на користь СВБ за відповідний місяць і яка повинна бути достатня та вільна від інших зобов’язань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ППБ/СВБ такої СВБ для її перерахування на поточний рахунок зі спеціальним режимом використання ОСП.</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lastRenderedPageBreak/>
              <w:t xml:space="preserve">Після формування такого місячного звіту ОСП перевіряє достатність вільних від інших зобов’язань, без врахування зобов’язань за декадними звітами ППБ та СВБ,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ППБ/СВБ.</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У разі достатності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ППБ/СВБ відповідно до величини такого місячного звіту ОСП перераховує цю суму з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ППБ/СВБ на поточний рахунок зі спеціальним режимом використання ОСП.</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У разі недостатності величини коштів учасник ринку зобов’язаний протягом двох банківських днів з дати отримання повідомлення від АР про формування місячного звіту здійснити поповнення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ППБ/СВБ для того, щоб забезпечити в повному обсязі оплату відповідно до місячного звіту.</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У разі недостатності коштів після спливу двох банківських днів з дати отримання повідомлення від АР про формування місячного звіту АР застосовує до учасника ринку дії, передбачені главою 1.7. цих Правил.</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Акти купівлі-продажу електричної енергії для врегулювання небалансів оформлюються не пізніше 23:59 13 числа місяця, наступного за розрахунковим, у порядку, встановленому главою 5 Типового договору про врегулювання небалансів електричної енергії, що є додатком 1 до цих Правил, на підставі сертифікованих даних комерційного обліку АКО, сформованих з урахуванням наданих ППКО АКО </w:t>
            </w:r>
            <w:proofErr w:type="spellStart"/>
            <w:r w:rsidRPr="00F11FF0">
              <w:rPr>
                <w:rFonts w:ascii="Times New Roman" w:eastAsia="Times New Roman" w:hAnsi="Times New Roman" w:cs="Times New Roman"/>
                <w:b/>
              </w:rPr>
              <w:t>валідованих</w:t>
            </w:r>
            <w:proofErr w:type="spellEnd"/>
            <w:r w:rsidRPr="00F11FF0">
              <w:rPr>
                <w:rFonts w:ascii="Times New Roman" w:eastAsia="Times New Roman" w:hAnsi="Times New Roman" w:cs="Times New Roman"/>
                <w:b/>
              </w:rPr>
              <w:t xml:space="preserve"> даних до 23:59 9 числа місяця, наступного за розрахунковим </w:t>
            </w:r>
            <w:r w:rsidRPr="00F11FF0">
              <w:rPr>
                <w:rFonts w:ascii="Times New Roman" w:eastAsia="Times New Roman" w:hAnsi="Times New Roman" w:cs="Times New Roman"/>
                <w:b/>
                <w:strike/>
              </w:rPr>
              <w:t>m+1</w:t>
            </w:r>
            <w:r w:rsidRPr="00F11FF0">
              <w:rPr>
                <w:rFonts w:ascii="Times New Roman" w:eastAsia="Times New Roman" w:hAnsi="Times New Roman" w:cs="Times New Roman"/>
                <w:b/>
              </w:rPr>
              <w:t xml:space="preserve"> місяцем, з урахуванням вимог цього пункту.</w:t>
            </w:r>
          </w:p>
          <w:p w:rsidR="00EB2B3F" w:rsidRPr="00F11FF0" w:rsidRDefault="00EB2B3F" w:rsidP="00EB2B3F">
            <w:pPr>
              <w:ind w:firstLine="430"/>
              <w:jc w:val="both"/>
              <w:rPr>
                <w:rFonts w:ascii="Times New Roman" w:eastAsia="Times New Roman" w:hAnsi="Times New Roman" w:cs="Times New Roman"/>
                <w:b/>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Для уникнення </w:t>
            </w:r>
            <w:proofErr w:type="spellStart"/>
            <w:r w:rsidRPr="00F11FF0">
              <w:rPr>
                <w:rFonts w:ascii="Times New Roman" w:eastAsia="Times New Roman" w:hAnsi="Times New Roman" w:cs="Times New Roman"/>
                <w:i/>
              </w:rPr>
              <w:t>задвоєння</w:t>
            </w:r>
            <w:proofErr w:type="spellEnd"/>
            <w:r w:rsidRPr="00F11FF0">
              <w:rPr>
                <w:rFonts w:ascii="Times New Roman" w:eastAsia="Times New Roman" w:hAnsi="Times New Roman" w:cs="Times New Roman"/>
                <w:i/>
              </w:rPr>
              <w:t xml:space="preserve"> зобов’язання ППБ/СВБ, суми декадних звітів необхідно виключити з контролю.</w:t>
            </w:r>
          </w:p>
          <w:p w:rsidR="00EB2B3F" w:rsidRPr="00F11FF0" w:rsidRDefault="00EB2B3F" w:rsidP="00EB2B3F">
            <w:pPr>
              <w:tabs>
                <w:tab w:val="left" w:pos="741"/>
                <w:tab w:val="left" w:pos="1413"/>
              </w:tabs>
              <w:ind w:firstLine="430"/>
              <w:jc w:val="both"/>
              <w:rPr>
                <w:rFonts w:ascii="Times New Roman" w:eastAsia="Times New Roman" w:hAnsi="Times New Roman" w:cs="Times New Roman"/>
                <w:b/>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vMerge/>
          </w:tcPr>
          <w:p w:rsidR="00EB2B3F" w:rsidRPr="00F11FF0" w:rsidRDefault="00EB2B3F"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b/>
              </w:rPr>
            </w:pP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ТОВ «</w:t>
            </w:r>
            <w:proofErr w:type="spellStart"/>
            <w:r w:rsidRPr="00F11FF0">
              <w:rPr>
                <w:rFonts w:ascii="Times New Roman" w:eastAsia="Times New Roman" w:hAnsi="Times New Roman" w:cs="Times New Roman"/>
                <w:b/>
              </w:rPr>
              <w:t>Укренергоекспорт</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7.3.2. Не пізніше 23:59 11 календарного дня місяця, наступного за розрахунковим, за допомогою СУР здійснюється формування місячного звіту про розрахунки для СВБ. Місячний звіт за відповідний розрахунковий місяць повинен містити інформацію про:</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1) нарахування та списання за розрахунковий місяць </w:t>
            </w:r>
            <w:r w:rsidRPr="00F11FF0">
              <w:rPr>
                <w:rFonts w:ascii="Times New Roman" w:eastAsia="Times New Roman" w:hAnsi="Times New Roman" w:cs="Times New Roman"/>
                <w:b/>
              </w:rPr>
              <w:t xml:space="preserve">на підставі сертифікованих даних комерційного обліку АКО, сформованих з урахуванням наданих ППКО в АКО </w:t>
            </w:r>
            <w:proofErr w:type="spellStart"/>
            <w:r w:rsidRPr="00F11FF0">
              <w:rPr>
                <w:rFonts w:ascii="Times New Roman" w:eastAsia="Times New Roman" w:hAnsi="Times New Roman" w:cs="Times New Roman"/>
                <w:b/>
              </w:rPr>
              <w:t>валідованих</w:t>
            </w:r>
            <w:proofErr w:type="spellEnd"/>
            <w:r w:rsidRPr="00F11FF0">
              <w:rPr>
                <w:rFonts w:ascii="Times New Roman" w:eastAsia="Times New Roman" w:hAnsi="Times New Roman" w:cs="Times New Roman"/>
                <w:b/>
              </w:rPr>
              <w:t xml:space="preserve"> даних до 23:59 09 числа місяця, наступного за розрахунковим m+1, </w:t>
            </w:r>
            <w:r w:rsidRPr="00F11FF0">
              <w:rPr>
                <w:rFonts w:ascii="Times New Roman" w:eastAsia="Times New Roman" w:hAnsi="Times New Roman" w:cs="Times New Roman"/>
              </w:rPr>
              <w:t>за всіма розрахунковими періодами;</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2) величину коштів сальдованого платежу (списання або зарахування), що має бути оплачена СВБ на користь АР або АР на користь СВБ за відповідний місяць і яка має бути достатньою та вільною від інших зобов’язань на рахунку </w:t>
            </w:r>
            <w:proofErr w:type="spellStart"/>
            <w:r w:rsidRPr="00F11FF0">
              <w:rPr>
                <w:rFonts w:ascii="Times New Roman" w:eastAsia="Times New Roman" w:hAnsi="Times New Roman" w:cs="Times New Roman"/>
              </w:rPr>
              <w:t>ескроу</w:t>
            </w:r>
            <w:proofErr w:type="spellEnd"/>
            <w:r w:rsidRPr="00F11FF0">
              <w:rPr>
                <w:rFonts w:ascii="Times New Roman" w:eastAsia="Times New Roman" w:hAnsi="Times New Roman" w:cs="Times New Roman"/>
              </w:rPr>
              <w:t xml:space="preserve"> такої </w:t>
            </w:r>
            <w:r w:rsidRPr="00F11FF0">
              <w:rPr>
                <w:rFonts w:ascii="Times New Roman" w:eastAsia="Times New Roman" w:hAnsi="Times New Roman" w:cs="Times New Roman"/>
              </w:rPr>
              <w:lastRenderedPageBreak/>
              <w:t>СВБ для її перерахування на поточний рахунок зі спеціальним режимом використання ОСП.</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Після формування такого місячного звіту ОСП перевіряє достатність коштів на рахунку </w:t>
            </w:r>
            <w:proofErr w:type="spellStart"/>
            <w:r w:rsidRPr="00F11FF0">
              <w:rPr>
                <w:rFonts w:ascii="Times New Roman" w:eastAsia="Times New Roman" w:hAnsi="Times New Roman" w:cs="Times New Roman"/>
              </w:rPr>
              <w:t>ескроу</w:t>
            </w:r>
            <w:proofErr w:type="spellEnd"/>
            <w:r w:rsidRPr="00F11FF0">
              <w:rPr>
                <w:rFonts w:ascii="Times New Roman" w:eastAsia="Times New Roman" w:hAnsi="Times New Roman" w:cs="Times New Roman"/>
              </w:rPr>
              <w:t xml:space="preserve">  СВБ. </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У разі достатності коштів на рахунку </w:t>
            </w:r>
            <w:proofErr w:type="spellStart"/>
            <w:r w:rsidRPr="00F11FF0">
              <w:rPr>
                <w:rFonts w:ascii="Times New Roman" w:eastAsia="Times New Roman" w:hAnsi="Times New Roman" w:cs="Times New Roman"/>
              </w:rPr>
              <w:t>ескроу</w:t>
            </w:r>
            <w:proofErr w:type="spellEnd"/>
            <w:r w:rsidRPr="00F11FF0">
              <w:rPr>
                <w:rFonts w:ascii="Times New Roman" w:eastAsia="Times New Roman" w:hAnsi="Times New Roman" w:cs="Times New Roman"/>
              </w:rPr>
              <w:t xml:space="preserve"> СВБ відповідно до величини такого місячного звіту ОСП перераховує цю суму з рахунку </w:t>
            </w:r>
            <w:proofErr w:type="spellStart"/>
            <w:r w:rsidRPr="00F11FF0">
              <w:rPr>
                <w:rFonts w:ascii="Times New Roman" w:eastAsia="Times New Roman" w:hAnsi="Times New Roman" w:cs="Times New Roman"/>
              </w:rPr>
              <w:t>ескроу</w:t>
            </w:r>
            <w:proofErr w:type="spellEnd"/>
            <w:r w:rsidRPr="00F11FF0">
              <w:rPr>
                <w:rFonts w:ascii="Times New Roman" w:eastAsia="Times New Roman" w:hAnsi="Times New Roman" w:cs="Times New Roman"/>
              </w:rPr>
              <w:t xml:space="preserve"> СВБ на поточний рахунок зі спеціальним режимом використання ОСП.</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У разі недостатності величини коштів учасник ринку зобов’язаний протягом двох банківських днів з дати отримання повідомлення від АР про формування місячного звіту здійснити поповнення рахунку </w:t>
            </w:r>
            <w:proofErr w:type="spellStart"/>
            <w:r w:rsidRPr="00F11FF0">
              <w:rPr>
                <w:rFonts w:ascii="Times New Roman" w:eastAsia="Times New Roman" w:hAnsi="Times New Roman" w:cs="Times New Roman"/>
              </w:rPr>
              <w:t>ескроу</w:t>
            </w:r>
            <w:proofErr w:type="spellEnd"/>
            <w:r w:rsidRPr="00F11FF0">
              <w:rPr>
                <w:rFonts w:ascii="Times New Roman" w:eastAsia="Times New Roman" w:hAnsi="Times New Roman" w:cs="Times New Roman"/>
              </w:rPr>
              <w:t xml:space="preserve"> СВБ для того, щоб забезпечити в повному обсязі оплату відповідно до місячного звіту.</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У разі недостатності коштів після спливу двох банківських днів з дати отримання повідомлення від АР про формування місячного звіту АР застосовує до учасника ринку дії, передбачені главою 1.7 цих Правил.</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Акти купівлі-продажу електричної енергії для врегулювання небалансів оформлюються не пізніше 23:59 13 числа місяця, наступного за розрахунковим, у порядку, встановленому главою 5 Типового договору про врегулювання небалансів електричної енергії, що є додатком 1 до цих Правил, </w:t>
            </w:r>
            <w:r w:rsidRPr="00F11FF0">
              <w:rPr>
                <w:rFonts w:ascii="Times New Roman" w:eastAsia="Times New Roman" w:hAnsi="Times New Roman" w:cs="Times New Roman"/>
                <w:u w:val="single"/>
              </w:rPr>
              <w:t xml:space="preserve">на підставі сертифікованих даних комерційного обліку АКО, сформованих з урахуванням наданих ППКО АКО </w:t>
            </w:r>
            <w:proofErr w:type="spellStart"/>
            <w:r w:rsidRPr="00F11FF0">
              <w:rPr>
                <w:rFonts w:ascii="Times New Roman" w:eastAsia="Times New Roman" w:hAnsi="Times New Roman" w:cs="Times New Roman"/>
                <w:u w:val="single"/>
              </w:rPr>
              <w:t>валідованих</w:t>
            </w:r>
            <w:proofErr w:type="spellEnd"/>
            <w:r w:rsidRPr="00F11FF0">
              <w:rPr>
                <w:rFonts w:ascii="Times New Roman" w:eastAsia="Times New Roman" w:hAnsi="Times New Roman" w:cs="Times New Roman"/>
                <w:u w:val="single"/>
              </w:rPr>
              <w:t xml:space="preserve"> даних до 23:59 09 числа місяця, наступного за розрахунковим m+1</w:t>
            </w:r>
            <w:r w:rsidRPr="00F11FF0">
              <w:rPr>
                <w:rFonts w:ascii="Times New Roman" w:eastAsia="Times New Roman" w:hAnsi="Times New Roman" w:cs="Times New Roman"/>
              </w:rPr>
              <w:t>, з урахуванням вимог цього пункту.</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Уточнення є принциповим, для недопущення різного роду тлумачення.</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Аналогічне визначення запропоноване проектом змін в останньому абзаці цього пункту (7.3.2).</w:t>
            </w:r>
          </w:p>
          <w:p w:rsidR="00EB2B3F" w:rsidRPr="00F11FF0" w:rsidRDefault="00EB2B3F" w:rsidP="00EB2B3F">
            <w:pPr>
              <w:tabs>
                <w:tab w:val="left" w:pos="741"/>
                <w:tab w:val="left" w:pos="1413"/>
              </w:tabs>
              <w:ind w:firstLine="430"/>
              <w:jc w:val="both"/>
              <w:rPr>
                <w:rFonts w:ascii="Times New Roman" w:eastAsia="Times New Roman" w:hAnsi="Times New Roman" w:cs="Times New Roman"/>
                <w:b/>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vMerge w:val="restart"/>
          </w:tcPr>
          <w:p w:rsidR="00EB2B3F" w:rsidRPr="00F11FF0" w:rsidRDefault="00EB2B3F" w:rsidP="00EB2B3F">
            <w:pPr>
              <w:ind w:firstLine="447"/>
              <w:jc w:val="both"/>
              <w:rPr>
                <w:rFonts w:ascii="Times New Roman" w:eastAsia="Times New Roman" w:hAnsi="Times New Roman" w:cs="Times New Roman"/>
                <w:b/>
              </w:rPr>
            </w:pPr>
          </w:p>
          <w:p w:rsidR="00EB2B3F" w:rsidRPr="00F11FF0" w:rsidRDefault="00EB2B3F" w:rsidP="00EB2B3F">
            <w:pPr>
              <w:ind w:firstLine="447"/>
              <w:jc w:val="both"/>
              <w:rPr>
                <w:rFonts w:ascii="Times New Roman" w:eastAsia="Times New Roman" w:hAnsi="Times New Roman" w:cs="Times New Roman"/>
                <w:b/>
              </w:rPr>
            </w:pP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 xml:space="preserve">7.3.3. Не пізніше 23:59 11 календарного дня місяця, наступного за розрахунковим, за допомогою СУР здійснюється формування місячного звіту про розрахунки для ППБ. Місячний звіт за відповідний розрахунковий місяць повинен містити інформацію про: </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1) нарахування та списання за уточненими даними за розрахунковий місяць за всіма розрахунковими періодами;</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lastRenderedPageBreak/>
              <w:t xml:space="preserve">2) величину коштів сальдованого платежу (списання або зарахування), що має бути оплачена ППБ на користь АР або АР на користь ППБ за відповідний місяць і яка має бути достатньою та вільною від інших зобов’язань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такого ППБ для її перерахування на поточний рахунок зі спеціальним режимом використання ОСП.</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 xml:space="preserve">Після формування такого місячного звіту ОСП перевіряє достатність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 </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 xml:space="preserve">У разі достатності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 відповідно до величини такого місячного звіту ОСП перераховує цю суму з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 на поточний рахунок зі спеціальним режимом використання ОСП.</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 xml:space="preserve">У разі недостатності величини коштів ППБ зобов’язаний протягом двох банківських днів з дати отримання повідомлення від АР про формування місячного звіту здійснити поповнення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 для того, щоб сума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 була не менше суми відповідного звіту.</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У разі недостатності коштів після спливу двох банківських днів з дати отримання повідомлення від АР про формування місячного звіту АР застосовує до учасника ринку дії, передбачені главою 1.7 цих Правил.</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 xml:space="preserve">Акти купівлі-продажу балансуючої електричної енергії оформлюються не пізніше 23:59 13 числа місяця, наступного за розрахунковим, у порядку, встановленому главою 4 Типового договору про участь у балансуючому ринку, що є додатком 7 до цих Правил, на </w:t>
            </w:r>
            <w:r w:rsidRPr="00F11FF0">
              <w:rPr>
                <w:rFonts w:ascii="Times New Roman" w:eastAsia="Times New Roman" w:hAnsi="Times New Roman" w:cs="Times New Roman"/>
                <w:b/>
              </w:rPr>
              <w:lastRenderedPageBreak/>
              <w:t xml:space="preserve">підставі сертифікованих даних комерційного обліку АКО, сформованих з урахуванням наданих ППКО АКО </w:t>
            </w:r>
            <w:proofErr w:type="spellStart"/>
            <w:r w:rsidRPr="00F11FF0">
              <w:rPr>
                <w:rFonts w:ascii="Times New Roman" w:eastAsia="Times New Roman" w:hAnsi="Times New Roman" w:cs="Times New Roman"/>
                <w:b/>
              </w:rPr>
              <w:t>валідованих</w:t>
            </w:r>
            <w:proofErr w:type="spellEnd"/>
            <w:r w:rsidRPr="00F11FF0">
              <w:rPr>
                <w:rFonts w:ascii="Times New Roman" w:eastAsia="Times New Roman" w:hAnsi="Times New Roman" w:cs="Times New Roman"/>
                <w:b/>
              </w:rPr>
              <w:t xml:space="preserve"> даних до 23:59 09 числа місяця, наступного за розрахунковим m+1, з урахуванням вимог цього пункту.</w:t>
            </w:r>
          </w:p>
        </w:tc>
        <w:tc>
          <w:tcPr>
            <w:tcW w:w="7938" w:type="dxa"/>
          </w:tcPr>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tabs>
                <w:tab w:val="left" w:pos="741"/>
                <w:tab w:val="left" w:pos="1413"/>
              </w:tabs>
              <w:ind w:firstLine="430"/>
              <w:jc w:val="both"/>
              <w:rPr>
                <w:rFonts w:ascii="Times New Roman" w:eastAsia="Times New Roman" w:hAnsi="Times New Roman" w:cs="Times New Roman"/>
                <w:strike/>
              </w:rPr>
            </w:pPr>
            <w:r w:rsidRPr="00F11FF0">
              <w:rPr>
                <w:rFonts w:ascii="Times New Roman" w:eastAsia="Times New Roman" w:hAnsi="Times New Roman" w:cs="Times New Roman"/>
              </w:rPr>
              <w:t>7.3.3.</w:t>
            </w:r>
            <w:r w:rsidRPr="00F11FF0">
              <w:rPr>
                <w:rFonts w:ascii="Times New Roman" w:eastAsia="Times New Roman" w:hAnsi="Times New Roman" w:cs="Times New Roman"/>
                <w:strike/>
              </w:rPr>
              <w:t xml:space="preserve"> Не пізніше 23:59 11 календарного дня місяця, наступного за розрахунковим, за допомогою СУР здійснюється формування місячного звіту про розрахунки для ППБ. Місячний звіт за відповідний</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strike/>
              </w:rPr>
              <w:t xml:space="preserve">розрахунковий місяць повинен містити інформацію про: </w:t>
            </w:r>
          </w:p>
          <w:p w:rsidR="00EB2B3F" w:rsidRPr="00F11FF0" w:rsidRDefault="00EB2B3F" w:rsidP="00EB2B3F">
            <w:pPr>
              <w:tabs>
                <w:tab w:val="left" w:pos="741"/>
                <w:tab w:val="left" w:pos="1413"/>
              </w:tabs>
              <w:ind w:firstLine="430"/>
              <w:jc w:val="both"/>
              <w:rPr>
                <w:rFonts w:ascii="Times New Roman" w:eastAsia="Times New Roman" w:hAnsi="Times New Roman" w:cs="Times New Roman"/>
                <w:strike/>
              </w:rPr>
            </w:pPr>
          </w:p>
          <w:p w:rsidR="00EB2B3F" w:rsidRPr="00F11FF0" w:rsidRDefault="00EB2B3F" w:rsidP="00EB2B3F">
            <w:pPr>
              <w:tabs>
                <w:tab w:val="left" w:pos="741"/>
                <w:tab w:val="left" w:pos="1413"/>
              </w:tabs>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t>1) нарахування та списання за уточненими даними за розрахунковий місяць за всіма розрахунковими періодами;</w:t>
            </w:r>
          </w:p>
          <w:p w:rsidR="00EB2B3F" w:rsidRPr="00F11FF0" w:rsidRDefault="00EB2B3F" w:rsidP="00EB2B3F">
            <w:pPr>
              <w:tabs>
                <w:tab w:val="left" w:pos="741"/>
                <w:tab w:val="left" w:pos="1413"/>
              </w:tabs>
              <w:ind w:firstLine="430"/>
              <w:jc w:val="both"/>
              <w:rPr>
                <w:rFonts w:ascii="Times New Roman" w:eastAsia="Times New Roman" w:hAnsi="Times New Roman" w:cs="Times New Roman"/>
                <w:strike/>
              </w:rPr>
            </w:pPr>
          </w:p>
          <w:p w:rsidR="00EB2B3F" w:rsidRPr="00F11FF0" w:rsidRDefault="00EB2B3F" w:rsidP="00EB2B3F">
            <w:pPr>
              <w:tabs>
                <w:tab w:val="left" w:pos="741"/>
                <w:tab w:val="left" w:pos="1413"/>
              </w:tabs>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lastRenderedPageBreak/>
              <w:t xml:space="preserve">2) величину коштів сальдованого платежу (списання або зарахування), що має бути оплачена ППБ на користь АР або АР на користь ППБ за відповідний місяць і яка має бути достатньою та вільною від інших зобов’язань на рахунку </w:t>
            </w:r>
            <w:proofErr w:type="spellStart"/>
            <w:r w:rsidRPr="00F11FF0">
              <w:rPr>
                <w:rFonts w:ascii="Times New Roman" w:eastAsia="Times New Roman" w:hAnsi="Times New Roman" w:cs="Times New Roman"/>
                <w:strike/>
              </w:rPr>
              <w:t>ескроу</w:t>
            </w:r>
            <w:proofErr w:type="spellEnd"/>
            <w:r w:rsidRPr="00F11FF0">
              <w:rPr>
                <w:rFonts w:ascii="Times New Roman" w:eastAsia="Times New Roman" w:hAnsi="Times New Roman" w:cs="Times New Roman"/>
                <w:strike/>
              </w:rPr>
              <w:t xml:space="preserve"> такого ППБ для її перерахування на поточний рахунок зі спеціальним режимом використання ОСП.</w:t>
            </w:r>
          </w:p>
          <w:p w:rsidR="00EB2B3F" w:rsidRPr="00F11FF0" w:rsidRDefault="00EB2B3F" w:rsidP="00EB2B3F">
            <w:pPr>
              <w:tabs>
                <w:tab w:val="left" w:pos="741"/>
                <w:tab w:val="left" w:pos="1413"/>
              </w:tabs>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t xml:space="preserve">Після формування такого місячного звіту ОСП перевіряє достатність коштів на рахунку </w:t>
            </w:r>
            <w:proofErr w:type="spellStart"/>
            <w:r w:rsidRPr="00F11FF0">
              <w:rPr>
                <w:rFonts w:ascii="Times New Roman" w:eastAsia="Times New Roman" w:hAnsi="Times New Roman" w:cs="Times New Roman"/>
                <w:strike/>
              </w:rPr>
              <w:t>ескроу</w:t>
            </w:r>
            <w:proofErr w:type="spellEnd"/>
            <w:r w:rsidRPr="00F11FF0">
              <w:rPr>
                <w:rFonts w:ascii="Times New Roman" w:eastAsia="Times New Roman" w:hAnsi="Times New Roman" w:cs="Times New Roman"/>
                <w:strike/>
              </w:rPr>
              <w:t xml:space="preserve">  ППБ. </w:t>
            </w:r>
          </w:p>
          <w:p w:rsidR="00EB2B3F" w:rsidRPr="00F11FF0" w:rsidRDefault="00EB2B3F" w:rsidP="00EB2B3F">
            <w:pPr>
              <w:tabs>
                <w:tab w:val="left" w:pos="741"/>
                <w:tab w:val="left" w:pos="1413"/>
              </w:tabs>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t xml:space="preserve">У разі достатності коштів на рахунку </w:t>
            </w:r>
            <w:proofErr w:type="spellStart"/>
            <w:r w:rsidRPr="00F11FF0">
              <w:rPr>
                <w:rFonts w:ascii="Times New Roman" w:eastAsia="Times New Roman" w:hAnsi="Times New Roman" w:cs="Times New Roman"/>
                <w:strike/>
              </w:rPr>
              <w:t>ескроу</w:t>
            </w:r>
            <w:proofErr w:type="spellEnd"/>
            <w:r w:rsidRPr="00F11FF0">
              <w:rPr>
                <w:rFonts w:ascii="Times New Roman" w:eastAsia="Times New Roman" w:hAnsi="Times New Roman" w:cs="Times New Roman"/>
                <w:strike/>
              </w:rPr>
              <w:t xml:space="preserve"> ППБ відповідно до величини такого місячного звіту ОСП перераховує цю суму з рахунку </w:t>
            </w:r>
            <w:proofErr w:type="spellStart"/>
            <w:r w:rsidRPr="00F11FF0">
              <w:rPr>
                <w:rFonts w:ascii="Times New Roman" w:eastAsia="Times New Roman" w:hAnsi="Times New Roman" w:cs="Times New Roman"/>
                <w:strike/>
              </w:rPr>
              <w:t>ескроу</w:t>
            </w:r>
            <w:proofErr w:type="spellEnd"/>
            <w:r w:rsidRPr="00F11FF0">
              <w:rPr>
                <w:rFonts w:ascii="Times New Roman" w:eastAsia="Times New Roman" w:hAnsi="Times New Roman" w:cs="Times New Roman"/>
                <w:strike/>
              </w:rPr>
              <w:t xml:space="preserve"> ППБ на поточний рахунок зі</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strike/>
              </w:rPr>
              <w:t>спеціальним режимом використання ОСП.</w:t>
            </w:r>
          </w:p>
          <w:p w:rsidR="00EB2B3F" w:rsidRPr="00F11FF0" w:rsidRDefault="00EB2B3F" w:rsidP="00EB2B3F">
            <w:pPr>
              <w:tabs>
                <w:tab w:val="left" w:pos="741"/>
                <w:tab w:val="left" w:pos="1413"/>
              </w:tabs>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t xml:space="preserve">У разі недостатності величини коштів ППБ зобов’язаний протягом двох банківських днів з дати отримання повідомлення від АР про формування місячного звіту здійснити поповнення рахунку </w:t>
            </w:r>
            <w:proofErr w:type="spellStart"/>
            <w:r w:rsidRPr="00F11FF0">
              <w:rPr>
                <w:rFonts w:ascii="Times New Roman" w:eastAsia="Times New Roman" w:hAnsi="Times New Roman" w:cs="Times New Roman"/>
                <w:strike/>
              </w:rPr>
              <w:t>ескроу</w:t>
            </w:r>
            <w:proofErr w:type="spellEnd"/>
            <w:r w:rsidRPr="00F11FF0">
              <w:rPr>
                <w:rFonts w:ascii="Times New Roman" w:eastAsia="Times New Roman" w:hAnsi="Times New Roman" w:cs="Times New Roman"/>
                <w:strike/>
              </w:rPr>
              <w:t xml:space="preserve"> ППБ для того, щоб сума на рахунку </w:t>
            </w:r>
            <w:proofErr w:type="spellStart"/>
            <w:r w:rsidRPr="00F11FF0">
              <w:rPr>
                <w:rFonts w:ascii="Times New Roman" w:eastAsia="Times New Roman" w:hAnsi="Times New Roman" w:cs="Times New Roman"/>
                <w:strike/>
              </w:rPr>
              <w:t>ескроу</w:t>
            </w:r>
            <w:proofErr w:type="spellEnd"/>
            <w:r w:rsidRPr="00F11FF0">
              <w:rPr>
                <w:rFonts w:ascii="Times New Roman" w:eastAsia="Times New Roman" w:hAnsi="Times New Roman" w:cs="Times New Roman"/>
                <w:strike/>
              </w:rPr>
              <w:t xml:space="preserve"> ППБ була не менше суми відповідного звіту.</w:t>
            </w:r>
          </w:p>
          <w:p w:rsidR="00EB2B3F" w:rsidRPr="00F11FF0" w:rsidRDefault="00EB2B3F" w:rsidP="00EB2B3F">
            <w:pPr>
              <w:tabs>
                <w:tab w:val="left" w:pos="741"/>
                <w:tab w:val="left" w:pos="1413"/>
              </w:tabs>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t>У разі недостатності коштів після спливу двох банківських днів з дати отримання повідомлення від АР про формування місячного звіту АР застосовує до учасника ринку дії, передбачені главою 1.7 цих Правил.</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strike/>
              </w:rPr>
              <w:t>Акти купівлі-продажу балансуючої електричної енергії оформлюються не пізніше 23:59 13 числа місяця, наступного за розрахунковим, у порядку, встановленому главою 4 Типового договору про участь у балансуючому ринку, що є додатком 7 до цих Правил, на підставі сертифікованих даних комерційного обліку АКО, сформованих з урахуванням наданих</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strike/>
              </w:rPr>
              <w:t xml:space="preserve">ППКО АКО </w:t>
            </w:r>
            <w:proofErr w:type="spellStart"/>
            <w:r w:rsidRPr="00F11FF0">
              <w:rPr>
                <w:rFonts w:ascii="Times New Roman" w:eastAsia="Times New Roman" w:hAnsi="Times New Roman" w:cs="Times New Roman"/>
                <w:strike/>
              </w:rPr>
              <w:t>валідованих</w:t>
            </w:r>
            <w:proofErr w:type="spellEnd"/>
            <w:r w:rsidRPr="00F11FF0">
              <w:rPr>
                <w:rFonts w:ascii="Times New Roman" w:eastAsia="Times New Roman" w:hAnsi="Times New Roman" w:cs="Times New Roman"/>
                <w:strike/>
              </w:rPr>
              <w:t xml:space="preserve"> даних до 23:59 09 числа місяця, наступного за розрахунковим m+1, з урахуванням вимог цього пункту.»;</w:t>
            </w:r>
          </w:p>
          <w:p w:rsidR="00EB2B3F" w:rsidRPr="00F11FF0" w:rsidRDefault="00EB2B3F" w:rsidP="00EB2B3F">
            <w:pPr>
              <w:tabs>
                <w:tab w:val="left" w:pos="741"/>
                <w:tab w:val="left" w:pos="1413"/>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Кожного банківського дня о 18:00 АР перевіряє достатність вільних від інших зобов’язань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кожного СВБ по звітах, термін поповнення по яких вже настав. </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У разі недостатності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СВБ АР застосовує до учасника ринку дії, передбачені главою 1.7 цих Правил.</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Недоцільно зазначати інформацію про розрахунки </w:t>
            </w:r>
            <w:proofErr w:type="spellStart"/>
            <w:r w:rsidRPr="00F11FF0">
              <w:rPr>
                <w:rFonts w:ascii="Times New Roman" w:eastAsia="Times New Roman" w:hAnsi="Times New Roman" w:cs="Times New Roman"/>
                <w:i/>
              </w:rPr>
              <w:t>ППб</w:t>
            </w:r>
            <w:proofErr w:type="spellEnd"/>
            <w:r w:rsidRPr="00F11FF0">
              <w:rPr>
                <w:rFonts w:ascii="Times New Roman" w:eastAsia="Times New Roman" w:hAnsi="Times New Roman" w:cs="Times New Roman"/>
                <w:i/>
              </w:rPr>
              <w:t xml:space="preserve"> у розділі розрахунків СВБ. Зазначено порядок перевірки АР достатності коштів на рахунках </w:t>
            </w:r>
            <w:proofErr w:type="spellStart"/>
            <w:r w:rsidRPr="00F11FF0">
              <w:rPr>
                <w:rFonts w:ascii="Times New Roman" w:eastAsia="Times New Roman" w:hAnsi="Times New Roman" w:cs="Times New Roman"/>
                <w:i/>
              </w:rPr>
              <w:t>ескроу</w:t>
            </w:r>
            <w:proofErr w:type="spellEnd"/>
            <w:r w:rsidRPr="00F11FF0">
              <w:rPr>
                <w:rFonts w:ascii="Times New Roman" w:eastAsia="Times New Roman" w:hAnsi="Times New Roman" w:cs="Times New Roman"/>
                <w:i/>
              </w:rPr>
              <w:t>, а інформація щодо ППБ перенесена до п.7.6.2. нижче (змінена нумерація п.7.3.3.)</w:t>
            </w:r>
          </w:p>
          <w:p w:rsidR="00EB2B3F" w:rsidRPr="00F11FF0" w:rsidRDefault="00EB2B3F" w:rsidP="00EB2B3F">
            <w:pPr>
              <w:ind w:firstLine="430"/>
              <w:jc w:val="both"/>
              <w:rPr>
                <w:rFonts w:ascii="Times New Roman" w:eastAsia="Times New Roman" w:hAnsi="Times New Roman" w:cs="Times New Roman"/>
                <w:b/>
                <w:i/>
              </w:rPr>
            </w:pPr>
          </w:p>
          <w:p w:rsidR="00EB2B3F" w:rsidRPr="00F11FF0" w:rsidRDefault="00EB2B3F" w:rsidP="00EB2B3F">
            <w:pPr>
              <w:tabs>
                <w:tab w:val="left" w:pos="741"/>
                <w:tab w:val="left" w:pos="1413"/>
              </w:tabs>
              <w:ind w:firstLine="430"/>
              <w:jc w:val="both"/>
              <w:rPr>
                <w:rFonts w:ascii="Times New Roman" w:eastAsia="Times New Roman" w:hAnsi="Times New Roman" w:cs="Times New Roman"/>
                <w:b/>
              </w:rPr>
            </w:pPr>
          </w:p>
          <w:p w:rsidR="00EB2B3F" w:rsidRPr="00F11FF0" w:rsidRDefault="00EB2B3F" w:rsidP="00EB2B3F">
            <w:pPr>
              <w:tabs>
                <w:tab w:val="left" w:pos="741"/>
                <w:tab w:val="left" w:pos="1413"/>
              </w:tabs>
              <w:ind w:firstLine="430"/>
              <w:jc w:val="both"/>
              <w:rPr>
                <w:rFonts w:ascii="Times New Roman" w:eastAsia="Times New Roman" w:hAnsi="Times New Roman" w:cs="Times New Roman"/>
                <w:strike/>
              </w:rPr>
            </w:pPr>
            <w:r w:rsidRPr="00F11FF0">
              <w:rPr>
                <w:rFonts w:ascii="Times New Roman" w:eastAsia="Times New Roman" w:hAnsi="Times New Roman" w:cs="Times New Roman"/>
                <w:b/>
              </w:rPr>
              <w:t>7.2.2.</w:t>
            </w:r>
            <w:r w:rsidRPr="00F11FF0">
              <w:rPr>
                <w:rFonts w:ascii="Times New Roman" w:eastAsia="Times New Roman" w:hAnsi="Times New Roman" w:cs="Times New Roman"/>
              </w:rPr>
              <w:t xml:space="preserve"> Не пізніше 23:59 11 календарного дня місяця, наступного за розрахунковим, за допомогою СУР здійснюється формування місячного звіту про розрахунки для ППБ</w:t>
            </w:r>
            <w:r w:rsidRPr="00F11FF0">
              <w:rPr>
                <w:rFonts w:ascii="Times New Roman" w:eastAsia="Times New Roman" w:hAnsi="Times New Roman" w:cs="Times New Roman"/>
                <w:strike/>
              </w:rPr>
              <w:t>.</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strike/>
              </w:rPr>
              <w:t xml:space="preserve">Місячний звіт за відповідний розрахунковий місяць повинен містити інформацію про: </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p>
          <w:p w:rsidR="00EB2B3F" w:rsidRPr="00F11FF0" w:rsidRDefault="00EB2B3F" w:rsidP="00EB2B3F">
            <w:pPr>
              <w:tabs>
                <w:tab w:val="left" w:pos="741"/>
                <w:tab w:val="left" w:pos="1413"/>
              </w:tabs>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t>1) нарахування та списання за уточненими даними за розрахунковий місяць за всіма розрахунковими періодами;</w:t>
            </w:r>
          </w:p>
          <w:p w:rsidR="00EB2B3F" w:rsidRPr="00F11FF0" w:rsidRDefault="00EB2B3F" w:rsidP="00EB2B3F">
            <w:pPr>
              <w:tabs>
                <w:tab w:val="left" w:pos="741"/>
                <w:tab w:val="left" w:pos="1413"/>
              </w:tabs>
              <w:ind w:firstLine="430"/>
              <w:jc w:val="both"/>
              <w:rPr>
                <w:rFonts w:ascii="Times New Roman" w:eastAsia="Times New Roman" w:hAnsi="Times New Roman" w:cs="Times New Roman"/>
                <w:strike/>
              </w:rPr>
            </w:pPr>
          </w:p>
          <w:p w:rsidR="00EB2B3F" w:rsidRPr="00F11FF0" w:rsidRDefault="00EB2B3F" w:rsidP="00EB2B3F">
            <w:pPr>
              <w:tabs>
                <w:tab w:val="left" w:pos="741"/>
                <w:tab w:val="left" w:pos="1413"/>
              </w:tabs>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t>2)</w:t>
            </w:r>
            <w:r w:rsidRPr="00F11FF0">
              <w:rPr>
                <w:rFonts w:ascii="Times New Roman" w:eastAsia="Times New Roman" w:hAnsi="Times New Roman" w:cs="Times New Roman"/>
                <w:b/>
              </w:rPr>
              <w:t xml:space="preserve"> із зазначенням</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величини</w:t>
            </w:r>
            <w:r w:rsidRPr="00F11FF0">
              <w:rPr>
                <w:rFonts w:ascii="Times New Roman" w:eastAsia="Times New Roman" w:hAnsi="Times New Roman" w:cs="Times New Roman"/>
              </w:rPr>
              <w:t xml:space="preserve"> коштів сальдованого платежу (списання або зарахування), що має бути оплачена ППБ на користь АР або АР на користь ППБ за відповідний </w:t>
            </w:r>
            <w:proofErr w:type="spellStart"/>
            <w:r w:rsidRPr="00F11FF0">
              <w:rPr>
                <w:rFonts w:ascii="Times New Roman" w:eastAsia="Times New Roman" w:hAnsi="Times New Roman" w:cs="Times New Roman"/>
              </w:rPr>
              <w:t>місяць.</w:t>
            </w:r>
            <w:r w:rsidRPr="00F11FF0">
              <w:rPr>
                <w:rFonts w:ascii="Times New Roman" w:eastAsia="Times New Roman" w:hAnsi="Times New Roman" w:cs="Times New Roman"/>
                <w:strike/>
              </w:rPr>
              <w:t>і</w:t>
            </w:r>
            <w:proofErr w:type="spellEnd"/>
            <w:r w:rsidRPr="00F11FF0">
              <w:rPr>
                <w:rFonts w:ascii="Times New Roman" w:eastAsia="Times New Roman" w:hAnsi="Times New Roman" w:cs="Times New Roman"/>
                <w:strike/>
              </w:rPr>
              <w:t xml:space="preserve"> яка має бути достатньою та вільною від інших зобов’язань на рахунку </w:t>
            </w:r>
            <w:proofErr w:type="spellStart"/>
            <w:r w:rsidRPr="00F11FF0">
              <w:rPr>
                <w:rFonts w:ascii="Times New Roman" w:eastAsia="Times New Roman" w:hAnsi="Times New Roman" w:cs="Times New Roman"/>
                <w:strike/>
              </w:rPr>
              <w:t>ескроу</w:t>
            </w:r>
            <w:proofErr w:type="spellEnd"/>
            <w:r w:rsidRPr="00F11FF0">
              <w:rPr>
                <w:rFonts w:ascii="Times New Roman" w:eastAsia="Times New Roman" w:hAnsi="Times New Roman" w:cs="Times New Roman"/>
                <w:strike/>
              </w:rPr>
              <w:t xml:space="preserve"> такого ППБ для її перерахування на поточний рахунок зі спеціальним режимом використання ОСП.</w:t>
            </w:r>
          </w:p>
          <w:p w:rsidR="00EB2B3F" w:rsidRPr="00F11FF0" w:rsidRDefault="00EB2B3F" w:rsidP="00EB2B3F">
            <w:pPr>
              <w:tabs>
                <w:tab w:val="left" w:pos="741"/>
                <w:tab w:val="left" w:pos="1413"/>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У разі оплати ППБ на користь АР така величина коштів має бути достатньою та вільною від інших зобов’язань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цього ППБ для її подальшого перерахування на поточний рахунок зі спеціальним режимом використання ОСП відповідно до акту купівлі-продажу електричної енергії.  У разі оплати АР на користь ППБ кошти будуть сплачені з рахунку зі спеціальним режимом використання на рахунок ППБ</w:t>
            </w:r>
          </w:p>
          <w:p w:rsidR="00EB2B3F" w:rsidRPr="00F11FF0" w:rsidRDefault="00EB2B3F" w:rsidP="00EB2B3F">
            <w:pPr>
              <w:tabs>
                <w:tab w:val="left" w:pos="741"/>
                <w:tab w:val="left" w:pos="1413"/>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Відповідно до місячного звіту ППБ зобов’язаний здійснити поповнення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 не пізніше 18.00 другого банківського дня з дати отримання повідомлення від АР про формування місячного звіту. При цьому, необхідність підтримки суми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 відповідно до декадних звітів такого місяця анулюється. </w:t>
            </w:r>
          </w:p>
          <w:p w:rsidR="00EB2B3F" w:rsidRPr="00F11FF0" w:rsidRDefault="00EB2B3F" w:rsidP="00EB2B3F">
            <w:pPr>
              <w:tabs>
                <w:tab w:val="left" w:pos="741"/>
                <w:tab w:val="left" w:pos="1413"/>
              </w:tabs>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t xml:space="preserve">Після формування такого місячного звіту ОСП перевіряє достатність коштів на рахунку </w:t>
            </w:r>
            <w:proofErr w:type="spellStart"/>
            <w:r w:rsidRPr="00F11FF0">
              <w:rPr>
                <w:rFonts w:ascii="Times New Roman" w:eastAsia="Times New Roman" w:hAnsi="Times New Roman" w:cs="Times New Roman"/>
                <w:strike/>
              </w:rPr>
              <w:t>ескроу</w:t>
            </w:r>
            <w:proofErr w:type="spellEnd"/>
            <w:r w:rsidRPr="00F11FF0">
              <w:rPr>
                <w:rFonts w:ascii="Times New Roman" w:eastAsia="Times New Roman" w:hAnsi="Times New Roman" w:cs="Times New Roman"/>
                <w:strike/>
              </w:rPr>
              <w:t xml:space="preserve">  ППБ. </w:t>
            </w:r>
          </w:p>
          <w:p w:rsidR="00EB2B3F" w:rsidRPr="00F11FF0" w:rsidRDefault="00EB2B3F" w:rsidP="00EB2B3F">
            <w:pPr>
              <w:tabs>
                <w:tab w:val="left" w:pos="741"/>
                <w:tab w:val="left" w:pos="1413"/>
              </w:tabs>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t xml:space="preserve">У разі достатності коштів на рахунку </w:t>
            </w:r>
            <w:proofErr w:type="spellStart"/>
            <w:r w:rsidRPr="00F11FF0">
              <w:rPr>
                <w:rFonts w:ascii="Times New Roman" w:eastAsia="Times New Roman" w:hAnsi="Times New Roman" w:cs="Times New Roman"/>
                <w:strike/>
              </w:rPr>
              <w:t>ескроу</w:t>
            </w:r>
            <w:proofErr w:type="spellEnd"/>
            <w:r w:rsidRPr="00F11FF0">
              <w:rPr>
                <w:rFonts w:ascii="Times New Roman" w:eastAsia="Times New Roman" w:hAnsi="Times New Roman" w:cs="Times New Roman"/>
                <w:strike/>
              </w:rPr>
              <w:t xml:space="preserve"> ППБ відповідно до величини такого місячного звіту ОСП перераховує цю суму з рахунку </w:t>
            </w:r>
            <w:proofErr w:type="spellStart"/>
            <w:r w:rsidRPr="00F11FF0">
              <w:rPr>
                <w:rFonts w:ascii="Times New Roman" w:eastAsia="Times New Roman" w:hAnsi="Times New Roman" w:cs="Times New Roman"/>
                <w:strike/>
              </w:rPr>
              <w:t>ескроу</w:t>
            </w:r>
            <w:proofErr w:type="spellEnd"/>
            <w:r w:rsidRPr="00F11FF0">
              <w:rPr>
                <w:rFonts w:ascii="Times New Roman" w:eastAsia="Times New Roman" w:hAnsi="Times New Roman" w:cs="Times New Roman"/>
                <w:strike/>
              </w:rPr>
              <w:t xml:space="preserve"> ППБ на поточний рахунок зі спеціальним режимом використання ОСП.</w:t>
            </w:r>
          </w:p>
          <w:p w:rsidR="00EB2B3F" w:rsidRPr="00F11FF0" w:rsidRDefault="00EB2B3F" w:rsidP="00EB2B3F">
            <w:pPr>
              <w:tabs>
                <w:tab w:val="left" w:pos="741"/>
                <w:tab w:val="left" w:pos="1413"/>
              </w:tabs>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t xml:space="preserve">У разі недостатності величини коштів ППБ зобов’язаний протягом двох банківських днів з дати отримання повідомлення від АР про формування місячного звіту здійснити поповнення рахунку </w:t>
            </w:r>
            <w:proofErr w:type="spellStart"/>
            <w:r w:rsidRPr="00F11FF0">
              <w:rPr>
                <w:rFonts w:ascii="Times New Roman" w:eastAsia="Times New Roman" w:hAnsi="Times New Roman" w:cs="Times New Roman"/>
                <w:strike/>
              </w:rPr>
              <w:t>ескроу</w:t>
            </w:r>
            <w:proofErr w:type="spellEnd"/>
            <w:r w:rsidRPr="00F11FF0">
              <w:rPr>
                <w:rFonts w:ascii="Times New Roman" w:eastAsia="Times New Roman" w:hAnsi="Times New Roman" w:cs="Times New Roman"/>
                <w:strike/>
              </w:rPr>
              <w:t xml:space="preserve"> ППБ для того, щоб сума на рахунку </w:t>
            </w:r>
            <w:proofErr w:type="spellStart"/>
            <w:r w:rsidRPr="00F11FF0">
              <w:rPr>
                <w:rFonts w:ascii="Times New Roman" w:eastAsia="Times New Roman" w:hAnsi="Times New Roman" w:cs="Times New Roman"/>
                <w:strike/>
              </w:rPr>
              <w:t>ескроу</w:t>
            </w:r>
            <w:proofErr w:type="spellEnd"/>
            <w:r w:rsidRPr="00F11FF0">
              <w:rPr>
                <w:rFonts w:ascii="Times New Roman" w:eastAsia="Times New Roman" w:hAnsi="Times New Roman" w:cs="Times New Roman"/>
                <w:strike/>
              </w:rPr>
              <w:t xml:space="preserve"> ППБ була не менше суми відповідного звіту.</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strike/>
              </w:rPr>
              <w:t>У разі недостатності коштів після спливу двох банківських днів з дати отримання повідомлення від АР про формування місячного звіту АР застосовує до учасника ринку дії, передбачені главою 1.7 цих Правил</w:t>
            </w:r>
            <w:r w:rsidRPr="00F11FF0">
              <w:rPr>
                <w:rFonts w:ascii="Times New Roman" w:eastAsia="Times New Roman" w:hAnsi="Times New Roman" w:cs="Times New Roman"/>
              </w:rPr>
              <w:t>.</w:t>
            </w:r>
          </w:p>
          <w:p w:rsidR="00EB2B3F" w:rsidRPr="00F11FF0" w:rsidRDefault="00EB2B3F" w:rsidP="00EB2B3F">
            <w:pPr>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t xml:space="preserve">Акти купівлі-продажу балансуючої електричної енергії оформлюються не пізніше 23:59 13 числа місяця, наступного за розрахунковим, у порядку, встановленому главою 4 Типового договору про участь у балансуючому ринку, що є додатком 7 до цих Правил, на підставі сертифікованих даних комерційного обліку АКО, сформованих з урахуванням наданих ППКО АКО </w:t>
            </w:r>
            <w:proofErr w:type="spellStart"/>
            <w:r w:rsidRPr="00F11FF0">
              <w:rPr>
                <w:rFonts w:ascii="Times New Roman" w:eastAsia="Times New Roman" w:hAnsi="Times New Roman" w:cs="Times New Roman"/>
                <w:strike/>
              </w:rPr>
              <w:t>валідованих</w:t>
            </w:r>
            <w:proofErr w:type="spellEnd"/>
            <w:r w:rsidRPr="00F11FF0">
              <w:rPr>
                <w:rFonts w:ascii="Times New Roman" w:eastAsia="Times New Roman" w:hAnsi="Times New Roman" w:cs="Times New Roman"/>
                <w:strike/>
              </w:rPr>
              <w:t xml:space="preserve"> даних до 23:59 09 числа місяця, наступного за розрахунковим m+1, з урахуванням вимог цього пункту.»;</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Складові місячного звіту вже зазначені у п.5.27.3.</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П.7.3 стосується розрахунків по небалансам, тому недоцільно сюди виносити розрахунки з ППБ.</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Уточнено механізм підтримання необхідної суми на рахунку </w:t>
            </w:r>
            <w:proofErr w:type="spellStart"/>
            <w:r w:rsidRPr="00F11FF0">
              <w:rPr>
                <w:rFonts w:ascii="Times New Roman" w:eastAsia="Times New Roman" w:hAnsi="Times New Roman" w:cs="Times New Roman"/>
                <w:i/>
              </w:rPr>
              <w:t>ескроу</w:t>
            </w:r>
            <w:proofErr w:type="spellEnd"/>
            <w:r w:rsidRPr="00F11FF0">
              <w:rPr>
                <w:rFonts w:ascii="Times New Roman" w:eastAsia="Times New Roman" w:hAnsi="Times New Roman" w:cs="Times New Roman"/>
                <w:i/>
              </w:rPr>
              <w:t xml:space="preserve"> згідно з місячним звітом.</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Перенавантажений пункт, і тому створено наступні підпункти.</w:t>
            </w:r>
          </w:p>
          <w:p w:rsidR="00EB2B3F" w:rsidRPr="00F11FF0" w:rsidRDefault="00EB2B3F" w:rsidP="00EB2B3F">
            <w:pPr>
              <w:ind w:firstLine="430"/>
              <w:jc w:val="both"/>
              <w:rPr>
                <w:rFonts w:ascii="Times New Roman" w:eastAsia="Times New Roman" w:hAnsi="Times New Roman" w:cs="Times New Roman"/>
                <w:b/>
                <w:i/>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vMerge/>
          </w:tcPr>
          <w:p w:rsidR="00EB2B3F" w:rsidRPr="00F11FF0" w:rsidRDefault="00EB2B3F"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b/>
                <w:i/>
              </w:rPr>
            </w:pP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ПрАТ «</w:t>
            </w:r>
            <w:proofErr w:type="spellStart"/>
            <w:r w:rsidRPr="00F11FF0">
              <w:rPr>
                <w:rFonts w:ascii="Times New Roman" w:eastAsia="Times New Roman" w:hAnsi="Times New Roman" w:cs="Times New Roman"/>
                <w:b/>
              </w:rPr>
              <w:t>Укргідроенерго</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7.3.3. Не пізніше 23:59 11 календарного дня, наступного за розрахунковим місяцем за допомогою СУР здійснюється формування місячного звіту про розрахунки для ППБ. Місячний звіт за відповідний розрахунковий місяць повинен містити інформацію про:</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1) нарахування та списання за уточненими даними за розрахунковий місяць за всіма розрахунковими періодами;</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2) величину коштів сальдованого платежу (списання або зарахування), що має бути оплачена ППБ на користь АР або АР на користь ППБ за відповідний місяць і яка повинна бути достатня та вільна від інших зобов’язань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ППБ/СВБ такого ППБ для її перерахування на поточний рахунок зі спеціальним режимом використання ОСП.</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Після формування такого місячного звіту ОСП перевіряє достатність вільних від інших зобов’язань, без врахування зобов’язань за декадними звітами ППБ та СВБ,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ППБ/СВБ.</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У разі достатності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ППБ/СВБ відповідно до величини такого місячного звіту ОСП перераховує цю суму з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ППБ/СВБ на поточний рахунок зі спеціальним режимом використання ОСП.</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У разі недостатності величини коштів ППБ зобов’язаний протягом двох банківських днів з дати отримання повідомлення від АР про формування місячного звіту здійснити поповнення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ППБ/СВБ для того, щоб сума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ППБ/СВБ була не менше суми відповідного звіту.</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У разі недостатності коштів після спливу двох банківських днів з дати отримання повідомлення від АР про формування місячного звіту АР застосовує до учасника ринку дії, передбачені главою 1.7. цих Правил.</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b/>
              </w:rPr>
              <w:t xml:space="preserve">Акти купівлі-продажу балансуючої електричної енергії оформлюються не пізніше 23:59 13 числа місяця, наступного за розрахунковим, у порядку, встановленому главою 4 Типового договору про участь у балансуючому ринку, що є додатком 7 до цих Правил, на підставі сертифікованих даних комерційного обліку АКО, сформованих з урахуванням наданих ППКО АКО </w:t>
            </w:r>
            <w:proofErr w:type="spellStart"/>
            <w:r w:rsidRPr="00F11FF0">
              <w:rPr>
                <w:rFonts w:ascii="Times New Roman" w:eastAsia="Times New Roman" w:hAnsi="Times New Roman" w:cs="Times New Roman"/>
                <w:b/>
              </w:rPr>
              <w:lastRenderedPageBreak/>
              <w:t>валідованих</w:t>
            </w:r>
            <w:proofErr w:type="spellEnd"/>
            <w:r w:rsidRPr="00F11FF0">
              <w:rPr>
                <w:rFonts w:ascii="Times New Roman" w:eastAsia="Times New Roman" w:hAnsi="Times New Roman" w:cs="Times New Roman"/>
                <w:b/>
              </w:rPr>
              <w:t xml:space="preserve"> даних до 23:59 9 числа місяця, наступного за розрахунковим </w:t>
            </w:r>
            <w:r w:rsidRPr="00F11FF0">
              <w:rPr>
                <w:rFonts w:ascii="Times New Roman" w:eastAsia="Times New Roman" w:hAnsi="Times New Roman" w:cs="Times New Roman"/>
                <w:b/>
                <w:strike/>
              </w:rPr>
              <w:t>m+1</w:t>
            </w:r>
            <w:r w:rsidRPr="00F11FF0">
              <w:rPr>
                <w:rFonts w:ascii="Times New Roman" w:eastAsia="Times New Roman" w:hAnsi="Times New Roman" w:cs="Times New Roman"/>
                <w:b/>
              </w:rPr>
              <w:t xml:space="preserve"> місяцем, з урахуванням вимог цього пункту</w:t>
            </w:r>
            <w:r w:rsidRPr="00F11FF0">
              <w:rPr>
                <w:rFonts w:ascii="Times New Roman" w:eastAsia="Times New Roman" w:hAnsi="Times New Roman" w:cs="Times New Roman"/>
              </w:rPr>
              <w:t>.</w:t>
            </w:r>
          </w:p>
          <w:p w:rsidR="00EB2B3F" w:rsidRPr="00F11FF0" w:rsidRDefault="00EB2B3F" w:rsidP="00EB2B3F">
            <w:pPr>
              <w:ind w:firstLine="430"/>
              <w:jc w:val="both"/>
              <w:rPr>
                <w:rFonts w:ascii="Times New Roman" w:eastAsia="Times New Roman" w:hAnsi="Times New Roman" w:cs="Times New Roman"/>
                <w:b/>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Для уникнення </w:t>
            </w:r>
            <w:proofErr w:type="spellStart"/>
            <w:r w:rsidRPr="00F11FF0">
              <w:rPr>
                <w:rFonts w:ascii="Times New Roman" w:eastAsia="Times New Roman" w:hAnsi="Times New Roman" w:cs="Times New Roman"/>
                <w:i/>
              </w:rPr>
              <w:t>задвоєння</w:t>
            </w:r>
            <w:proofErr w:type="spellEnd"/>
            <w:r w:rsidRPr="00F11FF0">
              <w:rPr>
                <w:rFonts w:ascii="Times New Roman" w:eastAsia="Times New Roman" w:hAnsi="Times New Roman" w:cs="Times New Roman"/>
                <w:i/>
              </w:rPr>
              <w:t xml:space="preserve"> зобов’язання ППБ/СВБ, суми декадних звітів необхідно виключити з контролю.</w:t>
            </w:r>
          </w:p>
          <w:p w:rsidR="00EB2B3F" w:rsidRPr="00F11FF0" w:rsidRDefault="00EB2B3F" w:rsidP="00EB2B3F">
            <w:pPr>
              <w:ind w:firstLine="430"/>
              <w:jc w:val="both"/>
              <w:rPr>
                <w:rFonts w:ascii="Times New Roman" w:eastAsia="Times New Roman" w:hAnsi="Times New Roman" w:cs="Times New Roman"/>
                <w:b/>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(Пункт відсутній в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tabs>
                <w:tab w:val="left" w:pos="741"/>
                <w:tab w:val="left" w:pos="1413"/>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7.3.4. Акти купівлі-продажу електричної енергії для врегулювання небалансів оформлюються не пізніше 23:59 13 числа місяця, наступного за розрахунковим, у порядку, встановленому главою 5 Типового договору про врегулювання небалансів електричної енергії, що є додатком 1 до цих Правил, на підставі сертифікованих даних комерційного обліку АКО, сформованих з урахуванням наданих ППКО АКО </w:t>
            </w:r>
            <w:proofErr w:type="spellStart"/>
            <w:r w:rsidRPr="00F11FF0">
              <w:rPr>
                <w:rFonts w:ascii="Times New Roman" w:eastAsia="Times New Roman" w:hAnsi="Times New Roman" w:cs="Times New Roman"/>
                <w:b/>
              </w:rPr>
              <w:t>валідованих</w:t>
            </w:r>
            <w:proofErr w:type="spellEnd"/>
            <w:r w:rsidRPr="00F11FF0">
              <w:rPr>
                <w:rFonts w:ascii="Times New Roman" w:eastAsia="Times New Roman" w:hAnsi="Times New Roman" w:cs="Times New Roman"/>
                <w:b/>
              </w:rPr>
              <w:t xml:space="preserve"> даних до 23:59 09 числа місяця, наступного за розрахунковим m+1, з урахуванням вимог цього пункту.</w:t>
            </w:r>
          </w:p>
          <w:p w:rsidR="00EB2B3F" w:rsidRPr="00F11FF0" w:rsidRDefault="00EB2B3F" w:rsidP="00EB2B3F">
            <w:pPr>
              <w:ind w:firstLine="430"/>
              <w:jc w:val="both"/>
              <w:rPr>
                <w:rFonts w:ascii="Times New Roman" w:eastAsia="Times New Roman" w:hAnsi="Times New Roman" w:cs="Times New Roman"/>
                <w:b/>
              </w:rPr>
            </w:pPr>
            <w:bookmarkStart w:id="1" w:name="_1ksv4uv" w:colFirst="0" w:colLast="0"/>
            <w:bookmarkEnd w:id="1"/>
            <w:r w:rsidRPr="00F11FF0">
              <w:rPr>
                <w:rFonts w:ascii="Times New Roman" w:eastAsia="Times New Roman" w:hAnsi="Times New Roman" w:cs="Times New Roman"/>
                <w:b/>
              </w:rPr>
              <w:t xml:space="preserve">Відповідно до актів купівлі-продажу електричної енергії/акту корегування АР здійснює  списання коштів з рахунків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у розмірі сальдованої суми платежу за результатами розрахункового місяця.</w:t>
            </w:r>
          </w:p>
          <w:p w:rsidR="00EB2B3F" w:rsidRPr="00F11FF0" w:rsidRDefault="00EB2B3F" w:rsidP="00EB2B3F">
            <w:pPr>
              <w:ind w:firstLine="430"/>
              <w:jc w:val="both"/>
              <w:rPr>
                <w:rFonts w:ascii="Times New Roman" w:eastAsia="Times New Roman" w:hAnsi="Times New Roman" w:cs="Times New Roman"/>
                <w:b/>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Визначено порядок формування актів та здійснення </w:t>
            </w:r>
            <w:proofErr w:type="spellStart"/>
            <w:r w:rsidRPr="00F11FF0">
              <w:rPr>
                <w:rFonts w:ascii="Times New Roman" w:eastAsia="Times New Roman" w:hAnsi="Times New Roman" w:cs="Times New Roman"/>
                <w:i/>
              </w:rPr>
              <w:t>оплат</w:t>
            </w:r>
            <w:proofErr w:type="spellEnd"/>
            <w:r w:rsidRPr="00F11FF0">
              <w:rPr>
                <w:rFonts w:ascii="Times New Roman" w:eastAsia="Times New Roman" w:hAnsi="Times New Roman" w:cs="Times New Roman"/>
                <w:i/>
              </w:rPr>
              <w:t xml:space="preserve"> відповідно до них</w:t>
            </w:r>
          </w:p>
          <w:p w:rsidR="00EB2B3F" w:rsidRPr="00F11FF0" w:rsidRDefault="00EB2B3F" w:rsidP="00EB2B3F">
            <w:pPr>
              <w:ind w:firstLine="430"/>
              <w:jc w:val="both"/>
              <w:rPr>
                <w:rFonts w:ascii="Times New Roman" w:eastAsia="Times New Roman" w:hAnsi="Times New Roman" w:cs="Times New Roman"/>
                <w:b/>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7.5.1. АР на щомісячній основі надсилає платіжний документ для кожного учасника ринку</w:t>
            </w:r>
            <w:r w:rsidRPr="00F11FF0">
              <w:rPr>
                <w:rFonts w:ascii="Times New Roman" w:eastAsia="Times New Roman" w:hAnsi="Times New Roman" w:cs="Times New Roman"/>
                <w:b/>
              </w:rPr>
              <w:t xml:space="preserve"> по субрахунку UA-3.</w:t>
            </w: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ТОВ «</w:t>
            </w:r>
            <w:proofErr w:type="spellStart"/>
            <w:r w:rsidRPr="00F11FF0">
              <w:rPr>
                <w:rFonts w:ascii="Times New Roman" w:eastAsia="Times New Roman" w:hAnsi="Times New Roman" w:cs="Times New Roman"/>
                <w:b/>
              </w:rPr>
              <w:t>Д.Трейдінг</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rPr>
              <w:t>7.5.1. АР на щомісячній основі надсилає платіжний документ для кожного учасника ринку</w:t>
            </w:r>
            <w:r w:rsidRPr="00F11FF0">
              <w:rPr>
                <w:rFonts w:ascii="Times New Roman" w:eastAsia="Times New Roman" w:hAnsi="Times New Roman" w:cs="Times New Roman"/>
                <w:b/>
              </w:rPr>
              <w:t xml:space="preserve"> по субрахунку UA-4.</w:t>
            </w:r>
          </w:p>
          <w:p w:rsidR="00EB2B3F" w:rsidRPr="00F11FF0" w:rsidRDefault="00EB2B3F" w:rsidP="00EB2B3F">
            <w:pPr>
              <w:ind w:firstLine="430"/>
              <w:jc w:val="both"/>
              <w:rPr>
                <w:rFonts w:ascii="Times New Roman" w:eastAsia="Times New Roman" w:hAnsi="Times New Roman" w:cs="Times New Roman"/>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Доцільність існування субрахунку UA 3 необхідно переглянути.</w:t>
            </w:r>
          </w:p>
          <w:p w:rsidR="00EB2B3F" w:rsidRPr="00F11FF0" w:rsidRDefault="00EB2B3F" w:rsidP="00EB2B3F">
            <w:pPr>
              <w:ind w:firstLine="430"/>
              <w:jc w:val="both"/>
              <w:rPr>
                <w:rFonts w:ascii="Times New Roman" w:eastAsia="Times New Roman" w:hAnsi="Times New Roman" w:cs="Times New Roman"/>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7.5.2. Платіжний документ повинен містити окремі позиції із зазначенням інформації про:</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1) дані обсягів відбору електричної енергії для представника навантаження, який входить до балансуючої групи СВБ, за весь місяць;</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2) сумарний відбір електричної енергії СВБ, яка представляє представників навантаження, за весь місяць;</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 xml:space="preserve">3) суму збору, яку СВБ зобов’язана сплатити АР, або суму, яку АР зобов’язаний </w:t>
            </w:r>
            <w:r w:rsidRPr="00F11FF0">
              <w:rPr>
                <w:rFonts w:ascii="Times New Roman" w:eastAsia="Times New Roman" w:hAnsi="Times New Roman" w:cs="Times New Roman"/>
              </w:rPr>
              <w:lastRenderedPageBreak/>
              <w:t xml:space="preserve">сплатити СВБ у відповідності до руху коштів по субрахунку UA-1, який розраховується відповідно до </w:t>
            </w:r>
            <w:r w:rsidRPr="00F11FF0">
              <w:rPr>
                <w:rFonts w:ascii="Times New Roman" w:eastAsia="Times New Roman" w:hAnsi="Times New Roman" w:cs="Times New Roman"/>
                <w:b/>
              </w:rPr>
              <w:t>глави 5.24</w:t>
            </w:r>
            <w:r w:rsidRPr="00F11FF0">
              <w:rPr>
                <w:rFonts w:ascii="Times New Roman" w:eastAsia="Times New Roman" w:hAnsi="Times New Roman" w:cs="Times New Roman"/>
              </w:rPr>
              <w:t xml:space="preserve"> розділу V цих Правил;</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 xml:space="preserve">4) суму збору, яку СВБ зобов’язана сплатити АР, або суму, яку АР зобов’язаний сплатити СВБ у відповідності до руху коштів по субрахунку UA-3, який розраховується відповідно до </w:t>
            </w:r>
            <w:r w:rsidRPr="00F11FF0">
              <w:rPr>
                <w:rFonts w:ascii="Times New Roman" w:eastAsia="Times New Roman" w:hAnsi="Times New Roman" w:cs="Times New Roman"/>
                <w:b/>
              </w:rPr>
              <w:t>глави 5.26</w:t>
            </w:r>
            <w:r w:rsidRPr="00F11FF0">
              <w:rPr>
                <w:rFonts w:ascii="Times New Roman" w:eastAsia="Times New Roman" w:hAnsi="Times New Roman" w:cs="Times New Roman"/>
              </w:rPr>
              <w:t xml:space="preserve"> розділу V цих Правил;</w:t>
            </w:r>
          </w:p>
          <w:p w:rsidR="00EB2B3F" w:rsidRPr="00F11FF0" w:rsidRDefault="00EB2B3F" w:rsidP="00EB2B3F">
            <w:pPr>
              <w:ind w:firstLine="447"/>
              <w:jc w:val="both"/>
              <w:rPr>
                <w:rFonts w:ascii="Times New Roman" w:eastAsia="Times New Roman" w:hAnsi="Times New Roman" w:cs="Times New Roman"/>
                <w:b/>
                <w:strike/>
              </w:rPr>
            </w:pPr>
            <w:r w:rsidRPr="00F11FF0">
              <w:rPr>
                <w:rFonts w:ascii="Times New Roman" w:eastAsia="Times New Roman" w:hAnsi="Times New Roman" w:cs="Times New Roman"/>
                <w:b/>
                <w:strike/>
              </w:rPr>
              <w:t>5) суму збору, яку СВБ зобов’язана сплатити АР, або суму, яку АР зобов’язаний сплатити СВБ у відповідності до руху коштів по субрахунку UA-4, який розраховується відповідно до глави 5.28 розділу V цих Правил;</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b/>
              </w:rPr>
              <w:t>5)</w:t>
            </w:r>
            <w:r w:rsidRPr="00F11FF0">
              <w:rPr>
                <w:rFonts w:ascii="Times New Roman" w:eastAsia="Times New Roman" w:hAnsi="Times New Roman" w:cs="Times New Roman"/>
              </w:rPr>
              <w:t xml:space="preserve"> загальну суму збору, яку СВБ зобов’язана сплатити АР, або суму, яку АР зобов’язаний сплатити СВБ за місяць відповідно до руху коштів по субрахунках АР.</w:t>
            </w: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lastRenderedPageBreak/>
              <w:t>ТОВ «</w:t>
            </w:r>
            <w:proofErr w:type="spellStart"/>
            <w:r w:rsidRPr="00F11FF0">
              <w:rPr>
                <w:rFonts w:ascii="Times New Roman" w:eastAsia="Times New Roman" w:hAnsi="Times New Roman" w:cs="Times New Roman"/>
                <w:b/>
              </w:rPr>
              <w:t>Д.Трейдінг</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7.5.2. Платіжний документ повинен містити окремі позиції із зазначенням інформації про:</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1) дані обсягів відбору електричної енергії для представника навантаження, який входить до балансуючої групи СВБ, за весь місяць;</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2) сумарний відбір електричної енергії СВБ, яка представляє представників навантаження, за весь місяць;</w:t>
            </w:r>
          </w:p>
          <w:p w:rsidR="00EB2B3F" w:rsidRPr="00F11FF0" w:rsidRDefault="00EB2B3F" w:rsidP="00EB2B3F">
            <w:pPr>
              <w:ind w:firstLine="430"/>
              <w:jc w:val="both"/>
              <w:rPr>
                <w:rFonts w:ascii="Times New Roman" w:eastAsia="Times New Roman" w:hAnsi="Times New Roman" w:cs="Times New Roman"/>
                <w:b/>
                <w:strike/>
              </w:rPr>
            </w:pPr>
            <w:r w:rsidRPr="00F11FF0">
              <w:rPr>
                <w:rFonts w:ascii="Times New Roman" w:eastAsia="Times New Roman" w:hAnsi="Times New Roman" w:cs="Times New Roman"/>
                <w:b/>
                <w:strike/>
              </w:rPr>
              <w:t>3) суму збору, яку СВБ зобов’язана сплатити АР, або суму, яку АР зобов’язаний сплатити СВБ у відповідності до руху коштів по субрахунку UA-1, який розраховується відповідно до глави 5.24 розділу V цих Правил;</w:t>
            </w:r>
          </w:p>
          <w:p w:rsidR="00EB2B3F" w:rsidRPr="00F11FF0" w:rsidRDefault="00EB2B3F" w:rsidP="00EB2B3F">
            <w:pPr>
              <w:ind w:firstLine="430"/>
              <w:jc w:val="both"/>
              <w:rPr>
                <w:rFonts w:ascii="Times New Roman" w:eastAsia="Times New Roman" w:hAnsi="Times New Roman" w:cs="Times New Roman"/>
                <w:b/>
                <w:strike/>
              </w:rPr>
            </w:pPr>
            <w:r w:rsidRPr="00F11FF0">
              <w:rPr>
                <w:rFonts w:ascii="Times New Roman" w:eastAsia="Times New Roman" w:hAnsi="Times New Roman" w:cs="Times New Roman"/>
                <w:b/>
                <w:strike/>
              </w:rPr>
              <w:lastRenderedPageBreak/>
              <w:t>4) суму збору, яку СВБ зобов’язана сплатити АР, або суму, яку АР зобов’язаний сплатити СВБ у відповідності до руху коштів по субрахунку UA-3, який розраховується відповідно до глави 5.26 розділу V цих Правил;</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5) суму збору, яку СВБ зобов’язана сплатити АР, або суму, яку АР зобов’язаний сплатити СВБ у відповідності до руху коштів по субрахунку UA-4, який розраховується відповідно до глави 5.28 розділу V цих Правил;</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b/>
              </w:rPr>
              <w:t>5)</w:t>
            </w:r>
            <w:r w:rsidRPr="00F11FF0">
              <w:rPr>
                <w:rFonts w:ascii="Times New Roman" w:eastAsia="Times New Roman" w:hAnsi="Times New Roman" w:cs="Times New Roman"/>
              </w:rPr>
              <w:t xml:space="preserve"> загальну суму збору, яку СВБ зобов’язана сплатити АР, або суму, яку АР зобов’язаний сплатити СВБ за місяць відповідно до руху коштів по субрахунках АР.</w:t>
            </w:r>
          </w:p>
          <w:p w:rsidR="00EB2B3F" w:rsidRPr="00F11FF0" w:rsidRDefault="00EB2B3F" w:rsidP="00EB2B3F">
            <w:pPr>
              <w:ind w:firstLine="430"/>
              <w:jc w:val="both"/>
              <w:rPr>
                <w:rFonts w:ascii="Times New Roman" w:eastAsia="Times New Roman" w:hAnsi="Times New Roman" w:cs="Times New Roman"/>
              </w:rPr>
            </w:pPr>
          </w:p>
          <w:p w:rsidR="00EB2B3F" w:rsidRPr="00F11FF0" w:rsidRDefault="00EB2B3F" w:rsidP="00EB2B3F">
            <w:pPr>
              <w:ind w:firstLine="430"/>
              <w:jc w:val="both"/>
              <w:rPr>
                <w:rFonts w:ascii="Times New Roman" w:eastAsia="Times New Roman" w:hAnsi="Times New Roman" w:cs="Times New Roman"/>
              </w:rPr>
            </w:pPr>
            <w:proofErr w:type="spellStart"/>
            <w:r w:rsidRPr="00F11FF0">
              <w:rPr>
                <w:rFonts w:ascii="Times New Roman" w:eastAsia="Times New Roman" w:hAnsi="Times New Roman" w:cs="Times New Roman"/>
              </w:rPr>
              <w:t>Обгрунтування</w:t>
            </w:r>
            <w:proofErr w:type="spellEnd"/>
            <w:r w:rsidRPr="00F11FF0">
              <w:rPr>
                <w:rFonts w:ascii="Times New Roman" w:eastAsia="Times New Roman" w:hAnsi="Times New Roman" w:cs="Times New Roman"/>
              </w:rPr>
              <w:t xml:space="preserve"> наведено вище. </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Субрахунок UA -1 не сплачується учасниками ринку.</w:t>
            </w: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(Зміни до глави відсутні в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7.6 Розрахунки за допоміжні послуги</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У зв’язку з цим главу 7.6 Виставлення рахунків за невідповідність вважати главою 7.7</w:t>
            </w:r>
          </w:p>
          <w:p w:rsidR="00EB2B3F" w:rsidRPr="00F11FF0" w:rsidRDefault="00EB2B3F" w:rsidP="00EB2B3F">
            <w:pPr>
              <w:ind w:firstLine="430"/>
              <w:jc w:val="both"/>
              <w:rPr>
                <w:rFonts w:ascii="Times New Roman" w:eastAsia="Times New Roman" w:hAnsi="Times New Roman" w:cs="Times New Roman"/>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b/>
              </w:rPr>
              <w:t>НЕК «УКРЕНЕРГО»</w:t>
            </w:r>
          </w:p>
          <w:p w:rsidR="00EB2B3F" w:rsidRPr="00F11FF0" w:rsidRDefault="00EB2B3F" w:rsidP="00EB2B3F">
            <w:pPr>
              <w:tabs>
                <w:tab w:val="left" w:pos="741"/>
                <w:tab w:val="left" w:pos="1413"/>
                <w:tab w:val="left" w:pos="5812"/>
              </w:tabs>
              <w:ind w:firstLine="430"/>
              <w:jc w:val="both"/>
              <w:rPr>
                <w:rFonts w:ascii="Times New Roman" w:eastAsia="Times New Roman" w:hAnsi="Times New Roman" w:cs="Times New Roman"/>
              </w:rPr>
            </w:pPr>
            <w:r w:rsidRPr="00F11FF0">
              <w:rPr>
                <w:rFonts w:ascii="Times New Roman" w:eastAsia="Times New Roman" w:hAnsi="Times New Roman" w:cs="Times New Roman"/>
                <w:b/>
              </w:rPr>
              <w:t xml:space="preserve">7.6.1. </w:t>
            </w:r>
            <w:r w:rsidRPr="00F11FF0">
              <w:rPr>
                <w:rFonts w:ascii="Times New Roman" w:eastAsia="Times New Roman" w:hAnsi="Times New Roman" w:cs="Times New Roman"/>
              </w:rPr>
              <w:t xml:space="preserve">ПДП щомісячно надсилає АР платіжний документ із зазначенням суми, що повинна бути сплачена АР за відповідний період за закупівлю ДП. </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АР щомісяця надсилає ПДП через СУР окремий платіжний документ із зазначенням суми плати за невідповідність, що має бути сплачена ПДП за повний місяць.</w:t>
            </w:r>
          </w:p>
          <w:p w:rsidR="00EB2B3F" w:rsidRPr="00F11FF0" w:rsidRDefault="00EB2B3F" w:rsidP="00EB2B3F">
            <w:pPr>
              <w:ind w:firstLine="430"/>
              <w:jc w:val="both"/>
              <w:rPr>
                <w:rFonts w:ascii="Times New Roman" w:eastAsia="Times New Roman" w:hAnsi="Times New Roman" w:cs="Times New Roman"/>
                <w:b/>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Змінено нумерацію</w:t>
            </w:r>
          </w:p>
          <w:p w:rsidR="00EB2B3F" w:rsidRPr="00F11FF0" w:rsidRDefault="00EB2B3F" w:rsidP="00EB2B3F">
            <w:pPr>
              <w:ind w:firstLine="430"/>
              <w:jc w:val="both"/>
              <w:rPr>
                <w:rFonts w:ascii="Times New Roman" w:eastAsia="Times New Roman" w:hAnsi="Times New Roman" w:cs="Times New Roman"/>
                <w:b/>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b/>
              </w:rPr>
              <w:t>7.6.2.</w:t>
            </w:r>
            <w:r w:rsidRPr="00F11FF0">
              <w:rPr>
                <w:rFonts w:ascii="Times New Roman" w:eastAsia="Times New Roman" w:hAnsi="Times New Roman" w:cs="Times New Roman"/>
              </w:rPr>
              <w:t xml:space="preserve"> Платіжний документ для учасника ринку повинен містити окремі позиції, що розрізняють </w:t>
            </w:r>
            <w:r w:rsidRPr="00F11FF0">
              <w:rPr>
                <w:rFonts w:ascii="Times New Roman" w:eastAsia="Times New Roman" w:hAnsi="Times New Roman" w:cs="Times New Roman"/>
                <w:strike/>
              </w:rPr>
              <w:t>платежі/зарахування</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strike/>
              </w:rPr>
              <w:t xml:space="preserve">для балансуючої енергії і </w:t>
            </w:r>
            <w:r w:rsidRPr="00F11FF0">
              <w:rPr>
                <w:rFonts w:ascii="Times New Roman" w:eastAsia="Times New Roman" w:hAnsi="Times New Roman" w:cs="Times New Roman"/>
              </w:rPr>
              <w:t>зарахування для кожного виду ДП.</w:t>
            </w:r>
          </w:p>
          <w:p w:rsidR="00EB2B3F" w:rsidRPr="00F11FF0" w:rsidRDefault="00EB2B3F" w:rsidP="00EB2B3F">
            <w:pPr>
              <w:ind w:firstLine="430"/>
              <w:jc w:val="both"/>
              <w:rPr>
                <w:rFonts w:ascii="Times New Roman" w:eastAsia="Times New Roman" w:hAnsi="Times New Roman" w:cs="Times New Roman"/>
                <w:b/>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Змінено нумерацію, балансуюча е/е міститься в окремому розділі.</w:t>
            </w:r>
          </w:p>
          <w:p w:rsidR="00EB2B3F" w:rsidRPr="00F11FF0" w:rsidRDefault="00EB2B3F" w:rsidP="00EB2B3F">
            <w:pPr>
              <w:ind w:firstLine="430"/>
              <w:jc w:val="both"/>
              <w:rPr>
                <w:rFonts w:ascii="Times New Roman" w:eastAsia="Times New Roman" w:hAnsi="Times New Roman" w:cs="Times New Roman"/>
                <w:b/>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b/>
              </w:rPr>
              <w:t>НЕК «УКРЕНЕРГО»</w:t>
            </w:r>
          </w:p>
          <w:p w:rsidR="00EB2B3F" w:rsidRPr="00F11FF0" w:rsidRDefault="00EB2B3F" w:rsidP="00EB2B3F">
            <w:pPr>
              <w:tabs>
                <w:tab w:val="left" w:pos="741"/>
                <w:tab w:val="left" w:pos="1413"/>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7.2.3. Кожного банківського дня о 18:00 АР перевіряє достатність вільних від інших зобов’язань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кожного ППБ по звітах, термін поповнення по яких вже настав. </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У разі недостатності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 АР застосовує до учасника ринку дії, передбачені главою 1.7 цих Правил;</w:t>
            </w:r>
          </w:p>
          <w:p w:rsidR="00EB2B3F" w:rsidRPr="00F11FF0" w:rsidRDefault="00EB2B3F" w:rsidP="00EB2B3F">
            <w:pPr>
              <w:ind w:firstLine="430"/>
              <w:jc w:val="both"/>
              <w:rPr>
                <w:rFonts w:ascii="Times New Roman" w:eastAsia="Times New Roman" w:hAnsi="Times New Roman" w:cs="Times New Roman"/>
                <w:b/>
                <w:i/>
              </w:rPr>
            </w:pP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i/>
              </w:rPr>
              <w:t xml:space="preserve">Описаний час контролю АР достатності коштів на рахунку </w:t>
            </w:r>
            <w:proofErr w:type="spellStart"/>
            <w:r w:rsidRPr="00F11FF0">
              <w:rPr>
                <w:rFonts w:ascii="Times New Roman" w:eastAsia="Times New Roman" w:hAnsi="Times New Roman" w:cs="Times New Roman"/>
                <w:i/>
              </w:rPr>
              <w:t>ескроу</w:t>
            </w:r>
            <w:proofErr w:type="spellEnd"/>
            <w:r w:rsidRPr="00F11FF0">
              <w:rPr>
                <w:rFonts w:ascii="Times New Roman" w:eastAsia="Times New Roman" w:hAnsi="Times New Roman" w:cs="Times New Roman"/>
                <w:i/>
              </w:rPr>
              <w:t xml:space="preserve"> та дії, які вживаються у разі їх недостатності</w:t>
            </w:r>
            <w:r w:rsidRPr="00F11FF0">
              <w:rPr>
                <w:rFonts w:ascii="Times New Roman" w:eastAsia="Times New Roman" w:hAnsi="Times New Roman" w:cs="Times New Roman"/>
              </w:rPr>
              <w:t>.</w:t>
            </w:r>
          </w:p>
          <w:p w:rsidR="00EB2B3F" w:rsidRPr="00F11FF0" w:rsidRDefault="00EB2B3F" w:rsidP="00EB2B3F">
            <w:pPr>
              <w:ind w:firstLine="430"/>
              <w:jc w:val="both"/>
              <w:rPr>
                <w:rFonts w:ascii="Times New Roman" w:eastAsia="Times New Roman" w:hAnsi="Times New Roman" w:cs="Times New Roman"/>
                <w:b/>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(Пункт відсутній в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b/>
              </w:rPr>
              <w:t>НЕК «УКРЕНЕРГО»</w:t>
            </w:r>
          </w:p>
          <w:p w:rsidR="00EB2B3F" w:rsidRPr="00F11FF0" w:rsidRDefault="00EB2B3F" w:rsidP="00EB2B3F">
            <w:pPr>
              <w:tabs>
                <w:tab w:val="left" w:pos="741"/>
                <w:tab w:val="left" w:pos="1413"/>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t>7.2.4. Акти купівлі-продажу балансуючої електричної енергії формуються не пізніше 23:59 13 числа місяця, наступного за розрахунковим, у порядку, встановленому главою 4 Типового договору про участь у балансуючому ринку, що є додатком 7 до цих Правил.</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Відповідно до актів купівлі-продажу електричної енергії АР здійснює  списання коштів з рахунків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 у розмірі сальдованої суми платежу за результатами звітного місяця.</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Зазначено порядок формування актів та їх оплати за звітний місяць</w:t>
            </w:r>
          </w:p>
          <w:p w:rsidR="00EB2B3F" w:rsidRPr="00F11FF0" w:rsidRDefault="00EB2B3F" w:rsidP="00EB2B3F">
            <w:pPr>
              <w:ind w:firstLine="430"/>
              <w:jc w:val="both"/>
              <w:rPr>
                <w:rFonts w:ascii="Times New Roman" w:eastAsia="Times New Roman" w:hAnsi="Times New Roman" w:cs="Times New Roman"/>
                <w:b/>
                <w:i/>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(До глави не вносилися зміни в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7.8. Терміни формування звітів, рахунків та здійснення платежів</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Змінено назву</w:t>
            </w:r>
          </w:p>
          <w:p w:rsidR="00EB2B3F" w:rsidRPr="00F11FF0" w:rsidRDefault="00EB2B3F" w:rsidP="00EB2B3F">
            <w:pPr>
              <w:ind w:firstLine="430"/>
              <w:jc w:val="both"/>
              <w:rPr>
                <w:rFonts w:ascii="Times New Roman" w:eastAsia="Times New Roman" w:hAnsi="Times New Roman" w:cs="Times New Roman"/>
                <w:b/>
                <w:i/>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b/>
              </w:rPr>
              <w:t>7.8.1</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strike/>
              </w:rPr>
              <w:t>Платіжні документи для</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strike/>
              </w:rPr>
              <w:t>декади надаються</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 xml:space="preserve">Декадні звіти </w:t>
            </w:r>
            <w:r w:rsidRPr="00F11FF0">
              <w:rPr>
                <w:rFonts w:ascii="Times New Roman" w:eastAsia="Times New Roman" w:hAnsi="Times New Roman" w:cs="Times New Roman"/>
              </w:rPr>
              <w:t xml:space="preserve">відповідним учасникам ринку </w:t>
            </w:r>
            <w:r w:rsidRPr="00F11FF0">
              <w:rPr>
                <w:rFonts w:ascii="Times New Roman" w:eastAsia="Times New Roman" w:hAnsi="Times New Roman" w:cs="Times New Roman"/>
                <w:b/>
              </w:rPr>
              <w:t>формуються</w:t>
            </w:r>
            <w:r w:rsidRPr="00F11FF0">
              <w:rPr>
                <w:rFonts w:ascii="Times New Roman" w:eastAsia="Times New Roman" w:hAnsi="Times New Roman" w:cs="Times New Roman"/>
              </w:rPr>
              <w:t xml:space="preserve">  не пізніше четвертого робочого дня після останнього дня цієї декади.</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Платіжні документи змінено на декадні звіти</w:t>
            </w:r>
          </w:p>
          <w:p w:rsidR="00EB2B3F" w:rsidRPr="00F11FF0" w:rsidRDefault="00EB2B3F" w:rsidP="00EB2B3F">
            <w:pPr>
              <w:ind w:firstLine="430"/>
              <w:jc w:val="both"/>
              <w:rPr>
                <w:rFonts w:ascii="Times New Roman" w:eastAsia="Times New Roman" w:hAnsi="Times New Roman" w:cs="Times New Roman"/>
                <w:b/>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(Пункт відсутній в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7.8.2. Місячні звіти відповідним учасникам ринку формуються  не пізніше 11 календарного дня місяця, наступного за розрахунковим місяцем.</w:t>
            </w:r>
          </w:p>
          <w:p w:rsidR="00EB2B3F" w:rsidRPr="00F11FF0" w:rsidRDefault="00EB2B3F" w:rsidP="00EB2B3F">
            <w:pPr>
              <w:ind w:firstLine="430"/>
              <w:jc w:val="both"/>
              <w:rPr>
                <w:rFonts w:ascii="Times New Roman" w:eastAsia="Times New Roman" w:hAnsi="Times New Roman" w:cs="Times New Roman"/>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Уточнено механізм появи місячних звітів</w:t>
            </w:r>
          </w:p>
          <w:p w:rsidR="00EB2B3F" w:rsidRPr="00F11FF0" w:rsidRDefault="00EB2B3F" w:rsidP="00EB2B3F">
            <w:pPr>
              <w:ind w:firstLine="430"/>
              <w:jc w:val="both"/>
              <w:rPr>
                <w:rFonts w:ascii="Times New Roman" w:eastAsia="Times New Roman" w:hAnsi="Times New Roman" w:cs="Times New Roman"/>
                <w:b/>
                <w:i/>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b/>
              </w:rPr>
              <w:t>7.8.3.</w:t>
            </w:r>
            <w:r w:rsidRPr="00F11FF0">
              <w:rPr>
                <w:rFonts w:ascii="Times New Roman" w:eastAsia="Times New Roman" w:hAnsi="Times New Roman" w:cs="Times New Roman"/>
              </w:rPr>
              <w:t xml:space="preserve"> Платіжні документи для торгового місяця (стосовно оплати наданих ДП) надаються відповідним учасникам ринку на восьмий робочий день після останнього дня місяця.</w:t>
            </w:r>
          </w:p>
          <w:p w:rsidR="00EB2B3F" w:rsidRPr="00F11FF0" w:rsidRDefault="00EB2B3F" w:rsidP="00EB2B3F">
            <w:pPr>
              <w:ind w:firstLine="430"/>
              <w:jc w:val="both"/>
              <w:rPr>
                <w:rFonts w:ascii="Times New Roman" w:eastAsia="Times New Roman" w:hAnsi="Times New Roman" w:cs="Times New Roman"/>
                <w:b/>
                <w:i/>
              </w:rPr>
            </w:pPr>
            <w:r w:rsidRPr="00F11FF0">
              <w:rPr>
                <w:rFonts w:ascii="Times New Roman" w:eastAsia="Times New Roman" w:hAnsi="Times New Roman" w:cs="Times New Roman"/>
                <w:i/>
              </w:rPr>
              <w:t>Змінено нумерацію</w:t>
            </w: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tabs>
                <w:tab w:val="left" w:pos="741"/>
                <w:tab w:val="left" w:pos="1413"/>
                <w:tab w:val="left" w:pos="5812"/>
              </w:tabs>
              <w:ind w:left="34"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7.8.4. У разі якщо оплату відповідно до акту купівлі-продажу електричної енергії/акту корегування здійснює СВБ та/або ППБ, АР наступного робочого дня після виставлення акту формує заявку на списання коштів з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СВБ та/або ППБ на поточний рахунок зі спеціальним режимом використання ОСП та направляє її у відповідний уповноважений банк.</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b/>
              </w:rPr>
              <w:t xml:space="preserve">Якщо існує заборгованість за актами попередніх періодів зі сторони СВБ та/або ППБ кошти, списані з рахунків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враховуються в погашення заборгованості найдавніших періодів.</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Детально описано порядок оплати для СВБ та ППБ</w:t>
            </w:r>
          </w:p>
          <w:p w:rsidR="00EB2B3F" w:rsidRPr="00F11FF0" w:rsidRDefault="00EB2B3F" w:rsidP="00EB2B3F">
            <w:pPr>
              <w:ind w:firstLine="430"/>
              <w:jc w:val="both"/>
              <w:rPr>
                <w:rFonts w:ascii="Times New Roman" w:eastAsia="Times New Roman" w:hAnsi="Times New Roman" w:cs="Times New Roman"/>
                <w:b/>
                <w:i/>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tabs>
                <w:tab w:val="left" w:pos="741"/>
                <w:tab w:val="left" w:pos="1413"/>
                <w:tab w:val="left" w:pos="5812"/>
              </w:tabs>
              <w:ind w:left="34" w:firstLine="430"/>
              <w:jc w:val="both"/>
              <w:rPr>
                <w:rFonts w:ascii="Times New Roman" w:eastAsia="Times New Roman" w:hAnsi="Times New Roman" w:cs="Times New Roman"/>
                <w:b/>
              </w:rPr>
            </w:pPr>
            <w:r w:rsidRPr="00F11FF0">
              <w:rPr>
                <w:rFonts w:ascii="Times New Roman" w:eastAsia="Times New Roman" w:hAnsi="Times New Roman" w:cs="Times New Roman"/>
                <w:b/>
              </w:rPr>
              <w:t>7.8.5. У разі якщо оплату відповідно до акту купівлі-продажу електричної енергії здійснює  АР, на   четвертий робочий день з дати виставлення акту АР формує заявку на перерахування коштів  з поточного рахунку зі спеціальним режимом використання ОСП в одному із уповноважених банків на банківський рахунок учасника ринку.</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b/>
              </w:rPr>
              <w:t>ОСП здійснює розрахунки з СВБ та ППБ у межах наявних коштів на поточному рахунку зі спеціальним режимом використання. У разі недостатності коштів для здійснення розрахунків у повному обсязі, нарахування штрафних санкцій та пені, передбачені договорами про врегулювання небалансів електричної енергії та про учать у балансуючому ринку, не застосовуються до ОСП.</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Перенесено з п. 5.28.3 Правил ринку та уточнено порядок оплати зі сторони АР на користь СВБ та ППБ та враховано</w:t>
            </w:r>
          </w:p>
          <w:p w:rsidR="00EB2B3F" w:rsidRPr="00F11FF0" w:rsidRDefault="00EB2B3F" w:rsidP="00EB2B3F">
            <w:pPr>
              <w:ind w:firstLine="430"/>
              <w:jc w:val="both"/>
              <w:rPr>
                <w:rFonts w:ascii="Times New Roman" w:eastAsia="Times New Roman" w:hAnsi="Times New Roman" w:cs="Times New Roman"/>
                <w:b/>
                <w:i/>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(Пункт відсутній в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ПрАТ «</w:t>
            </w:r>
            <w:proofErr w:type="spellStart"/>
            <w:r w:rsidRPr="00F11FF0">
              <w:rPr>
                <w:rFonts w:ascii="Times New Roman" w:eastAsia="Times New Roman" w:hAnsi="Times New Roman" w:cs="Times New Roman"/>
                <w:b/>
              </w:rPr>
              <w:t>Укргідроенерго</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7.7.5. Достатність залишку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ППБ/СВБ для погашення поточної заборгованості контролюється АР щоденно о 00:00.</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Перенесено з визначення.</w:t>
            </w:r>
          </w:p>
          <w:p w:rsidR="00EB2B3F" w:rsidRPr="00F11FF0" w:rsidRDefault="00EB2B3F" w:rsidP="00EB2B3F">
            <w:pPr>
              <w:ind w:firstLine="430"/>
              <w:jc w:val="both"/>
              <w:rPr>
                <w:rFonts w:ascii="Times New Roman" w:eastAsia="Times New Roman" w:hAnsi="Times New Roman" w:cs="Times New Roman"/>
                <w:b/>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vMerge w:val="restart"/>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 xml:space="preserve">7.7.5. Перерахування коштів учасника ринку з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на поточний рахунок зі спеціальним режимом використання ОСП здійснюється на третій банківський день після формування місячного звіту в СУР.</w:t>
            </w: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strike/>
              </w:rPr>
              <w:t xml:space="preserve">7.7.5. Перерахування коштів учасника ринку з рахунку </w:t>
            </w:r>
            <w:proofErr w:type="spellStart"/>
            <w:r w:rsidRPr="00F11FF0">
              <w:rPr>
                <w:rFonts w:ascii="Times New Roman" w:eastAsia="Times New Roman" w:hAnsi="Times New Roman" w:cs="Times New Roman"/>
                <w:strike/>
              </w:rPr>
              <w:t>ескроу</w:t>
            </w:r>
            <w:proofErr w:type="spellEnd"/>
            <w:r w:rsidRPr="00F11FF0">
              <w:rPr>
                <w:rFonts w:ascii="Times New Roman" w:eastAsia="Times New Roman" w:hAnsi="Times New Roman" w:cs="Times New Roman"/>
                <w:strike/>
              </w:rPr>
              <w:t xml:space="preserve"> на поточний рахунок зі спеціальним режимом використання ОСП здійснюється на третій банківський день після формування місячного звіту в СУР.</w:t>
            </w:r>
          </w:p>
          <w:p w:rsidR="00EB2B3F" w:rsidRPr="00F11FF0" w:rsidRDefault="00EB2B3F" w:rsidP="00EB2B3F">
            <w:pPr>
              <w:ind w:firstLine="430"/>
              <w:jc w:val="both"/>
              <w:rPr>
                <w:rFonts w:ascii="Times New Roman" w:eastAsia="Times New Roman" w:hAnsi="Times New Roman" w:cs="Times New Roman"/>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Інформацію вже розкрито у попередніх пунктах</w:t>
            </w:r>
          </w:p>
          <w:p w:rsidR="00EB2B3F" w:rsidRPr="00F11FF0" w:rsidRDefault="00EB2B3F" w:rsidP="00EB2B3F">
            <w:pPr>
              <w:ind w:firstLine="430"/>
              <w:jc w:val="both"/>
              <w:rPr>
                <w:rFonts w:ascii="Times New Roman" w:eastAsia="Times New Roman" w:hAnsi="Times New Roman" w:cs="Times New Roman"/>
                <w:b/>
                <w:i/>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vMerge/>
          </w:tcPr>
          <w:p w:rsidR="00EB2B3F" w:rsidRPr="00F11FF0" w:rsidRDefault="00EB2B3F"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b/>
                <w:i/>
              </w:rPr>
            </w:pP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ПрАТ «</w:t>
            </w:r>
            <w:proofErr w:type="spellStart"/>
            <w:r w:rsidRPr="00F11FF0">
              <w:rPr>
                <w:rFonts w:ascii="Times New Roman" w:eastAsia="Times New Roman" w:hAnsi="Times New Roman" w:cs="Times New Roman"/>
                <w:b/>
              </w:rPr>
              <w:t>Укргідроенерго</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rPr>
              <w:t>7.7.</w:t>
            </w:r>
            <w:r w:rsidRPr="00F11FF0">
              <w:rPr>
                <w:rFonts w:ascii="Times New Roman" w:eastAsia="Times New Roman" w:hAnsi="Times New Roman" w:cs="Times New Roman"/>
                <w:b/>
              </w:rPr>
              <w:t>6</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 xml:space="preserve">Перерахування коштів учасника ринку з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ППБ/СВБ на поточний рахунок зі спеціальним режимом використання ОСП здійснюється </w:t>
            </w:r>
            <w:r w:rsidRPr="00F11FF0">
              <w:rPr>
                <w:rFonts w:ascii="Times New Roman" w:eastAsia="Times New Roman" w:hAnsi="Times New Roman" w:cs="Times New Roman"/>
                <w:b/>
                <w:strike/>
              </w:rPr>
              <w:t>на</w:t>
            </w:r>
            <w:r w:rsidRPr="00F11FF0">
              <w:rPr>
                <w:rFonts w:ascii="Times New Roman" w:eastAsia="Times New Roman" w:hAnsi="Times New Roman" w:cs="Times New Roman"/>
                <w:b/>
              </w:rPr>
              <w:t xml:space="preserve"> не пізніше </w:t>
            </w:r>
            <w:r w:rsidRPr="00F11FF0">
              <w:rPr>
                <w:rFonts w:ascii="Times New Roman" w:eastAsia="Times New Roman" w:hAnsi="Times New Roman" w:cs="Times New Roman"/>
                <w:b/>
                <w:strike/>
              </w:rPr>
              <w:t>третій</w:t>
            </w:r>
            <w:r w:rsidRPr="00F11FF0">
              <w:rPr>
                <w:rFonts w:ascii="Times New Roman" w:eastAsia="Times New Roman" w:hAnsi="Times New Roman" w:cs="Times New Roman"/>
                <w:b/>
              </w:rPr>
              <w:t xml:space="preserve"> третього </w:t>
            </w:r>
            <w:r w:rsidRPr="00F11FF0">
              <w:rPr>
                <w:rFonts w:ascii="Times New Roman" w:eastAsia="Times New Roman" w:hAnsi="Times New Roman" w:cs="Times New Roman"/>
                <w:b/>
                <w:strike/>
              </w:rPr>
              <w:t>банківський</w:t>
            </w:r>
            <w:r w:rsidRPr="00F11FF0">
              <w:rPr>
                <w:rFonts w:ascii="Times New Roman" w:eastAsia="Times New Roman" w:hAnsi="Times New Roman" w:cs="Times New Roman"/>
                <w:b/>
              </w:rPr>
              <w:t xml:space="preserve"> банківського </w:t>
            </w:r>
            <w:r w:rsidRPr="00F11FF0">
              <w:rPr>
                <w:rFonts w:ascii="Times New Roman" w:eastAsia="Times New Roman" w:hAnsi="Times New Roman" w:cs="Times New Roman"/>
                <w:b/>
                <w:strike/>
              </w:rPr>
              <w:t>день</w:t>
            </w:r>
            <w:r w:rsidRPr="00F11FF0">
              <w:rPr>
                <w:rFonts w:ascii="Times New Roman" w:eastAsia="Times New Roman" w:hAnsi="Times New Roman" w:cs="Times New Roman"/>
                <w:b/>
              </w:rPr>
              <w:t xml:space="preserve"> дня після отримання повідомлення від АР про формування місячного звіту в СУР.</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Уточнення щодо строку.</w:t>
            </w:r>
          </w:p>
          <w:p w:rsidR="00EB2B3F" w:rsidRPr="00F11FF0" w:rsidRDefault="00EB2B3F" w:rsidP="00EB2B3F">
            <w:pPr>
              <w:ind w:firstLine="430"/>
              <w:jc w:val="both"/>
              <w:rPr>
                <w:rFonts w:ascii="Times New Roman" w:eastAsia="Times New Roman" w:hAnsi="Times New Roman" w:cs="Times New Roman"/>
                <w:b/>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vMerge/>
          </w:tcPr>
          <w:p w:rsidR="00EB2B3F" w:rsidRPr="00F11FF0" w:rsidRDefault="00EB2B3F"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b/>
              </w:rPr>
            </w:pP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ТОВ «</w:t>
            </w:r>
            <w:proofErr w:type="spellStart"/>
            <w:r w:rsidRPr="00F11FF0">
              <w:rPr>
                <w:rFonts w:ascii="Times New Roman" w:eastAsia="Times New Roman" w:hAnsi="Times New Roman" w:cs="Times New Roman"/>
                <w:b/>
              </w:rPr>
              <w:t>Донбасенерго</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7.7.5. Перерахування коштів учасника ринку з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на поточний рахунок зі спеціальним режимом використання ОСП здійснюється на третій банківський день після формування декадного звіту в СУР.</w:t>
            </w:r>
          </w:p>
          <w:p w:rsidR="00EB2B3F" w:rsidRPr="00F11FF0" w:rsidRDefault="00EB2B3F" w:rsidP="00EB2B3F">
            <w:pPr>
              <w:ind w:firstLine="430"/>
              <w:jc w:val="both"/>
              <w:rPr>
                <w:rFonts w:ascii="Times New Roman" w:eastAsia="Times New Roman" w:hAnsi="Times New Roman" w:cs="Times New Roman"/>
                <w:b/>
                <w:i/>
              </w:rPr>
            </w:pPr>
          </w:p>
          <w:p w:rsidR="00EB2B3F" w:rsidRPr="00F11FF0" w:rsidRDefault="00EB2B3F" w:rsidP="00EB2B3F">
            <w:pPr>
              <w:ind w:firstLine="430"/>
              <w:jc w:val="both"/>
              <w:rPr>
                <w:rFonts w:ascii="Times New Roman" w:eastAsia="Times New Roman" w:hAnsi="Times New Roman" w:cs="Times New Roman"/>
                <w:b/>
                <w:i/>
              </w:rPr>
            </w:pPr>
            <w:r w:rsidRPr="00F11FF0">
              <w:rPr>
                <w:rFonts w:ascii="Times New Roman" w:eastAsia="Times New Roman" w:hAnsi="Times New Roman" w:cs="Times New Roman"/>
                <w:b/>
                <w:i/>
              </w:rPr>
              <w:t xml:space="preserve">Недоцільно на такий тривалий час заморожувати обігові кошти учасника ринку. Особливо враховуючи, що достатність коштів на рахунках </w:t>
            </w:r>
            <w:proofErr w:type="spellStart"/>
            <w:r w:rsidRPr="00F11FF0">
              <w:rPr>
                <w:rFonts w:ascii="Times New Roman" w:eastAsia="Times New Roman" w:hAnsi="Times New Roman" w:cs="Times New Roman"/>
                <w:b/>
                <w:i/>
              </w:rPr>
              <w:t>ескроу</w:t>
            </w:r>
            <w:proofErr w:type="spellEnd"/>
            <w:r w:rsidRPr="00F11FF0">
              <w:rPr>
                <w:rFonts w:ascii="Times New Roman" w:eastAsia="Times New Roman" w:hAnsi="Times New Roman" w:cs="Times New Roman"/>
                <w:b/>
                <w:i/>
              </w:rPr>
              <w:t xml:space="preserve"> АР перевіряє на щоденній основі.</w:t>
            </w:r>
          </w:p>
          <w:p w:rsidR="00EB2B3F" w:rsidRPr="00F11FF0" w:rsidRDefault="00EB2B3F" w:rsidP="00EB2B3F">
            <w:pPr>
              <w:ind w:firstLine="430"/>
              <w:jc w:val="both"/>
              <w:rPr>
                <w:rFonts w:ascii="Times New Roman" w:eastAsia="Times New Roman" w:hAnsi="Times New Roman" w:cs="Times New Roman"/>
                <w:b/>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vMerge w:val="restart"/>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 xml:space="preserve">7.7.6. Учасник ринку має право на повернення вільних від зобов'язань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учаснику ринку.</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 xml:space="preserve">Повернення вільних від зобов’язань коштів з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здійснюється ОСП протягом банківського дня, наступного за днем отримання ОСП від учасника ринку заяви про повернення коштів.</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 xml:space="preserve">Заява про повернення коштів складається учасником ринку в довільній формі із зазначенням суми коштів, яка </w:t>
            </w:r>
            <w:r w:rsidRPr="00F11FF0">
              <w:rPr>
                <w:rFonts w:ascii="Times New Roman" w:eastAsia="Times New Roman" w:hAnsi="Times New Roman" w:cs="Times New Roman"/>
                <w:b/>
              </w:rPr>
              <w:lastRenderedPageBreak/>
              <w:t>потребує повернення, та направляється в електронному вигляді на електронну пошту ОСП, яка зазначена на офіційному вебсайті ОСП.</w:t>
            </w: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lastRenderedPageBreak/>
              <w:t>НЕК «УКРЕНЕРГО»</w:t>
            </w:r>
          </w:p>
          <w:p w:rsidR="00EB2B3F" w:rsidRPr="00F11FF0" w:rsidRDefault="00EB2B3F" w:rsidP="00EB2B3F">
            <w:pPr>
              <w:tabs>
                <w:tab w:val="left" w:pos="741"/>
                <w:tab w:val="left" w:pos="1413"/>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t>7.8.6</w:t>
            </w:r>
            <w:r w:rsidRPr="00F11FF0">
              <w:rPr>
                <w:rFonts w:ascii="Times New Roman" w:eastAsia="Times New Roman" w:hAnsi="Times New Roman" w:cs="Times New Roman"/>
              </w:rPr>
              <w:t xml:space="preserve">. Учасник ринку має право на повернення вільних від зобов'язань коштів на </w:t>
            </w:r>
            <w:r w:rsidRPr="00F11FF0">
              <w:rPr>
                <w:rFonts w:ascii="Times New Roman" w:eastAsia="Times New Roman" w:hAnsi="Times New Roman" w:cs="Times New Roman"/>
                <w:b/>
              </w:rPr>
              <w:t>рахунках</w:t>
            </w:r>
            <w:r w:rsidRPr="00F11FF0">
              <w:rPr>
                <w:rFonts w:ascii="Times New Roman" w:eastAsia="Times New Roman" w:hAnsi="Times New Roman" w:cs="Times New Roman"/>
              </w:rPr>
              <w:t xml:space="preserve"> </w:t>
            </w:r>
            <w:proofErr w:type="spellStart"/>
            <w:r w:rsidRPr="00F11FF0">
              <w:rPr>
                <w:rFonts w:ascii="Times New Roman" w:eastAsia="Times New Roman" w:hAnsi="Times New Roman" w:cs="Times New Roman"/>
              </w:rPr>
              <w:t>ескроу</w:t>
            </w:r>
            <w:proofErr w:type="spellEnd"/>
            <w:r w:rsidRPr="00F11FF0">
              <w:rPr>
                <w:rFonts w:ascii="Times New Roman" w:eastAsia="Times New Roman" w:hAnsi="Times New Roman" w:cs="Times New Roman"/>
              </w:rPr>
              <w:t xml:space="preserve"> </w:t>
            </w:r>
            <w:r w:rsidRPr="00F11FF0">
              <w:rPr>
                <w:rFonts w:ascii="Times New Roman" w:eastAsia="Times New Roman" w:hAnsi="Times New Roman" w:cs="Times New Roman"/>
                <w:strike/>
              </w:rPr>
              <w:t xml:space="preserve">учаснику ринку </w:t>
            </w:r>
            <w:r w:rsidRPr="00F11FF0">
              <w:rPr>
                <w:rFonts w:ascii="Times New Roman" w:eastAsia="Times New Roman" w:hAnsi="Times New Roman" w:cs="Times New Roman"/>
                <w:b/>
              </w:rPr>
              <w:t>СВБ та/або ППБ.</w:t>
            </w:r>
          </w:p>
          <w:p w:rsidR="00EB2B3F" w:rsidRPr="00F11FF0" w:rsidRDefault="00EB2B3F" w:rsidP="00EB2B3F">
            <w:pP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Повернення вільних від зобов’язань коштів з </w:t>
            </w:r>
            <w:r w:rsidRPr="00F11FF0">
              <w:rPr>
                <w:rFonts w:ascii="Times New Roman" w:eastAsia="Times New Roman" w:hAnsi="Times New Roman" w:cs="Times New Roman"/>
                <w:b/>
              </w:rPr>
              <w:t>рахунків</w:t>
            </w:r>
            <w:r w:rsidRPr="00F11FF0">
              <w:rPr>
                <w:rFonts w:ascii="Times New Roman" w:eastAsia="Times New Roman" w:hAnsi="Times New Roman" w:cs="Times New Roman"/>
              </w:rPr>
              <w:t xml:space="preserve"> </w:t>
            </w:r>
            <w:proofErr w:type="spellStart"/>
            <w:r w:rsidRPr="00F11FF0">
              <w:rPr>
                <w:rFonts w:ascii="Times New Roman" w:eastAsia="Times New Roman" w:hAnsi="Times New Roman" w:cs="Times New Roman"/>
              </w:rPr>
              <w:t>ескроу</w:t>
            </w:r>
            <w:proofErr w:type="spellEnd"/>
            <w:r w:rsidRPr="00F11FF0">
              <w:rPr>
                <w:rFonts w:ascii="Times New Roman" w:eastAsia="Times New Roman" w:hAnsi="Times New Roman" w:cs="Times New Roman"/>
              </w:rPr>
              <w:t xml:space="preserve"> здійснюється </w:t>
            </w:r>
            <w:r w:rsidRPr="00F11FF0">
              <w:rPr>
                <w:rFonts w:ascii="Times New Roman" w:eastAsia="Times New Roman" w:hAnsi="Times New Roman" w:cs="Times New Roman"/>
                <w:strike/>
              </w:rPr>
              <w:t>ОСП</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АР</w:t>
            </w:r>
            <w:r w:rsidRPr="00F11FF0">
              <w:rPr>
                <w:rFonts w:ascii="Times New Roman" w:eastAsia="Times New Roman" w:hAnsi="Times New Roman" w:cs="Times New Roman"/>
              </w:rPr>
              <w:t xml:space="preserve"> протягом банківського дня, наступного за днем отримання </w:t>
            </w:r>
            <w:r w:rsidRPr="00F11FF0">
              <w:rPr>
                <w:rFonts w:ascii="Times New Roman" w:eastAsia="Times New Roman" w:hAnsi="Times New Roman" w:cs="Times New Roman"/>
                <w:strike/>
              </w:rPr>
              <w:t>ОСП</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АР</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звернення</w:t>
            </w:r>
            <w:r w:rsidRPr="00F11FF0">
              <w:rPr>
                <w:rFonts w:ascii="Times New Roman" w:eastAsia="Times New Roman" w:hAnsi="Times New Roman" w:cs="Times New Roman"/>
              </w:rPr>
              <w:t xml:space="preserve"> від учасника ринку </w:t>
            </w:r>
            <w:r w:rsidRPr="00F11FF0">
              <w:rPr>
                <w:rFonts w:ascii="Times New Roman" w:eastAsia="Times New Roman" w:hAnsi="Times New Roman" w:cs="Times New Roman"/>
                <w:strike/>
              </w:rPr>
              <w:t>заяви</w:t>
            </w:r>
            <w:r w:rsidRPr="00F11FF0">
              <w:rPr>
                <w:rFonts w:ascii="Times New Roman" w:eastAsia="Times New Roman" w:hAnsi="Times New Roman" w:cs="Times New Roman"/>
              </w:rPr>
              <w:t xml:space="preserve"> про повернення коштів.</w:t>
            </w:r>
          </w:p>
          <w:p w:rsidR="00EB2B3F" w:rsidRPr="00F11FF0" w:rsidRDefault="00EB2B3F" w:rsidP="00EB2B3F">
            <w:pPr>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t>Заява</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Звернення</w:t>
            </w:r>
            <w:r w:rsidRPr="00F11FF0">
              <w:rPr>
                <w:rFonts w:ascii="Times New Roman" w:eastAsia="Times New Roman" w:hAnsi="Times New Roman" w:cs="Times New Roman"/>
              </w:rPr>
              <w:t xml:space="preserve"> про повернення коштів складається учасником ринку в довільній формі із зазначенням суми коштів, яка потребує повернення, та направляється </w:t>
            </w:r>
            <w:r w:rsidRPr="00F11FF0">
              <w:rPr>
                <w:rFonts w:ascii="Times New Roman" w:eastAsia="Times New Roman" w:hAnsi="Times New Roman" w:cs="Times New Roman"/>
                <w:b/>
              </w:rPr>
              <w:t>АР</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у паперовому або електронному вигляді</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із застосуванням КЕП.</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strike/>
              </w:rPr>
              <w:t>в електронному вигляді на електронну пошту ОСП</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strike/>
              </w:rPr>
              <w:t>яка зазначена на офіційному вебсайті ОСП.».</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Уточнено.</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Замінено ОСП на АР.</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Уточнено механізм направлення звернення про повернення коштів від СВБ та ППБ.</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b/>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vMerge/>
          </w:tcPr>
          <w:p w:rsidR="00EB2B3F" w:rsidRPr="00F11FF0" w:rsidRDefault="00EB2B3F"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b/>
              </w:rPr>
            </w:pP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ПрАТ «</w:t>
            </w:r>
            <w:proofErr w:type="spellStart"/>
            <w:r w:rsidRPr="00F11FF0">
              <w:rPr>
                <w:rFonts w:ascii="Times New Roman" w:eastAsia="Times New Roman" w:hAnsi="Times New Roman" w:cs="Times New Roman"/>
                <w:b/>
              </w:rPr>
              <w:t>Укргідроенерго</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7.7.7. Учасник ринку має право на повернення вільних від зобов'язань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ППБ/СВБ учаснику ринку.</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Повернення вільних від зобов’язань, визначених відповідно до положень цього розділу, коштів з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ППБ/СВБ здійснюється ОСП протягом банківського дня, наступного за днем отримання ОСП від учасника ринку Заяви про повернення коштів.</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Заява про повернення коштів складається учасником ринку у довільній формі із зазначенням суми коштів, які потребують повернення, та направляється в електронному вигляді на електрону пошту ОСП, яка зазначена на офіційному вебсайті ОСП.</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Уточнення щодо визначення заборгованості, оскільки в широкому понятті до підписання актів зарахування взаємних однорідних вимог заборгованість обліковується розгорнуто.</w:t>
            </w:r>
          </w:p>
          <w:p w:rsidR="00EB2B3F" w:rsidRPr="00F11FF0" w:rsidRDefault="00EB2B3F" w:rsidP="00EB2B3F">
            <w:pPr>
              <w:ind w:firstLine="430"/>
              <w:jc w:val="both"/>
              <w:rPr>
                <w:rFonts w:ascii="Times New Roman" w:eastAsia="Times New Roman" w:hAnsi="Times New Roman" w:cs="Times New Roman"/>
                <w:b/>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(Пункт відсутній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7.8.7. При визначенні суми на оплату у акті корегування здійснюється врахування сум заборгованості по місячному акту за аналогічний звітний період. При визначенні суми оплати у акті корегування враховується сума заборгованості за місячним актом в межах одного звітного періоду.</w:t>
            </w:r>
          </w:p>
          <w:p w:rsidR="00EB2B3F" w:rsidRPr="00F11FF0" w:rsidRDefault="00EB2B3F" w:rsidP="00EB2B3F">
            <w:pPr>
              <w:ind w:firstLine="430"/>
              <w:jc w:val="both"/>
              <w:rPr>
                <w:rFonts w:ascii="Times New Roman" w:eastAsia="Times New Roman" w:hAnsi="Times New Roman" w:cs="Times New Roman"/>
                <w:b/>
                <w:i/>
              </w:rPr>
            </w:pP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i/>
              </w:rPr>
              <w:t>Запропонований пункт уточнює як враховується сума заборгованості за місячним актом</w:t>
            </w: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(До глави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b/>
              </w:rPr>
              <w:t xml:space="preserve">7.9. </w:t>
            </w:r>
            <w:r w:rsidRPr="00F11FF0">
              <w:rPr>
                <w:rFonts w:ascii="Times New Roman" w:eastAsia="Times New Roman" w:hAnsi="Times New Roman" w:cs="Times New Roman"/>
              </w:rPr>
              <w:t>Запити платіжних документів</w:t>
            </w:r>
          </w:p>
          <w:p w:rsidR="00EB2B3F" w:rsidRPr="00F11FF0" w:rsidRDefault="00EB2B3F" w:rsidP="00EB2B3F">
            <w:pPr>
              <w:ind w:firstLine="430"/>
              <w:jc w:val="both"/>
              <w:rPr>
                <w:rFonts w:ascii="Times New Roman" w:eastAsia="Times New Roman" w:hAnsi="Times New Roman" w:cs="Times New Roman"/>
              </w:rPr>
            </w:pPr>
          </w:p>
          <w:p w:rsidR="00EB2B3F" w:rsidRPr="00F11FF0" w:rsidRDefault="00EB2B3F" w:rsidP="00EB2B3F">
            <w:pPr>
              <w:ind w:firstLine="430"/>
              <w:jc w:val="both"/>
              <w:rPr>
                <w:rFonts w:ascii="Times New Roman" w:eastAsia="Times New Roman" w:hAnsi="Times New Roman" w:cs="Times New Roman"/>
                <w:b/>
                <w:i/>
              </w:rPr>
            </w:pPr>
            <w:r w:rsidRPr="00F11FF0">
              <w:rPr>
                <w:rFonts w:ascii="Times New Roman" w:eastAsia="Times New Roman" w:hAnsi="Times New Roman" w:cs="Times New Roman"/>
                <w:i/>
              </w:rPr>
              <w:t>Змінено нумерацію</w:t>
            </w: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b/>
              </w:rPr>
              <w:t>7.9.1</w:t>
            </w:r>
            <w:r w:rsidRPr="00F11FF0">
              <w:rPr>
                <w:rFonts w:ascii="Times New Roman" w:eastAsia="Times New Roman" w:hAnsi="Times New Roman" w:cs="Times New Roman"/>
              </w:rPr>
              <w:t xml:space="preserve">. Якщо учасник ринку або ОСП (у якості АР) ініціює суперечку щодо суми, зазначеної в рахунку, </w:t>
            </w:r>
            <w:r w:rsidRPr="00F11FF0">
              <w:rPr>
                <w:rFonts w:ascii="Times New Roman" w:eastAsia="Times New Roman" w:hAnsi="Times New Roman" w:cs="Times New Roman"/>
                <w:b/>
              </w:rPr>
              <w:t>звіті, акті купівлі-продажу електричної,</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 xml:space="preserve">поповнення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та</w:t>
            </w:r>
            <w:r w:rsidRPr="00F11FF0">
              <w:rPr>
                <w:rFonts w:ascii="Times New Roman" w:eastAsia="Times New Roman" w:hAnsi="Times New Roman" w:cs="Times New Roman"/>
              </w:rPr>
              <w:t xml:space="preserve"> оплата повинна бути проведена згідно з </w:t>
            </w:r>
            <w:r w:rsidRPr="00F11FF0">
              <w:rPr>
                <w:rFonts w:ascii="Times New Roman" w:eastAsia="Times New Roman" w:hAnsi="Times New Roman" w:cs="Times New Roman"/>
                <w:b/>
              </w:rPr>
              <w:lastRenderedPageBreak/>
              <w:t>виставленим</w:t>
            </w:r>
            <w:r w:rsidRPr="00F11FF0">
              <w:rPr>
                <w:rFonts w:ascii="Times New Roman" w:eastAsia="Times New Roman" w:hAnsi="Times New Roman" w:cs="Times New Roman"/>
              </w:rPr>
              <w:t xml:space="preserve"> документом. Якщо за результатами розгляду </w:t>
            </w:r>
            <w:r w:rsidRPr="00F11FF0">
              <w:rPr>
                <w:rFonts w:ascii="Times New Roman" w:eastAsia="Times New Roman" w:hAnsi="Times New Roman" w:cs="Times New Roman"/>
                <w:b/>
              </w:rPr>
              <w:t>суперечки по документу</w:t>
            </w:r>
            <w:r w:rsidRPr="00F11FF0">
              <w:rPr>
                <w:rFonts w:ascii="Times New Roman" w:eastAsia="Times New Roman" w:hAnsi="Times New Roman" w:cs="Times New Roman"/>
              </w:rPr>
              <w:t xml:space="preserve"> будуть виявлені суми, що підлягають поверненню, учасники ринку та ОСП (у якості АР) зобов’язані здійснити </w:t>
            </w:r>
            <w:r w:rsidRPr="00F11FF0">
              <w:rPr>
                <w:rFonts w:ascii="Times New Roman" w:eastAsia="Times New Roman" w:hAnsi="Times New Roman" w:cs="Times New Roman"/>
                <w:b/>
              </w:rPr>
              <w:t>корегування та</w:t>
            </w:r>
            <w:r w:rsidRPr="00F11FF0">
              <w:rPr>
                <w:rFonts w:ascii="Times New Roman" w:eastAsia="Times New Roman" w:hAnsi="Times New Roman" w:cs="Times New Roman"/>
              </w:rPr>
              <w:t xml:space="preserve"> перерахування надлишкових сум на відповідний рахунок.</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b/>
                <w:i/>
              </w:rPr>
            </w:pPr>
            <w:r w:rsidRPr="00F11FF0">
              <w:rPr>
                <w:rFonts w:ascii="Times New Roman" w:eastAsia="Times New Roman" w:hAnsi="Times New Roman" w:cs="Times New Roman"/>
                <w:i/>
              </w:rPr>
              <w:t>Уточнено</w:t>
            </w: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b/>
              </w:rPr>
              <w:t>7.9.2.</w:t>
            </w:r>
            <w:r w:rsidRPr="00F11FF0">
              <w:rPr>
                <w:rFonts w:ascii="Times New Roman" w:eastAsia="Times New Roman" w:hAnsi="Times New Roman" w:cs="Times New Roman"/>
              </w:rPr>
              <w:t xml:space="preserve"> За несвоєчасну </w:t>
            </w:r>
            <w:r w:rsidRPr="00F11FF0">
              <w:rPr>
                <w:rFonts w:ascii="Times New Roman" w:eastAsia="Times New Roman" w:hAnsi="Times New Roman" w:cs="Times New Roman"/>
                <w:b/>
              </w:rPr>
              <w:t>оплату відповідно до акту купівлі-продажу електричної енергії</w:t>
            </w:r>
            <w:r w:rsidRPr="00F11FF0">
              <w:rPr>
                <w:rFonts w:ascii="Times New Roman" w:eastAsia="Times New Roman" w:hAnsi="Times New Roman" w:cs="Times New Roman"/>
              </w:rPr>
              <w:t xml:space="preserve"> нараховується пеня за ставкою, що визначається відповідно до діючого законодавства.</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Уточнено</w:t>
            </w:r>
          </w:p>
          <w:p w:rsidR="00EB2B3F" w:rsidRPr="00F11FF0" w:rsidRDefault="00EB2B3F" w:rsidP="00EB2B3F">
            <w:pPr>
              <w:ind w:firstLine="430"/>
              <w:jc w:val="both"/>
              <w:rPr>
                <w:rFonts w:ascii="Times New Roman" w:eastAsia="Times New Roman" w:hAnsi="Times New Roman" w:cs="Times New Roman"/>
                <w:b/>
                <w:i/>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tabs>
                <w:tab w:val="left" w:pos="741"/>
                <w:tab w:val="left" w:pos="1413"/>
                <w:tab w:val="left" w:pos="5812"/>
              </w:tabs>
              <w:ind w:firstLine="447"/>
              <w:jc w:val="both"/>
              <w:rPr>
                <w:rFonts w:ascii="Times New Roman" w:eastAsia="Times New Roman" w:hAnsi="Times New Roman" w:cs="Times New Roman"/>
                <w:b/>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tabs>
                <w:tab w:val="left" w:pos="741"/>
                <w:tab w:val="left" w:pos="1413"/>
                <w:tab w:val="left" w:pos="5812"/>
              </w:tabs>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7.9.5. При розрахунках </w:t>
            </w:r>
            <w:r w:rsidRPr="00F11FF0">
              <w:rPr>
                <w:rFonts w:ascii="Times New Roman" w:eastAsia="Times New Roman" w:hAnsi="Times New Roman" w:cs="Times New Roman"/>
                <w:b/>
              </w:rPr>
              <w:t>за наявності зауважень до</w:t>
            </w:r>
            <w:r w:rsidRPr="00F11FF0">
              <w:rPr>
                <w:rFonts w:ascii="Times New Roman" w:eastAsia="Times New Roman" w:hAnsi="Times New Roman" w:cs="Times New Roman"/>
              </w:rPr>
              <w:t xml:space="preserve"> документа, оплата повинна бути здійснена протягом трьох робочих днів з моменту вирішення суперечки. Після цієї дати пеня на непогашену суму нараховується за ставкою, що встановлюється відповідно до діючого законодавства.</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b/>
                <w:i/>
              </w:rPr>
            </w:pPr>
            <w:r w:rsidRPr="00F11FF0">
              <w:rPr>
                <w:rFonts w:ascii="Times New Roman" w:eastAsia="Times New Roman" w:hAnsi="Times New Roman" w:cs="Times New Roman"/>
                <w:i/>
              </w:rPr>
              <w:t>Конкретизовано термін</w:t>
            </w: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b/>
              </w:rPr>
            </w:pP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rPr>
              <w:t>Розділи 7.9-7.11 винести в окрему главу Правил ринку</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Пропозиції дані розділи перенести, оскільки вони не пов’язані з розрахунками та </w:t>
            </w:r>
            <w:proofErr w:type="spellStart"/>
            <w:r w:rsidRPr="00F11FF0">
              <w:rPr>
                <w:rFonts w:ascii="Times New Roman" w:eastAsia="Times New Roman" w:hAnsi="Times New Roman" w:cs="Times New Roman"/>
                <w:i/>
              </w:rPr>
              <w:t>платежами</w:t>
            </w:r>
            <w:proofErr w:type="spellEnd"/>
          </w:p>
          <w:p w:rsidR="00EB2B3F" w:rsidRPr="00F11FF0" w:rsidRDefault="00EB2B3F" w:rsidP="00EB2B3F">
            <w:pPr>
              <w:ind w:firstLine="430"/>
              <w:jc w:val="both"/>
              <w:rPr>
                <w:rFonts w:ascii="Times New Roman" w:eastAsia="Times New Roman" w:hAnsi="Times New Roman" w:cs="Times New Roman"/>
                <w:b/>
                <w:i/>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rPr>
              <w:t xml:space="preserve">10.10. ОСП </w:t>
            </w:r>
            <w:r w:rsidRPr="00F11FF0">
              <w:rPr>
                <w:rFonts w:ascii="Times New Roman" w:eastAsia="Times New Roman" w:hAnsi="Times New Roman" w:cs="Times New Roman"/>
                <w:b/>
              </w:rPr>
              <w:t>може формувати</w:t>
            </w:r>
            <w:r w:rsidRPr="00F11FF0">
              <w:rPr>
                <w:rFonts w:ascii="Times New Roman" w:eastAsia="Times New Roman" w:hAnsi="Times New Roman" w:cs="Times New Roman"/>
              </w:rPr>
              <w:t xml:space="preserve"> рішення щодо позапланового виставлення </w:t>
            </w:r>
            <w:r w:rsidRPr="00F11FF0">
              <w:rPr>
                <w:rFonts w:ascii="Times New Roman" w:eastAsia="Times New Roman" w:hAnsi="Times New Roman" w:cs="Times New Roman"/>
                <w:strike/>
              </w:rPr>
              <w:t>рахунків</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звітів</w:t>
            </w:r>
            <w:r w:rsidRPr="00F11FF0">
              <w:rPr>
                <w:rFonts w:ascii="Times New Roman" w:eastAsia="Times New Roman" w:hAnsi="Times New Roman" w:cs="Times New Roman"/>
              </w:rPr>
              <w:t xml:space="preserve"> за небаланси електричної енергії у разі виникнення у СВБ небалансу електричної енергії, що перевищує 15 % від визначених ОСП обсягів небалансів.</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Уточнення відповідно до нової моделі розрахунків</w:t>
            </w:r>
          </w:p>
          <w:p w:rsidR="00EB2B3F" w:rsidRPr="00F11FF0" w:rsidRDefault="00EB2B3F" w:rsidP="00EB2B3F">
            <w:pPr>
              <w:ind w:firstLine="430"/>
              <w:jc w:val="both"/>
              <w:rPr>
                <w:rFonts w:ascii="Times New Roman" w:eastAsia="Times New Roman" w:hAnsi="Times New Roman" w:cs="Times New Roman"/>
                <w:b/>
                <w:i/>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widowControl w:val="0"/>
              <w:pBdr>
                <w:top w:val="nil"/>
                <w:left w:val="nil"/>
                <w:bottom w:val="nil"/>
                <w:right w:val="nil"/>
                <w:between w:val="nil"/>
              </w:pBdr>
              <w:tabs>
                <w:tab w:val="left" w:pos="1701"/>
                <w:tab w:val="left" w:pos="741"/>
                <w:tab w:val="left" w:pos="1413"/>
                <w:tab w:val="left" w:pos="5812"/>
              </w:tabs>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3.Права та обов’язки Сторін </w:t>
            </w:r>
          </w:p>
          <w:p w:rsidR="00EB2B3F" w:rsidRPr="00F11FF0" w:rsidRDefault="00EB2B3F" w:rsidP="00EB2B3F">
            <w:pPr>
              <w:widowControl w:val="0"/>
              <w:pBdr>
                <w:top w:val="nil"/>
                <w:left w:val="nil"/>
                <w:bottom w:val="nil"/>
                <w:right w:val="nil"/>
                <w:between w:val="nil"/>
              </w:pBdr>
              <w:tabs>
                <w:tab w:val="left" w:pos="1701"/>
                <w:tab w:val="left" w:pos="741"/>
                <w:tab w:val="left" w:pos="1413"/>
                <w:tab w:val="left" w:pos="5812"/>
              </w:tabs>
              <w:ind w:firstLine="430"/>
              <w:jc w:val="both"/>
              <w:rPr>
                <w:rFonts w:ascii="Times New Roman" w:eastAsia="Times New Roman" w:hAnsi="Times New Roman" w:cs="Times New Roman"/>
              </w:rPr>
            </w:pPr>
            <w:r w:rsidRPr="00F11FF0">
              <w:rPr>
                <w:rFonts w:ascii="Times New Roman" w:eastAsia="Times New Roman" w:hAnsi="Times New Roman" w:cs="Times New Roman"/>
              </w:rPr>
              <w:t>3.5. СВБ зобов’язана:</w:t>
            </w:r>
          </w:p>
          <w:p w:rsidR="00EB2B3F" w:rsidRPr="00F11FF0" w:rsidRDefault="00EB2B3F" w:rsidP="00EB2B3F">
            <w:pPr>
              <w:widowControl w:val="0"/>
              <w:pBdr>
                <w:top w:val="nil"/>
                <w:left w:val="nil"/>
                <w:bottom w:val="nil"/>
                <w:right w:val="nil"/>
                <w:between w:val="nil"/>
              </w:pBdr>
              <w:tabs>
                <w:tab w:val="left" w:pos="1701"/>
                <w:tab w:val="left" w:pos="741"/>
                <w:tab w:val="left" w:pos="1413"/>
                <w:tab w:val="left" w:pos="5812"/>
              </w:tabs>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1) нести фінансову відповідальність перед ОСП за врегулювання небалансу електричної енергії, спричиненого цією СВБ або учасниками ринку, які входять </w:t>
            </w:r>
            <w:r w:rsidRPr="00F11FF0">
              <w:rPr>
                <w:rFonts w:ascii="Times New Roman" w:eastAsia="Times New Roman" w:hAnsi="Times New Roman" w:cs="Times New Roman"/>
              </w:rPr>
              <w:lastRenderedPageBreak/>
              <w:t xml:space="preserve">до балансуючої групи СБВ; </w:t>
            </w:r>
          </w:p>
          <w:p w:rsidR="00EB2B3F" w:rsidRPr="00F11FF0" w:rsidRDefault="00EB2B3F" w:rsidP="00EB2B3F">
            <w:pPr>
              <w:widowControl w:val="0"/>
              <w:pBdr>
                <w:top w:val="nil"/>
                <w:left w:val="nil"/>
                <w:bottom w:val="nil"/>
                <w:right w:val="nil"/>
                <w:between w:val="nil"/>
              </w:pBdr>
              <w:tabs>
                <w:tab w:val="left" w:pos="1701"/>
                <w:tab w:val="left" w:pos="741"/>
                <w:tab w:val="left" w:pos="1413"/>
                <w:tab w:val="left" w:pos="5812"/>
              </w:tabs>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2) дотримуватися Правил ринку; </w:t>
            </w:r>
          </w:p>
          <w:p w:rsidR="00EB2B3F" w:rsidRPr="00F11FF0" w:rsidRDefault="00EB2B3F" w:rsidP="00EB2B3F">
            <w:pPr>
              <w:widowControl w:val="0"/>
              <w:pBdr>
                <w:top w:val="nil"/>
                <w:left w:val="nil"/>
                <w:bottom w:val="nil"/>
                <w:right w:val="nil"/>
                <w:between w:val="nil"/>
              </w:pBdr>
              <w:tabs>
                <w:tab w:val="left" w:pos="1701"/>
                <w:tab w:val="left" w:pos="741"/>
                <w:tab w:val="left" w:pos="1413"/>
                <w:tab w:val="left" w:pos="5812"/>
              </w:tabs>
              <w:ind w:firstLine="430"/>
              <w:jc w:val="both"/>
              <w:rPr>
                <w:rFonts w:ascii="Times New Roman" w:eastAsia="Times New Roman" w:hAnsi="Times New Roman" w:cs="Times New Roman"/>
              </w:rPr>
            </w:pPr>
            <w:r w:rsidRPr="00F11FF0">
              <w:rPr>
                <w:rFonts w:ascii="Times New Roman" w:eastAsia="Times New Roman" w:hAnsi="Times New Roman" w:cs="Times New Roman"/>
              </w:rPr>
              <w:t>3) надавати фінансову гарантію відповідно до положень Правил ринку;</w:t>
            </w:r>
          </w:p>
          <w:p w:rsidR="00EB2B3F" w:rsidRPr="00F11FF0" w:rsidRDefault="00EB2B3F" w:rsidP="00EB2B3F">
            <w:pPr>
              <w:widowControl w:val="0"/>
              <w:pBdr>
                <w:top w:val="nil"/>
                <w:left w:val="nil"/>
                <w:bottom w:val="nil"/>
                <w:right w:val="nil"/>
                <w:between w:val="nil"/>
              </w:pBdr>
              <w:tabs>
                <w:tab w:val="left" w:pos="1701"/>
                <w:tab w:val="left" w:pos="741"/>
                <w:tab w:val="left" w:pos="1413"/>
                <w:tab w:val="left" w:pos="5812"/>
              </w:tabs>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4) надати ОСП інформацію, включаючи контактну інформацію учасника ринку, та зберігати інформацію відповідно до Правил ринку; </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rPr>
              <w:t xml:space="preserve">5) здійснювати вчасно і в повному обсязі </w:t>
            </w:r>
            <w:r w:rsidRPr="00F11FF0">
              <w:rPr>
                <w:rFonts w:ascii="Times New Roman" w:eastAsia="Times New Roman" w:hAnsi="Times New Roman" w:cs="Times New Roman"/>
                <w:b/>
              </w:rPr>
              <w:t xml:space="preserve">поповнення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для подальшої оплати</w:t>
            </w:r>
            <w:r w:rsidRPr="00F11FF0">
              <w:rPr>
                <w:rFonts w:ascii="Times New Roman" w:eastAsia="Times New Roman" w:hAnsi="Times New Roman" w:cs="Times New Roman"/>
              </w:rPr>
              <w:t xml:space="preserve"> за небаланс</w:t>
            </w:r>
            <w:r w:rsidRPr="00F11FF0">
              <w:rPr>
                <w:rFonts w:ascii="Times New Roman" w:eastAsia="Times New Roman" w:hAnsi="Times New Roman" w:cs="Times New Roman"/>
                <w:b/>
              </w:rPr>
              <w:t>и</w:t>
            </w:r>
            <w:r w:rsidRPr="00F11FF0">
              <w:rPr>
                <w:rFonts w:ascii="Times New Roman" w:eastAsia="Times New Roman" w:hAnsi="Times New Roman" w:cs="Times New Roman"/>
              </w:rPr>
              <w:t xml:space="preserve"> електричної енергії та платежів, сформованих ОСП для СВБ відповідно до Правил ринку.  </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b/>
                <w:i/>
              </w:rPr>
            </w:pPr>
            <w:r w:rsidRPr="00F11FF0">
              <w:rPr>
                <w:rFonts w:ascii="Times New Roman" w:eastAsia="Times New Roman" w:hAnsi="Times New Roman" w:cs="Times New Roman"/>
                <w:i/>
              </w:rPr>
              <w:t>Уточнення відповідно до нової моделі розрахунків</w:t>
            </w: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widowControl w:val="0"/>
              <w:pBdr>
                <w:top w:val="nil"/>
                <w:left w:val="nil"/>
                <w:bottom w:val="nil"/>
                <w:right w:val="nil"/>
                <w:between w:val="nil"/>
              </w:pBdr>
              <w:tabs>
                <w:tab w:val="left" w:pos="1701"/>
                <w:tab w:val="left" w:pos="741"/>
                <w:tab w:val="left" w:pos="1413"/>
                <w:tab w:val="left" w:pos="5812"/>
              </w:tabs>
              <w:ind w:firstLine="447"/>
              <w:jc w:val="both"/>
              <w:rPr>
                <w:rFonts w:ascii="Times New Roman" w:eastAsia="Times New Roman" w:hAnsi="Times New Roman" w:cs="Times New Roman"/>
                <w:b/>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widowControl w:val="0"/>
              <w:pBdr>
                <w:top w:val="nil"/>
                <w:left w:val="nil"/>
                <w:bottom w:val="nil"/>
                <w:right w:val="nil"/>
                <w:between w:val="nil"/>
              </w:pBdr>
              <w:tabs>
                <w:tab w:val="left" w:pos="1701"/>
                <w:tab w:val="left" w:pos="741"/>
                <w:tab w:val="left" w:pos="1413"/>
                <w:tab w:val="left" w:pos="5812"/>
              </w:tabs>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5.2. СВБ, що є електропостачальником, повинна відкрити в одному з уповноважених банків поточний рахунок із спеціальним режимом використання (далі – поточний рахунок ЕП) </w:t>
            </w:r>
            <w:r w:rsidRPr="00F11FF0">
              <w:rPr>
                <w:rFonts w:ascii="Times New Roman" w:eastAsia="Times New Roman" w:hAnsi="Times New Roman" w:cs="Times New Roman"/>
                <w:b/>
              </w:rPr>
              <w:t xml:space="preserve">та рахунок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rPr>
              <w:t xml:space="preserve">. Учасник ринку повинен укласти будь-які необхідні угоди з його розрахунковим банком для здійснення платежів у відповідності до процедур та графіків, визначених Правилами ринку. </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b/>
                <w:i/>
              </w:rPr>
            </w:pPr>
            <w:r w:rsidRPr="00F11FF0">
              <w:rPr>
                <w:rFonts w:ascii="Times New Roman" w:eastAsia="Times New Roman" w:hAnsi="Times New Roman" w:cs="Times New Roman"/>
                <w:i/>
              </w:rPr>
              <w:t>Уточнення відповідно до нової моделі розрахунків</w:t>
            </w: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5.3. СВБ, у якої виникли зобов’язання перед ОСП </w:t>
            </w:r>
            <w:r w:rsidRPr="00F11FF0">
              <w:rPr>
                <w:rFonts w:ascii="Times New Roman" w:eastAsia="Times New Roman" w:hAnsi="Times New Roman" w:cs="Times New Roman"/>
                <w:strike/>
              </w:rPr>
              <w:t>щодо оплати</w:t>
            </w:r>
            <w:r w:rsidRPr="00F11FF0">
              <w:rPr>
                <w:rFonts w:ascii="Times New Roman" w:eastAsia="Times New Roman" w:hAnsi="Times New Roman" w:cs="Times New Roman"/>
              </w:rPr>
              <w:t xml:space="preserve"> за небаланс</w:t>
            </w:r>
            <w:r w:rsidRPr="00F11FF0">
              <w:rPr>
                <w:rFonts w:ascii="Times New Roman" w:eastAsia="Times New Roman" w:hAnsi="Times New Roman" w:cs="Times New Roman"/>
                <w:b/>
              </w:rPr>
              <w:t>и</w:t>
            </w:r>
            <w:r w:rsidRPr="00F11FF0">
              <w:rPr>
                <w:rFonts w:ascii="Times New Roman" w:eastAsia="Times New Roman" w:hAnsi="Times New Roman" w:cs="Times New Roman"/>
              </w:rPr>
              <w:t xml:space="preserve"> електричної енергії, вносить </w:t>
            </w:r>
            <w:r w:rsidRPr="00F11FF0">
              <w:rPr>
                <w:rFonts w:ascii="Times New Roman" w:eastAsia="Times New Roman" w:hAnsi="Times New Roman" w:cs="Times New Roman"/>
                <w:b/>
              </w:rPr>
              <w:t>кошти</w:t>
            </w:r>
            <w:r w:rsidRPr="00F11FF0">
              <w:rPr>
                <w:rFonts w:ascii="Times New Roman" w:eastAsia="Times New Roman" w:hAnsi="Times New Roman" w:cs="Times New Roman"/>
              </w:rPr>
              <w:t xml:space="preserve"> за електричну енергію виключно на </w:t>
            </w:r>
            <w:r w:rsidRPr="00F11FF0">
              <w:rPr>
                <w:rFonts w:ascii="Times New Roman" w:eastAsia="Times New Roman" w:hAnsi="Times New Roman" w:cs="Times New Roman"/>
                <w:b/>
              </w:rPr>
              <w:t xml:space="preserve">рахунок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з якого  в подальшому вони будуть зараховані</w:t>
            </w:r>
            <w:r w:rsidRPr="00F11FF0">
              <w:rPr>
                <w:rFonts w:ascii="Times New Roman" w:eastAsia="Times New Roman" w:hAnsi="Times New Roman" w:cs="Times New Roman"/>
              </w:rPr>
              <w:t xml:space="preserve"> на поточний рахунок із спеціальним режимом використання ОСП, зазначений у реквізитах цього Договору. У випадку якщо після розірвання договору та закриття </w:t>
            </w:r>
            <w:proofErr w:type="spellStart"/>
            <w:r w:rsidRPr="00F11FF0">
              <w:rPr>
                <w:rFonts w:ascii="Times New Roman" w:eastAsia="Times New Roman" w:hAnsi="Times New Roman" w:cs="Times New Roman"/>
              </w:rPr>
              <w:t>ескроу</w:t>
            </w:r>
            <w:proofErr w:type="spellEnd"/>
            <w:r w:rsidRPr="00F11FF0">
              <w:rPr>
                <w:rFonts w:ascii="Times New Roman" w:eastAsia="Times New Roman" w:hAnsi="Times New Roman" w:cs="Times New Roman"/>
              </w:rPr>
              <w:t xml:space="preserve"> рахунку буде проведене Врегулювання, за результатами якого СВБ необхідно оплатити звіт Врегулювання, то СВБ здійснює платіж на рахунок зі спеціальним режимом використання ОСП.</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Уточнення </w:t>
            </w:r>
          </w:p>
          <w:p w:rsidR="00EB2B3F" w:rsidRPr="00F11FF0" w:rsidRDefault="00EB2B3F" w:rsidP="00EB2B3F">
            <w:pPr>
              <w:ind w:firstLine="430"/>
              <w:jc w:val="both"/>
              <w:rPr>
                <w:rFonts w:ascii="Times New Roman" w:eastAsia="Times New Roman" w:hAnsi="Times New Roman" w:cs="Times New Roman"/>
                <w:b/>
                <w:i/>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strike/>
              </w:rPr>
              <w:t xml:space="preserve">5.6. Подання платіжних документів здійснюється  </w:t>
            </w:r>
            <w:proofErr w:type="spellStart"/>
            <w:r w:rsidRPr="00F11FF0">
              <w:rPr>
                <w:rFonts w:ascii="Times New Roman" w:eastAsia="Times New Roman" w:hAnsi="Times New Roman" w:cs="Times New Roman"/>
                <w:strike/>
              </w:rPr>
              <w:t>Cторонами</w:t>
            </w:r>
            <w:proofErr w:type="spellEnd"/>
            <w:r w:rsidRPr="00F11FF0">
              <w:rPr>
                <w:rFonts w:ascii="Times New Roman" w:eastAsia="Times New Roman" w:hAnsi="Times New Roman" w:cs="Times New Roman"/>
                <w:strike/>
              </w:rPr>
              <w:t xml:space="preserve"> відповідно до Правил ринку.</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Видалено як зайве</w:t>
            </w:r>
          </w:p>
          <w:p w:rsidR="00EB2B3F" w:rsidRPr="00F11FF0" w:rsidRDefault="00EB2B3F" w:rsidP="00EB2B3F">
            <w:pPr>
              <w:ind w:firstLine="430"/>
              <w:jc w:val="both"/>
              <w:rPr>
                <w:rFonts w:ascii="Times New Roman" w:eastAsia="Times New Roman" w:hAnsi="Times New Roman" w:cs="Times New Roman"/>
                <w:b/>
                <w:i/>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rPr>
              <w:t xml:space="preserve">5.7. Якщо СВБ має заперечення до інформації, яка міститься у </w:t>
            </w:r>
            <w:r w:rsidRPr="00F11FF0">
              <w:rPr>
                <w:rFonts w:ascii="Times New Roman" w:eastAsia="Times New Roman" w:hAnsi="Times New Roman" w:cs="Times New Roman"/>
                <w:b/>
              </w:rPr>
              <w:t>первинному</w:t>
            </w:r>
            <w:r w:rsidRPr="00F11FF0">
              <w:rPr>
                <w:rFonts w:ascii="Times New Roman" w:eastAsia="Times New Roman" w:hAnsi="Times New Roman" w:cs="Times New Roman"/>
              </w:rPr>
              <w:t xml:space="preserve"> документі, то вона зобов’язана повідомити про це ОСП </w:t>
            </w:r>
            <w:r w:rsidRPr="00F11FF0">
              <w:rPr>
                <w:rFonts w:ascii="Times New Roman" w:eastAsia="Times New Roman" w:hAnsi="Times New Roman" w:cs="Times New Roman"/>
                <w:b/>
              </w:rPr>
              <w:t>протягом</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двох</w:t>
            </w:r>
            <w:r w:rsidRPr="00F11FF0">
              <w:rPr>
                <w:rFonts w:ascii="Times New Roman" w:eastAsia="Times New Roman" w:hAnsi="Times New Roman" w:cs="Times New Roman"/>
              </w:rPr>
              <w:t xml:space="preserve"> наступн</w:t>
            </w:r>
            <w:r w:rsidRPr="00F11FF0">
              <w:rPr>
                <w:rFonts w:ascii="Times New Roman" w:eastAsia="Times New Roman" w:hAnsi="Times New Roman" w:cs="Times New Roman"/>
                <w:b/>
              </w:rPr>
              <w:t>их</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rPr>
              <w:lastRenderedPageBreak/>
              <w:t>робочих дн</w:t>
            </w:r>
            <w:r w:rsidRPr="00F11FF0">
              <w:rPr>
                <w:rFonts w:ascii="Times New Roman" w:eastAsia="Times New Roman" w:hAnsi="Times New Roman" w:cs="Times New Roman"/>
                <w:b/>
              </w:rPr>
              <w:t>ів</w:t>
            </w:r>
            <w:r w:rsidRPr="00F11FF0">
              <w:rPr>
                <w:rFonts w:ascii="Times New Roman" w:eastAsia="Times New Roman" w:hAnsi="Times New Roman" w:cs="Times New Roman"/>
              </w:rPr>
              <w:t xml:space="preserve"> після </w:t>
            </w:r>
            <w:r w:rsidRPr="00F11FF0">
              <w:rPr>
                <w:rFonts w:ascii="Times New Roman" w:eastAsia="Times New Roman" w:hAnsi="Times New Roman" w:cs="Times New Roman"/>
                <w:b/>
              </w:rPr>
              <w:t xml:space="preserve">його </w:t>
            </w:r>
            <w:r w:rsidRPr="00F11FF0">
              <w:rPr>
                <w:rFonts w:ascii="Times New Roman" w:eastAsia="Times New Roman" w:hAnsi="Times New Roman" w:cs="Times New Roman"/>
              </w:rPr>
              <w:t xml:space="preserve">виставлення. Наявність заперечень не є підставою для </w:t>
            </w:r>
            <w:r w:rsidRPr="00F11FF0">
              <w:rPr>
                <w:rFonts w:ascii="Times New Roman" w:eastAsia="Times New Roman" w:hAnsi="Times New Roman" w:cs="Times New Roman"/>
                <w:b/>
              </w:rPr>
              <w:t xml:space="preserve">несвоєчасного поповнення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rPr>
              <w:t xml:space="preserve"> та не може бути підставою для обмеження ОСП щодо вимоги платежу фінансової гарантії, що надається СВБ ОСП.</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b/>
                <w:i/>
              </w:rPr>
            </w:pPr>
            <w:r w:rsidRPr="00F11FF0">
              <w:rPr>
                <w:rFonts w:ascii="Times New Roman" w:eastAsia="Times New Roman" w:hAnsi="Times New Roman" w:cs="Times New Roman"/>
                <w:i/>
              </w:rPr>
              <w:t xml:space="preserve">Уточнення </w:t>
            </w: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widowControl w:val="0"/>
              <w:pBdr>
                <w:top w:val="nil"/>
                <w:left w:val="nil"/>
                <w:bottom w:val="nil"/>
                <w:right w:val="nil"/>
                <w:between w:val="nil"/>
              </w:pBdr>
              <w:tabs>
                <w:tab w:val="left" w:pos="1701"/>
                <w:tab w:val="left" w:pos="741"/>
                <w:tab w:val="left" w:pos="1413"/>
                <w:tab w:val="left" w:pos="5812"/>
              </w:tabs>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3.Права та обов’язки Сторін </w:t>
            </w:r>
          </w:p>
          <w:p w:rsidR="00EB2B3F" w:rsidRPr="00F11FF0" w:rsidRDefault="00EB2B3F" w:rsidP="00EB2B3F">
            <w:pPr>
              <w:widowControl w:val="0"/>
              <w:pBdr>
                <w:top w:val="nil"/>
                <w:left w:val="nil"/>
                <w:bottom w:val="nil"/>
                <w:right w:val="nil"/>
                <w:between w:val="nil"/>
              </w:pBdr>
              <w:tabs>
                <w:tab w:val="left" w:pos="1701"/>
                <w:tab w:val="left" w:pos="741"/>
                <w:tab w:val="left" w:pos="1413"/>
                <w:tab w:val="left" w:pos="5812"/>
              </w:tabs>
              <w:ind w:firstLine="430"/>
              <w:jc w:val="both"/>
              <w:rPr>
                <w:rFonts w:ascii="Times New Roman" w:eastAsia="Times New Roman" w:hAnsi="Times New Roman" w:cs="Times New Roman"/>
              </w:rPr>
            </w:pPr>
            <w:r w:rsidRPr="00F11FF0">
              <w:rPr>
                <w:rFonts w:ascii="Times New Roman" w:eastAsia="Times New Roman" w:hAnsi="Times New Roman" w:cs="Times New Roman"/>
              </w:rPr>
              <w:t>3.5. СВБ зобов’язана:</w:t>
            </w:r>
          </w:p>
          <w:p w:rsidR="00EB2B3F" w:rsidRPr="00F11FF0" w:rsidRDefault="00EB2B3F" w:rsidP="00EB2B3F">
            <w:pPr>
              <w:widowControl w:val="0"/>
              <w:pBdr>
                <w:top w:val="nil"/>
                <w:left w:val="nil"/>
                <w:bottom w:val="nil"/>
                <w:right w:val="nil"/>
                <w:between w:val="nil"/>
              </w:pBdr>
              <w:tabs>
                <w:tab w:val="left" w:pos="1701"/>
                <w:tab w:val="left" w:pos="741"/>
                <w:tab w:val="left" w:pos="1413"/>
                <w:tab w:val="left" w:pos="5812"/>
              </w:tabs>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1) нести фінансову відповідальність перед ОСП за врегулювання небалансу електричної енергії, спричиненого цією СВБ або учасниками ринку, які входять до балансуючої групи СБВ; </w:t>
            </w:r>
          </w:p>
          <w:p w:rsidR="00EB2B3F" w:rsidRPr="00F11FF0" w:rsidRDefault="00EB2B3F" w:rsidP="00EB2B3F">
            <w:pPr>
              <w:widowControl w:val="0"/>
              <w:pBdr>
                <w:top w:val="nil"/>
                <w:left w:val="nil"/>
                <w:bottom w:val="nil"/>
                <w:right w:val="nil"/>
                <w:between w:val="nil"/>
              </w:pBdr>
              <w:tabs>
                <w:tab w:val="left" w:pos="1701"/>
                <w:tab w:val="left" w:pos="741"/>
                <w:tab w:val="left" w:pos="1413"/>
                <w:tab w:val="left" w:pos="5812"/>
              </w:tabs>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2) дотримуватися Правил ринку; </w:t>
            </w:r>
          </w:p>
          <w:p w:rsidR="00EB2B3F" w:rsidRPr="00F11FF0" w:rsidRDefault="00EB2B3F" w:rsidP="00EB2B3F">
            <w:pPr>
              <w:widowControl w:val="0"/>
              <w:pBdr>
                <w:top w:val="nil"/>
                <w:left w:val="nil"/>
                <w:bottom w:val="nil"/>
                <w:right w:val="nil"/>
                <w:between w:val="nil"/>
              </w:pBdr>
              <w:tabs>
                <w:tab w:val="left" w:pos="1701"/>
                <w:tab w:val="left" w:pos="741"/>
                <w:tab w:val="left" w:pos="1413"/>
                <w:tab w:val="left" w:pos="5812"/>
              </w:tabs>
              <w:ind w:firstLine="430"/>
              <w:jc w:val="both"/>
              <w:rPr>
                <w:rFonts w:ascii="Times New Roman" w:eastAsia="Times New Roman" w:hAnsi="Times New Roman" w:cs="Times New Roman"/>
              </w:rPr>
            </w:pPr>
            <w:r w:rsidRPr="00F11FF0">
              <w:rPr>
                <w:rFonts w:ascii="Times New Roman" w:eastAsia="Times New Roman" w:hAnsi="Times New Roman" w:cs="Times New Roman"/>
              </w:rPr>
              <w:t>3) надавати фінансову гарантію відповідно до положень Правил ринку;</w:t>
            </w:r>
          </w:p>
          <w:p w:rsidR="00EB2B3F" w:rsidRPr="00F11FF0" w:rsidRDefault="00EB2B3F" w:rsidP="00EB2B3F">
            <w:pPr>
              <w:widowControl w:val="0"/>
              <w:pBdr>
                <w:top w:val="nil"/>
                <w:left w:val="nil"/>
                <w:bottom w:val="nil"/>
                <w:right w:val="nil"/>
                <w:between w:val="nil"/>
              </w:pBdr>
              <w:tabs>
                <w:tab w:val="left" w:pos="1701"/>
                <w:tab w:val="left" w:pos="741"/>
                <w:tab w:val="left" w:pos="1413"/>
                <w:tab w:val="left" w:pos="5812"/>
              </w:tabs>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4) надати ОСП інформацію, включаючи контактну інформацію учасника ринку, та зберігати інформацію відповідно до Правил ринку; </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rPr>
              <w:t xml:space="preserve">5) здійснювати вчасно і в повному обсязі </w:t>
            </w:r>
            <w:r w:rsidRPr="00F11FF0">
              <w:rPr>
                <w:rFonts w:ascii="Times New Roman" w:eastAsia="Times New Roman" w:hAnsi="Times New Roman" w:cs="Times New Roman"/>
                <w:b/>
              </w:rPr>
              <w:t xml:space="preserve">поповнення коштів на рахунку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для подальшої оплати</w:t>
            </w:r>
            <w:r w:rsidRPr="00F11FF0">
              <w:rPr>
                <w:rFonts w:ascii="Times New Roman" w:eastAsia="Times New Roman" w:hAnsi="Times New Roman" w:cs="Times New Roman"/>
              </w:rPr>
              <w:t xml:space="preserve"> за небаланс</w:t>
            </w:r>
            <w:r w:rsidRPr="00F11FF0">
              <w:rPr>
                <w:rFonts w:ascii="Times New Roman" w:eastAsia="Times New Roman" w:hAnsi="Times New Roman" w:cs="Times New Roman"/>
                <w:b/>
              </w:rPr>
              <w:t>и</w:t>
            </w:r>
            <w:r w:rsidRPr="00F11FF0">
              <w:rPr>
                <w:rFonts w:ascii="Times New Roman" w:eastAsia="Times New Roman" w:hAnsi="Times New Roman" w:cs="Times New Roman"/>
              </w:rPr>
              <w:t xml:space="preserve"> електричної енергії та платежів, сформованих ОСП для СВБ відповідно до Правил ринку.  </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b/>
                <w:i/>
              </w:rPr>
            </w:pPr>
            <w:r w:rsidRPr="00F11FF0">
              <w:rPr>
                <w:rFonts w:ascii="Times New Roman" w:eastAsia="Times New Roman" w:hAnsi="Times New Roman" w:cs="Times New Roman"/>
                <w:i/>
              </w:rPr>
              <w:t>Уточнення відповідно до нової моделі розрахунків</w:t>
            </w: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b/>
              </w:rPr>
              <w:t>(До додатку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Додаток 1 (</w:t>
            </w:r>
            <w:r w:rsidRPr="00F11FF0">
              <w:rPr>
                <w:rFonts w:ascii="Times New Roman" w:eastAsia="Times New Roman" w:hAnsi="Times New Roman" w:cs="Times New Roman"/>
                <w:b/>
              </w:rPr>
              <w:t>примірна</w:t>
            </w:r>
            <w:r w:rsidRPr="00F11FF0">
              <w:rPr>
                <w:rFonts w:ascii="Times New Roman" w:eastAsia="Times New Roman" w:hAnsi="Times New Roman" w:cs="Times New Roman"/>
              </w:rPr>
              <w:t xml:space="preserve"> форма акту купівлі-продажу) та 2 (</w:t>
            </w:r>
            <w:r w:rsidRPr="00F11FF0">
              <w:rPr>
                <w:rFonts w:ascii="Times New Roman" w:eastAsia="Times New Roman" w:hAnsi="Times New Roman" w:cs="Times New Roman"/>
                <w:b/>
              </w:rPr>
              <w:t>примірна</w:t>
            </w:r>
            <w:r w:rsidRPr="00F11FF0">
              <w:rPr>
                <w:rFonts w:ascii="Times New Roman" w:eastAsia="Times New Roman" w:hAnsi="Times New Roman" w:cs="Times New Roman"/>
              </w:rPr>
              <w:t xml:space="preserve"> форма акту корегування до акту купівлі-продажу) до Договору про врегулювання небалансів </w:t>
            </w:r>
          </w:p>
          <w:p w:rsidR="00EB2B3F" w:rsidRPr="00F11FF0" w:rsidRDefault="00EB2B3F" w:rsidP="00EB2B3F">
            <w:pPr>
              <w:ind w:firstLine="430"/>
              <w:jc w:val="both"/>
              <w:rPr>
                <w:rFonts w:ascii="Times New Roman" w:eastAsia="Times New Roman" w:hAnsi="Times New Roman" w:cs="Times New Roman"/>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Уточнення</w:t>
            </w:r>
          </w:p>
          <w:p w:rsidR="00EB2B3F" w:rsidRPr="00F11FF0" w:rsidRDefault="00EB2B3F" w:rsidP="00EB2B3F">
            <w:pPr>
              <w:ind w:firstLine="430"/>
              <w:jc w:val="both"/>
              <w:rPr>
                <w:rFonts w:ascii="Times New Roman" w:eastAsia="Times New Roman" w:hAnsi="Times New Roman" w:cs="Times New Roman"/>
                <w:b/>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vMerge w:val="restart"/>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Додаток 1 до Правил ринку</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Типовий договір про врегулювання небалансів електричної енергії</w:t>
            </w:r>
          </w:p>
          <w:p w:rsidR="00EB2B3F" w:rsidRPr="00F11FF0" w:rsidRDefault="00EB2B3F" w:rsidP="00EB2B3F">
            <w:pPr>
              <w:ind w:firstLine="447"/>
              <w:jc w:val="both"/>
              <w:rPr>
                <w:rFonts w:ascii="Times New Roman" w:eastAsia="Times New Roman" w:hAnsi="Times New Roman" w:cs="Times New Roman"/>
                <w:b/>
              </w:rPr>
            </w:pPr>
            <w:r w:rsidRPr="00F11FF0">
              <w:rPr>
                <w:rFonts w:ascii="Times New Roman" w:eastAsia="Times New Roman" w:hAnsi="Times New Roman" w:cs="Times New Roman"/>
              </w:rPr>
              <w:t xml:space="preserve">5.9. ОСП надає СВБ у паперовому та/або електронному вигляді (засобами електронного документообігу з накладанням КЕП) два примірники </w:t>
            </w:r>
            <w:proofErr w:type="spellStart"/>
            <w:r w:rsidRPr="00F11FF0">
              <w:rPr>
                <w:rFonts w:ascii="Times New Roman" w:eastAsia="Times New Roman" w:hAnsi="Times New Roman" w:cs="Times New Roman"/>
              </w:rPr>
              <w:t>Акта</w:t>
            </w:r>
            <w:proofErr w:type="spellEnd"/>
            <w:r w:rsidRPr="00F11FF0">
              <w:rPr>
                <w:rFonts w:ascii="Times New Roman" w:eastAsia="Times New Roman" w:hAnsi="Times New Roman" w:cs="Times New Roman"/>
              </w:rPr>
              <w:t xml:space="preserve"> купівлі-продажу, підписані зі своєї сторони, </w:t>
            </w:r>
            <w:r w:rsidRPr="00F11FF0">
              <w:rPr>
                <w:rFonts w:ascii="Times New Roman" w:eastAsia="Times New Roman" w:hAnsi="Times New Roman" w:cs="Times New Roman"/>
                <w:b/>
              </w:rPr>
              <w:t>до 23:59 13 числа місяця</w:t>
            </w:r>
            <w:r w:rsidRPr="00F11FF0">
              <w:rPr>
                <w:rFonts w:ascii="Times New Roman" w:eastAsia="Times New Roman" w:hAnsi="Times New Roman" w:cs="Times New Roman"/>
              </w:rPr>
              <w:t>, наступного за тим, щодо якого його сформовано.</w:t>
            </w: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rPr>
              <w:t xml:space="preserve">5.9. ОСП </w:t>
            </w:r>
            <w:r w:rsidRPr="00F11FF0">
              <w:rPr>
                <w:rFonts w:ascii="Times New Roman" w:eastAsia="Times New Roman" w:hAnsi="Times New Roman" w:cs="Times New Roman"/>
                <w:b/>
              </w:rPr>
              <w:t>формує</w:t>
            </w:r>
            <w:r w:rsidRPr="00F11FF0">
              <w:rPr>
                <w:rFonts w:ascii="Times New Roman" w:eastAsia="Times New Roman" w:hAnsi="Times New Roman" w:cs="Times New Roman"/>
              </w:rPr>
              <w:t xml:space="preserve"> до </w:t>
            </w:r>
            <w:r w:rsidRPr="00F11FF0">
              <w:rPr>
                <w:rFonts w:ascii="Times New Roman" w:eastAsia="Times New Roman" w:hAnsi="Times New Roman" w:cs="Times New Roman"/>
                <w:b/>
              </w:rPr>
              <w:t>13</w:t>
            </w:r>
            <w:r w:rsidRPr="00F11FF0">
              <w:rPr>
                <w:rFonts w:ascii="Times New Roman" w:eastAsia="Times New Roman" w:hAnsi="Times New Roman" w:cs="Times New Roman"/>
              </w:rPr>
              <w:t xml:space="preserve"> числа місяця, наступного </w:t>
            </w:r>
            <w:r w:rsidRPr="00F11FF0">
              <w:rPr>
                <w:rFonts w:ascii="Times New Roman" w:eastAsia="Times New Roman" w:hAnsi="Times New Roman" w:cs="Times New Roman"/>
                <w:b/>
              </w:rPr>
              <w:t>за звітним,</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Акт купівлі-продажу (далі - Акт) та направляє його СВБ.</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Підписання</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Акту</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може відбутися</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як у паперовій формі, шляхом проставлення власноручного підпису уповноваженої особи, так і</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у</w:t>
            </w:r>
            <w:r w:rsidRPr="00F11FF0">
              <w:rPr>
                <w:rFonts w:ascii="Times New Roman" w:eastAsia="Times New Roman" w:hAnsi="Times New Roman" w:cs="Times New Roman"/>
              </w:rPr>
              <w:t xml:space="preserve"> електронній </w:t>
            </w:r>
            <w:r w:rsidRPr="00F11FF0">
              <w:rPr>
                <w:rFonts w:ascii="Times New Roman" w:eastAsia="Times New Roman" w:hAnsi="Times New Roman" w:cs="Times New Roman"/>
                <w:b/>
              </w:rPr>
              <w:t>формі</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за допомогою системи, яка забезпечує функціонування</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 xml:space="preserve">електронного документообігу з накладанням КЕП (за винятком випадків, коли використання електронного підпису прямо заборонено Законом), що забезпечує юридично значимий електронний документообіг між Сторонами та знаходиться в мережі Інтернет за посиланням: </w:t>
            </w:r>
            <w:hyperlink r:id="rId7">
              <w:r w:rsidRPr="00F11FF0">
                <w:rPr>
                  <w:rFonts w:ascii="Times New Roman" w:eastAsia="Times New Roman" w:hAnsi="Times New Roman" w:cs="Times New Roman"/>
                  <w:b/>
                  <w:u w:val="single"/>
                </w:rPr>
                <w:t>https://online.ua.energy/</w:t>
              </w:r>
            </w:hyperlink>
            <w:r w:rsidRPr="00F11FF0">
              <w:rPr>
                <w:rFonts w:ascii="Times New Roman" w:eastAsia="Times New Roman" w:hAnsi="Times New Roman" w:cs="Times New Roman"/>
                <w:b/>
              </w:rPr>
              <w:t xml:space="preserve">). Один документ повинен бути </w:t>
            </w:r>
            <w:r w:rsidRPr="00F11FF0">
              <w:rPr>
                <w:rFonts w:ascii="Times New Roman" w:eastAsia="Times New Roman" w:hAnsi="Times New Roman" w:cs="Times New Roman"/>
                <w:b/>
              </w:rPr>
              <w:lastRenderedPageBreak/>
              <w:t>підписаний обома Сторонами в один і той самий спосіб (залежно від форми документа).</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Уточнення</w:t>
            </w:r>
          </w:p>
          <w:p w:rsidR="00EB2B3F" w:rsidRPr="00F11FF0" w:rsidRDefault="00EB2B3F" w:rsidP="00EB2B3F">
            <w:pPr>
              <w:ind w:firstLine="430"/>
              <w:jc w:val="both"/>
              <w:rPr>
                <w:rFonts w:ascii="Times New Roman" w:eastAsia="Times New Roman" w:hAnsi="Times New Roman" w:cs="Times New Roman"/>
                <w:b/>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vMerge/>
          </w:tcPr>
          <w:p w:rsidR="00EB2B3F" w:rsidRPr="00F11FF0" w:rsidRDefault="00EB2B3F"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b/>
              </w:rPr>
            </w:pP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ПрАТ «</w:t>
            </w:r>
            <w:proofErr w:type="spellStart"/>
            <w:r w:rsidRPr="00F11FF0">
              <w:rPr>
                <w:rFonts w:ascii="Times New Roman" w:eastAsia="Times New Roman" w:hAnsi="Times New Roman" w:cs="Times New Roman"/>
                <w:b/>
              </w:rPr>
              <w:t>Укргідроенерго</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5.9. ОСП надає СВБ у паперовому або електронному вигляді (засобами електронного документообігу з накладанням КЕП </w:t>
            </w:r>
            <w:r w:rsidRPr="00F11FF0">
              <w:rPr>
                <w:rFonts w:ascii="Times New Roman" w:eastAsia="Times New Roman" w:hAnsi="Times New Roman" w:cs="Times New Roman"/>
                <w:b/>
              </w:rPr>
              <w:t>або скановані копії</w:t>
            </w:r>
            <w:r w:rsidRPr="00F11FF0">
              <w:rPr>
                <w:rFonts w:ascii="Times New Roman" w:eastAsia="Times New Roman" w:hAnsi="Times New Roman" w:cs="Times New Roman"/>
              </w:rPr>
              <w:t xml:space="preserve">) два примірники </w:t>
            </w:r>
            <w:proofErr w:type="spellStart"/>
            <w:r w:rsidRPr="00F11FF0">
              <w:rPr>
                <w:rFonts w:ascii="Times New Roman" w:eastAsia="Times New Roman" w:hAnsi="Times New Roman" w:cs="Times New Roman"/>
              </w:rPr>
              <w:t>Акта</w:t>
            </w:r>
            <w:proofErr w:type="spellEnd"/>
            <w:r w:rsidRPr="00F11FF0">
              <w:rPr>
                <w:rFonts w:ascii="Times New Roman" w:eastAsia="Times New Roman" w:hAnsi="Times New Roman" w:cs="Times New Roman"/>
              </w:rPr>
              <w:t xml:space="preserve"> купівлі-продажу, </w:t>
            </w:r>
            <w:r w:rsidRPr="00F11FF0">
              <w:rPr>
                <w:rFonts w:ascii="Times New Roman" w:eastAsia="Times New Roman" w:hAnsi="Times New Roman" w:cs="Times New Roman"/>
                <w:b/>
              </w:rPr>
              <w:t>сформовані за уточненими даними комерційного обліку та</w:t>
            </w:r>
            <w:r w:rsidRPr="00F11FF0">
              <w:rPr>
                <w:rFonts w:ascii="Times New Roman" w:eastAsia="Times New Roman" w:hAnsi="Times New Roman" w:cs="Times New Roman"/>
              </w:rPr>
              <w:t xml:space="preserve"> підписані зі своєї сторони, до 23:59 13 числа місяця, наступного за тим, щодо якого його сформовано.</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АР формує Акти купівлі-продажу на підставі сертифікованих даних, що підтверджені АКО і сформовані на підставі </w:t>
            </w:r>
            <w:proofErr w:type="spellStart"/>
            <w:r w:rsidRPr="00F11FF0">
              <w:rPr>
                <w:rFonts w:ascii="Times New Roman" w:eastAsia="Times New Roman" w:hAnsi="Times New Roman" w:cs="Times New Roman"/>
                <w:b/>
              </w:rPr>
              <w:t>валідованих</w:t>
            </w:r>
            <w:proofErr w:type="spellEnd"/>
            <w:r w:rsidRPr="00F11FF0">
              <w:rPr>
                <w:rFonts w:ascii="Times New Roman" w:eastAsia="Times New Roman" w:hAnsi="Times New Roman" w:cs="Times New Roman"/>
                <w:b/>
              </w:rPr>
              <w:t xml:space="preserve"> даних ППКО, які до 23:59 9 числа місяця, наступного за розрахунковим, передані АКО.</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Коректурні правки</w:t>
            </w:r>
          </w:p>
          <w:p w:rsidR="00EB2B3F" w:rsidRPr="00F11FF0" w:rsidRDefault="00EB2B3F" w:rsidP="00EB2B3F">
            <w:pPr>
              <w:ind w:firstLine="430"/>
              <w:jc w:val="both"/>
              <w:rPr>
                <w:rFonts w:ascii="Times New Roman" w:eastAsia="Times New Roman" w:hAnsi="Times New Roman" w:cs="Times New Roman"/>
                <w:b/>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rPr>
              <w:t xml:space="preserve">5.10. СВБ протягом двох робочих днів повертає ОСП </w:t>
            </w:r>
            <w:r w:rsidRPr="00F11FF0">
              <w:rPr>
                <w:rFonts w:ascii="Times New Roman" w:eastAsia="Times New Roman" w:hAnsi="Times New Roman" w:cs="Times New Roman"/>
                <w:strike/>
              </w:rPr>
              <w:t>один</w:t>
            </w:r>
            <w:r w:rsidRPr="00F11FF0">
              <w:rPr>
                <w:rFonts w:ascii="Times New Roman" w:eastAsia="Times New Roman" w:hAnsi="Times New Roman" w:cs="Times New Roman"/>
              </w:rPr>
              <w:t xml:space="preserve"> примірник підписаного зі своєї сторони </w:t>
            </w:r>
            <w:proofErr w:type="spellStart"/>
            <w:r w:rsidRPr="00F11FF0">
              <w:rPr>
                <w:rFonts w:ascii="Times New Roman" w:eastAsia="Times New Roman" w:hAnsi="Times New Roman" w:cs="Times New Roman"/>
              </w:rPr>
              <w:t>Акта</w:t>
            </w:r>
            <w:proofErr w:type="spellEnd"/>
            <w:r w:rsidRPr="00F11FF0">
              <w:rPr>
                <w:rFonts w:ascii="Times New Roman" w:eastAsia="Times New Roman" w:hAnsi="Times New Roman" w:cs="Times New Roman"/>
              </w:rPr>
              <w:t xml:space="preserve"> купівлі-продажу у паперовому та/або електронному вигляді (засобами електронного документообігу з накладанням КЕП). </w:t>
            </w:r>
            <w:r w:rsidRPr="00F11FF0">
              <w:rPr>
                <w:rFonts w:ascii="Times New Roman" w:eastAsia="Times New Roman" w:hAnsi="Times New Roman" w:cs="Times New Roman"/>
                <w:b/>
              </w:rPr>
              <w:t xml:space="preserve">Якщо протягом двох робочих днів повернення підписаного </w:t>
            </w:r>
            <w:proofErr w:type="spellStart"/>
            <w:r w:rsidRPr="00F11FF0">
              <w:rPr>
                <w:rFonts w:ascii="Times New Roman" w:eastAsia="Times New Roman" w:hAnsi="Times New Roman" w:cs="Times New Roman"/>
                <w:b/>
              </w:rPr>
              <w:t>Акта</w:t>
            </w:r>
            <w:proofErr w:type="spellEnd"/>
            <w:r w:rsidRPr="00F11FF0">
              <w:rPr>
                <w:rFonts w:ascii="Times New Roman" w:eastAsia="Times New Roman" w:hAnsi="Times New Roman" w:cs="Times New Roman"/>
                <w:b/>
              </w:rPr>
              <w:t xml:space="preserve"> від СВБ не відбулося, або не було отримано зауважень до нього, то ОСП визнає такий Акт підписаним СВБ.</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Уточнено правила визнання Актів підписаними.</w:t>
            </w:r>
          </w:p>
          <w:p w:rsidR="00EB2B3F" w:rsidRPr="00F11FF0" w:rsidRDefault="00EB2B3F" w:rsidP="00EB2B3F">
            <w:pPr>
              <w:ind w:firstLine="430"/>
              <w:jc w:val="both"/>
              <w:rPr>
                <w:rFonts w:ascii="Times New Roman" w:eastAsia="Times New Roman" w:hAnsi="Times New Roman" w:cs="Times New Roman"/>
                <w:b/>
                <w:i/>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spacing w:after="150"/>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5.11. Урегулювання Сторонами взаємних зобов’язань здійснюється згідно з чинним законодавством України, у тому числі шляхом </w:t>
            </w:r>
            <w:proofErr w:type="spellStart"/>
            <w:r w:rsidRPr="00F11FF0">
              <w:rPr>
                <w:rFonts w:ascii="Times New Roman" w:eastAsia="Times New Roman" w:hAnsi="Times New Roman" w:cs="Times New Roman"/>
                <w:b/>
              </w:rPr>
              <w:t>неттінгу</w:t>
            </w:r>
            <w:proofErr w:type="spellEnd"/>
            <w:r w:rsidRPr="00F11FF0">
              <w:rPr>
                <w:rFonts w:ascii="Times New Roman" w:eastAsia="Times New Roman" w:hAnsi="Times New Roman" w:cs="Times New Roman"/>
                <w:b/>
              </w:rPr>
              <w:t xml:space="preserve">, виключно шляхом зарахування зустрічних однорідних вимог. Сторони в обов`язковому порядку застосовують щомісячний </w:t>
            </w:r>
            <w:proofErr w:type="spellStart"/>
            <w:r w:rsidRPr="00F11FF0">
              <w:rPr>
                <w:rFonts w:ascii="Times New Roman" w:eastAsia="Times New Roman" w:hAnsi="Times New Roman" w:cs="Times New Roman"/>
                <w:b/>
              </w:rPr>
              <w:t>неттінг</w:t>
            </w:r>
            <w:proofErr w:type="spellEnd"/>
            <w:r w:rsidRPr="00F11FF0">
              <w:rPr>
                <w:rFonts w:ascii="Times New Roman" w:eastAsia="Times New Roman" w:hAnsi="Times New Roman" w:cs="Times New Roman"/>
                <w:b/>
              </w:rPr>
              <w:t xml:space="preserve"> у розмірі найменшої із величин проданої або купленої електричної енергії за звітний місяць, про що зазначається у акті купівлі-продажу електричної енергії  для врегулювання небалансів та акті корегування.</w:t>
            </w:r>
          </w:p>
          <w:p w:rsidR="00EB2B3F" w:rsidRPr="00F11FF0" w:rsidRDefault="00EB2B3F" w:rsidP="00EB2B3F">
            <w:pPr>
              <w:spacing w:after="150"/>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За звітні періоді до застосування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рахунків зарахування зустрічних однорідних вимог здійснюється шляхом підписання відповідного акту.</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b/>
              </w:rPr>
              <w:lastRenderedPageBreak/>
              <w:t xml:space="preserve">Не допускається припинення взаємних зобов’язань шляхом зарахування зустрічних однорідних вимог за зобов’язаннями щодо купівлі або продажу небалансів електричної енергії, які виникли в різних місяцях, а за періоди до впровадження використання рахунків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відповідно, в різних декадах або різних днях (в залежності від періоду виставлення рахунків).</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Уточнено правила </w:t>
            </w:r>
            <w:proofErr w:type="spellStart"/>
            <w:r w:rsidRPr="00F11FF0">
              <w:rPr>
                <w:rFonts w:ascii="Times New Roman" w:eastAsia="Times New Roman" w:hAnsi="Times New Roman" w:cs="Times New Roman"/>
                <w:i/>
              </w:rPr>
              <w:t>неттінгу</w:t>
            </w:r>
            <w:proofErr w:type="spellEnd"/>
            <w:r w:rsidRPr="00F11FF0">
              <w:rPr>
                <w:rFonts w:ascii="Times New Roman" w:eastAsia="Times New Roman" w:hAnsi="Times New Roman" w:cs="Times New Roman"/>
                <w:i/>
              </w:rPr>
              <w:t xml:space="preserve"> з урахуванням моделі застосування </w:t>
            </w:r>
            <w:proofErr w:type="spellStart"/>
            <w:r w:rsidRPr="00F11FF0">
              <w:rPr>
                <w:rFonts w:ascii="Times New Roman" w:eastAsia="Times New Roman" w:hAnsi="Times New Roman" w:cs="Times New Roman"/>
                <w:i/>
              </w:rPr>
              <w:t>ескроу</w:t>
            </w:r>
            <w:proofErr w:type="spellEnd"/>
            <w:r w:rsidRPr="00F11FF0">
              <w:rPr>
                <w:rFonts w:ascii="Times New Roman" w:eastAsia="Times New Roman" w:hAnsi="Times New Roman" w:cs="Times New Roman"/>
                <w:i/>
              </w:rPr>
              <w:t xml:space="preserve"> рахунків</w:t>
            </w:r>
          </w:p>
          <w:p w:rsidR="00EB2B3F" w:rsidRPr="00F11FF0" w:rsidRDefault="00EB2B3F" w:rsidP="00EB2B3F">
            <w:pPr>
              <w:ind w:firstLine="430"/>
              <w:jc w:val="both"/>
              <w:rPr>
                <w:rFonts w:ascii="Times New Roman" w:eastAsia="Times New Roman" w:hAnsi="Times New Roman" w:cs="Times New Roman"/>
                <w:b/>
                <w:i/>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widowControl w:val="0"/>
              <w:pBdr>
                <w:top w:val="nil"/>
                <w:left w:val="nil"/>
                <w:bottom w:val="nil"/>
                <w:right w:val="nil"/>
                <w:between w:val="nil"/>
              </w:pBdr>
              <w:tabs>
                <w:tab w:val="left" w:pos="1701"/>
                <w:tab w:val="left" w:pos="741"/>
                <w:tab w:val="left" w:pos="1413"/>
                <w:tab w:val="left" w:pos="5812"/>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t>4.5. Сторони зобов'язуються зареєструвати відповідно до статті 201 Податкового кодексу України податкову накладну в Єдиному реєстрі податкових накладних у строк, визначений чинним законодавством України.</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b/>
              </w:rPr>
              <w:t>Податкова накладна, яка зареєстрована в Єдиному реєстрі податкових накладних з порушеннями у зазначенні обов'язкових реквізитів відповідно до вимог статті 201 Податкового кодексу України вважається не зареєстрованою в Єдиному реєстрі податкових накладних.</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Уточнено у зв`язку зі зміною податкового законодавства</w:t>
            </w:r>
          </w:p>
          <w:p w:rsidR="00EB2B3F" w:rsidRPr="00F11FF0" w:rsidRDefault="00EB2B3F" w:rsidP="00EB2B3F">
            <w:pPr>
              <w:ind w:firstLine="430"/>
              <w:jc w:val="both"/>
              <w:rPr>
                <w:rFonts w:ascii="Times New Roman" w:eastAsia="Times New Roman" w:hAnsi="Times New Roman" w:cs="Times New Roman"/>
                <w:b/>
                <w:i/>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widowControl w:val="0"/>
              <w:pBdr>
                <w:top w:val="nil"/>
                <w:left w:val="nil"/>
                <w:bottom w:val="nil"/>
                <w:right w:val="nil"/>
                <w:between w:val="nil"/>
              </w:pBdr>
              <w:tabs>
                <w:tab w:val="left" w:pos="1701"/>
                <w:tab w:val="left" w:pos="741"/>
                <w:tab w:val="left" w:pos="1413"/>
                <w:tab w:val="left" w:pos="5812"/>
              </w:tabs>
              <w:ind w:firstLine="447"/>
              <w:jc w:val="both"/>
              <w:rPr>
                <w:rFonts w:ascii="Times New Roman" w:eastAsia="Times New Roman" w:hAnsi="Times New Roman" w:cs="Times New Roman"/>
              </w:rPr>
            </w:pPr>
            <w:r w:rsidRPr="00F11FF0">
              <w:rPr>
                <w:rFonts w:ascii="Times New Roman" w:eastAsia="Times New Roman" w:hAnsi="Times New Roman" w:cs="Times New Roman"/>
                <w:b/>
              </w:rPr>
              <w:t>(Пункт відсутній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widowControl w:val="0"/>
              <w:pBdr>
                <w:top w:val="nil"/>
                <w:left w:val="nil"/>
                <w:bottom w:val="nil"/>
                <w:right w:val="nil"/>
                <w:between w:val="nil"/>
              </w:pBdr>
              <w:tabs>
                <w:tab w:val="left" w:pos="1701"/>
                <w:tab w:val="left" w:pos="741"/>
                <w:tab w:val="left" w:pos="1413"/>
                <w:tab w:val="left" w:pos="5812"/>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t>4.6. Сторона зобов'язана відшкодувати суму ПДВ за податковою накладною, яка не зареєстрована нею в Єдиному реєстрі податкових накладних протягом 60 календарних днів з дати її складання згідно з вимогами статті 201 Податкового кодексу України.</w:t>
            </w:r>
          </w:p>
          <w:p w:rsidR="00EB2B3F" w:rsidRPr="00F11FF0" w:rsidRDefault="00EB2B3F" w:rsidP="00EB2B3F">
            <w:pPr>
              <w:widowControl w:val="0"/>
              <w:pBdr>
                <w:top w:val="nil"/>
                <w:left w:val="nil"/>
                <w:bottom w:val="nil"/>
                <w:right w:val="nil"/>
                <w:between w:val="nil"/>
              </w:pBdr>
              <w:tabs>
                <w:tab w:val="left" w:pos="1701"/>
                <w:tab w:val="left" w:pos="741"/>
                <w:tab w:val="left" w:pos="1413"/>
                <w:tab w:val="left" w:pos="5812"/>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t>Сторона, що не зареєструвала податкову накладну в Єдиному реєстрі податкових накладних, повинна оплатити грошові кошти в розмірі, що дорівнює сумі ПДВ за такою податковою накладною протягом 5 (п'яти) календарних днів з дати направлення їй іншою стороною відповідної Вимоги про відшкодування суми ПДВ за податковою накладною, яка не зареєстрована Виконавцем в Єдиному реєстрі податкових накладних.</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Уточнено у зв`язку зі зміною податкового законодавства</w:t>
            </w:r>
          </w:p>
          <w:p w:rsidR="00EB2B3F" w:rsidRPr="00F11FF0" w:rsidRDefault="00EB2B3F" w:rsidP="00EB2B3F">
            <w:pPr>
              <w:ind w:firstLine="430"/>
              <w:jc w:val="both"/>
              <w:rPr>
                <w:rFonts w:ascii="Times New Roman" w:eastAsia="Times New Roman" w:hAnsi="Times New Roman" w:cs="Times New Roman"/>
                <w:b/>
                <w:i/>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widowControl w:val="0"/>
              <w:pBdr>
                <w:top w:val="nil"/>
                <w:left w:val="nil"/>
                <w:bottom w:val="nil"/>
                <w:right w:val="nil"/>
                <w:between w:val="nil"/>
              </w:pBdr>
              <w:tabs>
                <w:tab w:val="left" w:pos="1701"/>
                <w:tab w:val="left" w:pos="741"/>
                <w:tab w:val="left" w:pos="1413"/>
                <w:tab w:val="left" w:pos="5812"/>
              </w:tabs>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4. Порядок розрахунків </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4.1. </w:t>
            </w:r>
            <w:r w:rsidRPr="00F11FF0">
              <w:rPr>
                <w:rFonts w:ascii="Times New Roman" w:eastAsia="Times New Roman" w:hAnsi="Times New Roman" w:cs="Times New Roman"/>
                <w:b/>
              </w:rPr>
              <w:t>Формування документів</w:t>
            </w:r>
            <w:r w:rsidRPr="00F11FF0">
              <w:rPr>
                <w:rFonts w:ascii="Times New Roman" w:eastAsia="Times New Roman" w:hAnsi="Times New Roman" w:cs="Times New Roman"/>
              </w:rPr>
              <w:t xml:space="preserve"> та </w:t>
            </w:r>
            <w:r w:rsidRPr="00F11FF0">
              <w:rPr>
                <w:rFonts w:ascii="Times New Roman" w:eastAsia="Times New Roman" w:hAnsi="Times New Roman" w:cs="Times New Roman"/>
                <w:b/>
              </w:rPr>
              <w:t>їх</w:t>
            </w:r>
            <w:r w:rsidRPr="00F11FF0">
              <w:rPr>
                <w:rFonts w:ascii="Times New Roman" w:eastAsia="Times New Roman" w:hAnsi="Times New Roman" w:cs="Times New Roman"/>
              </w:rPr>
              <w:t xml:space="preserve"> оплата </w:t>
            </w:r>
            <w:r w:rsidRPr="00F11FF0">
              <w:rPr>
                <w:rFonts w:ascii="Times New Roman" w:eastAsia="Times New Roman" w:hAnsi="Times New Roman" w:cs="Times New Roman"/>
                <w:strike/>
              </w:rPr>
              <w:t>платежів</w:t>
            </w:r>
            <w:r w:rsidRPr="00F11FF0">
              <w:rPr>
                <w:rFonts w:ascii="Times New Roman" w:eastAsia="Times New Roman" w:hAnsi="Times New Roman" w:cs="Times New Roman"/>
              </w:rPr>
              <w:t xml:space="preserve"> здійснюються відповідно до процедур та у строки, визначені Правилами ринку.</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lastRenderedPageBreak/>
              <w:t>Уточнення, формування рахунків не передбачається</w:t>
            </w:r>
          </w:p>
          <w:p w:rsidR="00EB2B3F" w:rsidRPr="00F11FF0" w:rsidRDefault="00EB2B3F" w:rsidP="00EB2B3F">
            <w:pPr>
              <w:ind w:firstLine="430"/>
              <w:jc w:val="both"/>
              <w:rPr>
                <w:rFonts w:ascii="Times New Roman" w:eastAsia="Times New Roman" w:hAnsi="Times New Roman" w:cs="Times New Roman"/>
                <w:b/>
                <w:i/>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rPr>
              <w:t xml:space="preserve">4.2. </w:t>
            </w:r>
            <w:r w:rsidRPr="00F11FF0">
              <w:rPr>
                <w:rFonts w:ascii="Times New Roman" w:eastAsia="Times New Roman" w:hAnsi="Times New Roman" w:cs="Times New Roman"/>
                <w:b/>
              </w:rPr>
              <w:t>Виставлення</w:t>
            </w:r>
            <w:r w:rsidRPr="00F11FF0">
              <w:rPr>
                <w:rFonts w:ascii="Times New Roman" w:eastAsia="Times New Roman" w:hAnsi="Times New Roman" w:cs="Times New Roman"/>
              </w:rPr>
              <w:t xml:space="preserve"> документів здійснюється Сторонами відповідно до Правил ринку.</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Уточнення</w:t>
            </w:r>
          </w:p>
          <w:p w:rsidR="00EB2B3F" w:rsidRPr="00F11FF0" w:rsidRDefault="00EB2B3F" w:rsidP="00EB2B3F">
            <w:pPr>
              <w:ind w:firstLine="430"/>
              <w:jc w:val="both"/>
              <w:rPr>
                <w:rFonts w:ascii="Times New Roman" w:eastAsia="Times New Roman" w:hAnsi="Times New Roman" w:cs="Times New Roman"/>
                <w:b/>
                <w:i/>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rPr>
              <w:t xml:space="preserve">4.3.Якщо ППБ має заперечення до інформації, що міститься у </w:t>
            </w:r>
            <w:r w:rsidRPr="00F11FF0">
              <w:rPr>
                <w:rFonts w:ascii="Times New Roman" w:eastAsia="Times New Roman" w:hAnsi="Times New Roman" w:cs="Times New Roman"/>
                <w:strike/>
              </w:rPr>
              <w:t>платіжному</w:t>
            </w:r>
            <w:r w:rsidRPr="00F11FF0">
              <w:rPr>
                <w:rFonts w:ascii="Times New Roman" w:eastAsia="Times New Roman" w:hAnsi="Times New Roman" w:cs="Times New Roman"/>
              </w:rPr>
              <w:t xml:space="preserve"> документі, то він повинен повідомити про це ОСП </w:t>
            </w:r>
            <w:r w:rsidRPr="00F11FF0">
              <w:rPr>
                <w:rFonts w:ascii="Times New Roman" w:eastAsia="Times New Roman" w:hAnsi="Times New Roman" w:cs="Times New Roman"/>
                <w:b/>
              </w:rPr>
              <w:t>протягом двох</w:t>
            </w:r>
            <w:r w:rsidRPr="00F11FF0">
              <w:rPr>
                <w:rFonts w:ascii="Times New Roman" w:eastAsia="Times New Roman" w:hAnsi="Times New Roman" w:cs="Times New Roman"/>
              </w:rPr>
              <w:t xml:space="preserve"> наступн</w:t>
            </w:r>
            <w:r w:rsidRPr="00F11FF0">
              <w:rPr>
                <w:rFonts w:ascii="Times New Roman" w:eastAsia="Times New Roman" w:hAnsi="Times New Roman" w:cs="Times New Roman"/>
                <w:b/>
              </w:rPr>
              <w:t>их</w:t>
            </w:r>
            <w:r w:rsidRPr="00F11FF0">
              <w:rPr>
                <w:rFonts w:ascii="Times New Roman" w:eastAsia="Times New Roman" w:hAnsi="Times New Roman" w:cs="Times New Roman"/>
              </w:rPr>
              <w:t xml:space="preserve"> робоч</w:t>
            </w:r>
            <w:r w:rsidRPr="00F11FF0">
              <w:rPr>
                <w:rFonts w:ascii="Times New Roman" w:eastAsia="Times New Roman" w:hAnsi="Times New Roman" w:cs="Times New Roman"/>
                <w:b/>
              </w:rPr>
              <w:t>их</w:t>
            </w:r>
            <w:r w:rsidRPr="00F11FF0">
              <w:rPr>
                <w:rFonts w:ascii="Times New Roman" w:eastAsia="Times New Roman" w:hAnsi="Times New Roman" w:cs="Times New Roman"/>
              </w:rPr>
              <w:t xml:space="preserve"> дн</w:t>
            </w:r>
            <w:r w:rsidRPr="00F11FF0">
              <w:rPr>
                <w:rFonts w:ascii="Times New Roman" w:eastAsia="Times New Roman" w:hAnsi="Times New Roman" w:cs="Times New Roman"/>
                <w:b/>
              </w:rPr>
              <w:t>ів</w:t>
            </w:r>
            <w:r w:rsidRPr="00F11FF0">
              <w:rPr>
                <w:rFonts w:ascii="Times New Roman" w:eastAsia="Times New Roman" w:hAnsi="Times New Roman" w:cs="Times New Roman"/>
              </w:rPr>
              <w:t xml:space="preserve"> після </w:t>
            </w:r>
            <w:r w:rsidRPr="00F11FF0">
              <w:rPr>
                <w:rFonts w:ascii="Times New Roman" w:eastAsia="Times New Roman" w:hAnsi="Times New Roman" w:cs="Times New Roman"/>
                <w:b/>
              </w:rPr>
              <w:t xml:space="preserve">його </w:t>
            </w:r>
            <w:r w:rsidRPr="00F11FF0">
              <w:rPr>
                <w:rFonts w:ascii="Times New Roman" w:eastAsia="Times New Roman" w:hAnsi="Times New Roman" w:cs="Times New Roman"/>
              </w:rPr>
              <w:t xml:space="preserve">виставлення. Наявність заперечень не є підставою для </w:t>
            </w:r>
            <w:r w:rsidRPr="00F11FF0">
              <w:rPr>
                <w:rFonts w:ascii="Times New Roman" w:eastAsia="Times New Roman" w:hAnsi="Times New Roman" w:cs="Times New Roman"/>
                <w:b/>
              </w:rPr>
              <w:t xml:space="preserve">несвоєчасного поповнення коштів на рахунок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b/>
                <w:i/>
              </w:rPr>
            </w:pPr>
            <w:r w:rsidRPr="00F11FF0">
              <w:rPr>
                <w:rFonts w:ascii="Times New Roman" w:eastAsia="Times New Roman" w:hAnsi="Times New Roman" w:cs="Times New Roman"/>
                <w:i/>
              </w:rPr>
              <w:t>Уточнення</w:t>
            </w: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Додаток 7 до Правил ринку</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Типовий договір про участь у балансуючому ринку</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 xml:space="preserve">4.4. ОСП надає ППБ у паперовому та/або електронному вигляді (засобами електронного документообігу з накладанням КЕП) два примірники </w:t>
            </w:r>
            <w:proofErr w:type="spellStart"/>
            <w:r w:rsidRPr="00F11FF0">
              <w:rPr>
                <w:rFonts w:ascii="Times New Roman" w:eastAsia="Times New Roman" w:hAnsi="Times New Roman" w:cs="Times New Roman"/>
              </w:rPr>
              <w:t>Акта</w:t>
            </w:r>
            <w:proofErr w:type="spellEnd"/>
            <w:r w:rsidRPr="00F11FF0">
              <w:rPr>
                <w:rFonts w:ascii="Times New Roman" w:eastAsia="Times New Roman" w:hAnsi="Times New Roman" w:cs="Times New Roman"/>
              </w:rPr>
              <w:t xml:space="preserve">, підписані зі своєї сторони, </w:t>
            </w:r>
            <w:r w:rsidRPr="00F11FF0">
              <w:rPr>
                <w:rFonts w:ascii="Times New Roman" w:eastAsia="Times New Roman" w:hAnsi="Times New Roman" w:cs="Times New Roman"/>
                <w:b/>
              </w:rPr>
              <w:t>до 23:59 13 числа місяця</w:t>
            </w:r>
            <w:r w:rsidRPr="00F11FF0">
              <w:rPr>
                <w:rFonts w:ascii="Times New Roman" w:eastAsia="Times New Roman" w:hAnsi="Times New Roman" w:cs="Times New Roman"/>
              </w:rPr>
              <w:t xml:space="preserve">, наступного за тим, щодо якого його сформовано. Протягом двох робочих днів ППБ розглядає та повертає у паперовому та/або електронному вигляді (засобами електронного документообігу з накладанням КЕП) ОСП один примірник підписаного зі своєї сторони </w:t>
            </w:r>
            <w:proofErr w:type="spellStart"/>
            <w:r w:rsidRPr="00F11FF0">
              <w:rPr>
                <w:rFonts w:ascii="Times New Roman" w:eastAsia="Times New Roman" w:hAnsi="Times New Roman" w:cs="Times New Roman"/>
              </w:rPr>
              <w:t>Акта</w:t>
            </w:r>
            <w:proofErr w:type="spellEnd"/>
            <w:r w:rsidRPr="00F11FF0">
              <w:rPr>
                <w:rFonts w:ascii="Times New Roman" w:eastAsia="Times New Roman" w:hAnsi="Times New Roman" w:cs="Times New Roman"/>
              </w:rPr>
              <w:t>.</w:t>
            </w: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Типовий договір про участь у балансуючому ринку</w:t>
            </w:r>
          </w:p>
          <w:p w:rsidR="00EB2B3F" w:rsidRPr="00F11FF0" w:rsidRDefault="00EB2B3F" w:rsidP="00EB2B3F">
            <w:pPr>
              <w:widowControl w:val="0"/>
              <w:pBdr>
                <w:top w:val="nil"/>
                <w:left w:val="nil"/>
                <w:bottom w:val="nil"/>
                <w:right w:val="nil"/>
                <w:between w:val="nil"/>
              </w:pBdr>
              <w:tabs>
                <w:tab w:val="left" w:pos="1701"/>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4.4. </w:t>
            </w:r>
            <w:r w:rsidRPr="00F11FF0">
              <w:rPr>
                <w:rFonts w:ascii="Times New Roman" w:eastAsia="Times New Roman" w:hAnsi="Times New Roman" w:cs="Times New Roman"/>
                <w:b/>
              </w:rPr>
              <w:t>ОСП формує до 13 числа місяця, наступного</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за звітним</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Акт купівлі-продажу (далі - Акт) та направляє його ППБ.</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Підписання</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Акту</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може відбутися</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як у паперовій формі, шляхом проставлення власноручного підпису уповноваженої особи, так і</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у</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електронній</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формі</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за допомогою системи, яка забезпечує функціонування</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 xml:space="preserve">електронного документообігу з накладанням КЕП (за винятком випадків, коли використання електронного підпису прямо заборонено Законом), що забезпечує юридично значимий електронний документообіг між Сторонами та знаходиться в мережі Інтернет за посиланням: </w:t>
            </w:r>
            <w:hyperlink r:id="rId8">
              <w:r w:rsidRPr="00F11FF0">
                <w:rPr>
                  <w:rFonts w:ascii="Times New Roman" w:eastAsia="Times New Roman" w:hAnsi="Times New Roman" w:cs="Times New Roman"/>
                  <w:b/>
                  <w:u w:val="single"/>
                </w:rPr>
                <w:t>https://online.ua.energy/</w:t>
              </w:r>
            </w:hyperlink>
            <w:r w:rsidRPr="00F11FF0">
              <w:rPr>
                <w:rFonts w:ascii="Times New Roman" w:eastAsia="Times New Roman" w:hAnsi="Times New Roman" w:cs="Times New Roman"/>
                <w:b/>
              </w:rPr>
              <w:t>).</w:t>
            </w:r>
          </w:p>
          <w:p w:rsidR="00EB2B3F" w:rsidRPr="00F11FF0" w:rsidRDefault="00EB2B3F" w:rsidP="00EB2B3F">
            <w:pPr>
              <w:widowControl w:val="0"/>
              <w:pBdr>
                <w:top w:val="nil"/>
                <w:left w:val="nil"/>
                <w:bottom w:val="nil"/>
                <w:right w:val="nil"/>
                <w:between w:val="nil"/>
              </w:pBdr>
              <w:tabs>
                <w:tab w:val="left" w:pos="1701"/>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b/>
              </w:rPr>
              <w:t>Один документ повинен бути підписаний обома Сторонами в один і той самий спосіб (залежно від форми документа).</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rPr>
              <w:t xml:space="preserve">Протягом двох робочих днів ППБ розглядає та повертає у паперовому або електронному вигляді (засобами електронного документообігу з накладанням КЕП або скановану копію) ОСП один примірник </w:t>
            </w:r>
            <w:proofErr w:type="spellStart"/>
            <w:r w:rsidRPr="00F11FF0">
              <w:rPr>
                <w:rFonts w:ascii="Times New Roman" w:eastAsia="Times New Roman" w:hAnsi="Times New Roman" w:cs="Times New Roman"/>
              </w:rPr>
              <w:t>Акта</w:t>
            </w:r>
            <w:proofErr w:type="spellEnd"/>
            <w:r w:rsidRPr="00F11FF0">
              <w:rPr>
                <w:rFonts w:ascii="Times New Roman" w:eastAsia="Times New Roman" w:hAnsi="Times New Roman" w:cs="Times New Roman"/>
              </w:rPr>
              <w:t xml:space="preserve">, підписаного зі своєї сторони. </w:t>
            </w:r>
            <w:r w:rsidRPr="00F11FF0">
              <w:rPr>
                <w:rFonts w:ascii="Times New Roman" w:eastAsia="Times New Roman" w:hAnsi="Times New Roman" w:cs="Times New Roman"/>
                <w:b/>
              </w:rPr>
              <w:t xml:space="preserve">Якщо протягом двох робочих днів повернення підписаного </w:t>
            </w:r>
            <w:proofErr w:type="spellStart"/>
            <w:r w:rsidRPr="00F11FF0">
              <w:rPr>
                <w:rFonts w:ascii="Times New Roman" w:eastAsia="Times New Roman" w:hAnsi="Times New Roman" w:cs="Times New Roman"/>
                <w:b/>
              </w:rPr>
              <w:t>Акта</w:t>
            </w:r>
            <w:proofErr w:type="spellEnd"/>
            <w:r w:rsidRPr="00F11FF0">
              <w:rPr>
                <w:rFonts w:ascii="Times New Roman" w:eastAsia="Times New Roman" w:hAnsi="Times New Roman" w:cs="Times New Roman"/>
                <w:b/>
              </w:rPr>
              <w:t xml:space="preserve"> від ППБ не відбулося, або не було отримано зауважень до нього, то ОСП визнає такий Акт підписаним ППБ.</w:t>
            </w:r>
          </w:p>
          <w:p w:rsidR="00EB2B3F" w:rsidRPr="00F11FF0" w:rsidRDefault="00EB2B3F" w:rsidP="00EB2B3F">
            <w:pPr>
              <w:ind w:firstLine="430"/>
              <w:jc w:val="both"/>
              <w:rPr>
                <w:rFonts w:ascii="Times New Roman" w:eastAsia="Times New Roman" w:hAnsi="Times New Roman" w:cs="Times New Roman"/>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Уточнено правила визнання Актів підписаними.</w:t>
            </w: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widowControl w:val="0"/>
              <w:pBdr>
                <w:top w:val="nil"/>
                <w:left w:val="nil"/>
                <w:bottom w:val="nil"/>
                <w:right w:val="nil"/>
                <w:between w:val="nil"/>
              </w:pBdr>
              <w:tabs>
                <w:tab w:val="left" w:pos="1701"/>
                <w:tab w:val="left" w:pos="799"/>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4.5. Сторони зобов'язуються зареєструвати відповідно до статті 201 Податкового кодексу України податкову накладну в Єдиному реєстрі </w:t>
            </w:r>
            <w:r w:rsidRPr="00F11FF0">
              <w:rPr>
                <w:rFonts w:ascii="Times New Roman" w:eastAsia="Times New Roman" w:hAnsi="Times New Roman" w:cs="Times New Roman"/>
                <w:b/>
              </w:rPr>
              <w:lastRenderedPageBreak/>
              <w:t>податкових накладних у строк, визначений чинним законодавством України.</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Податкова накладна, яка зареєстрована в Єдиному реєстрі податкових накладних з порушеннями у зазначенні обов'язкових реквізитів відповідно до вимог статті 201 Податкового кодексу України вважається не зареєстрованою в Єдиному реєстрі податкових накладних.</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Уточнено у зв`язку зі зміною податкового законодавства</w:t>
            </w:r>
          </w:p>
          <w:p w:rsidR="00EB2B3F" w:rsidRPr="00F11FF0" w:rsidRDefault="00EB2B3F" w:rsidP="00EB2B3F">
            <w:pPr>
              <w:ind w:firstLine="430"/>
              <w:jc w:val="both"/>
              <w:rPr>
                <w:rFonts w:ascii="Times New Roman" w:eastAsia="Times New Roman" w:hAnsi="Times New Roman" w:cs="Times New Roman"/>
                <w:b/>
                <w:i/>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widowControl w:val="0"/>
              <w:pBdr>
                <w:top w:val="nil"/>
                <w:left w:val="nil"/>
                <w:bottom w:val="nil"/>
                <w:right w:val="nil"/>
                <w:between w:val="nil"/>
              </w:pBdr>
              <w:tabs>
                <w:tab w:val="left" w:pos="1701"/>
                <w:tab w:val="left" w:pos="799"/>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t>4.6. Сторона зобов'язана відшкодувати суму ПДВ за податковою накладною, яка не зареєстрована нею в Єдиному реєстрі податкових накладних протягом 60 календарних днів з дати її складання згідно з вимогами статті 201 Податкового кодексу України.</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b/>
              </w:rPr>
              <w:t>Сторона, що не зареєструвала податкову накладну в Єдиному реєстрі податкових накладних, повинна оплатити грошові кошти в розмірі, що дорівнює сумі ПДВ за такою податковою накладною протягом 5 (п'яти) календарних днів з дати направлення їй іншою стороною відповідної Вимоги про відшкодування суми ПДВ за податковою накладною, яка не зареєстрована Виконавцем в Єдиному реєстрі податкових накладних.</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Уточнено у зв`язку зі зміною податкового законодавства</w:t>
            </w:r>
          </w:p>
          <w:p w:rsidR="00EB2B3F" w:rsidRPr="00F11FF0" w:rsidRDefault="00EB2B3F" w:rsidP="00EB2B3F">
            <w:pPr>
              <w:ind w:firstLine="430"/>
              <w:jc w:val="both"/>
              <w:rPr>
                <w:rFonts w:ascii="Times New Roman" w:eastAsia="Times New Roman" w:hAnsi="Times New Roman" w:cs="Times New Roman"/>
                <w:b/>
                <w:i/>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spacing w:after="150"/>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4.7. Урегулювання Сторонами взаємних зобов’язань здійснюється згідно з чинним законодавством України, у тому числі шляхом </w:t>
            </w:r>
            <w:proofErr w:type="spellStart"/>
            <w:r w:rsidRPr="00F11FF0">
              <w:rPr>
                <w:rFonts w:ascii="Times New Roman" w:eastAsia="Times New Roman" w:hAnsi="Times New Roman" w:cs="Times New Roman"/>
                <w:b/>
              </w:rPr>
              <w:t>неттінгу</w:t>
            </w:r>
            <w:proofErr w:type="spellEnd"/>
            <w:r w:rsidRPr="00F11FF0">
              <w:rPr>
                <w:rFonts w:ascii="Times New Roman" w:eastAsia="Times New Roman" w:hAnsi="Times New Roman" w:cs="Times New Roman"/>
                <w:b/>
              </w:rPr>
              <w:t xml:space="preserve">, виключно шляхом зарахування зустрічних однорідних вимог. Сторони в обов`язковому порядку застосовують щомісячний </w:t>
            </w:r>
            <w:proofErr w:type="spellStart"/>
            <w:r w:rsidRPr="00F11FF0">
              <w:rPr>
                <w:rFonts w:ascii="Times New Roman" w:eastAsia="Times New Roman" w:hAnsi="Times New Roman" w:cs="Times New Roman"/>
                <w:b/>
              </w:rPr>
              <w:t>неттінг</w:t>
            </w:r>
            <w:proofErr w:type="spellEnd"/>
            <w:r w:rsidRPr="00F11FF0">
              <w:rPr>
                <w:rFonts w:ascii="Times New Roman" w:eastAsia="Times New Roman" w:hAnsi="Times New Roman" w:cs="Times New Roman"/>
                <w:b/>
              </w:rPr>
              <w:t xml:space="preserve"> у розмірі найменшої із величин проданої або купленої  балансуючої електричної енергії за звітний місяць про що зазначається у акті купівлі-продажу електричної  енергії  для врегулювання небалансів та акті коригуванні.</w:t>
            </w:r>
          </w:p>
          <w:p w:rsidR="00EB2B3F" w:rsidRPr="00F11FF0" w:rsidRDefault="00EB2B3F" w:rsidP="00EB2B3F">
            <w:pPr>
              <w:spacing w:after="150"/>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За звітні періоді до застосування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рахунків зарахування зустрічних однорідних вимог здійснюється шляхом підписання відповідного акту (акту коригування або акту зарахування зустрічних однорідних вимог).</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Не допускається припинення взаємних зобов’язань шляхом зарахування  зустрічних однорідних вимог за зобов’язаннями щодо купівлі або продажу балансуючої електричної енергії, які виникли в різних місяцях, а за періоди до впровадження використання рахунків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відповідно, в різних декадах або різних днях (в залежності від періоду виставлення рахунків).</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Уточнено правила </w:t>
            </w:r>
            <w:proofErr w:type="spellStart"/>
            <w:r w:rsidRPr="00F11FF0">
              <w:rPr>
                <w:rFonts w:ascii="Times New Roman" w:eastAsia="Times New Roman" w:hAnsi="Times New Roman" w:cs="Times New Roman"/>
                <w:i/>
              </w:rPr>
              <w:t>неттінгу</w:t>
            </w:r>
            <w:proofErr w:type="spellEnd"/>
            <w:r w:rsidRPr="00F11FF0">
              <w:rPr>
                <w:rFonts w:ascii="Times New Roman" w:eastAsia="Times New Roman" w:hAnsi="Times New Roman" w:cs="Times New Roman"/>
                <w:i/>
              </w:rPr>
              <w:t xml:space="preserve"> з урахуванням моделі застосування </w:t>
            </w:r>
            <w:proofErr w:type="spellStart"/>
            <w:r w:rsidRPr="00F11FF0">
              <w:rPr>
                <w:rFonts w:ascii="Times New Roman" w:eastAsia="Times New Roman" w:hAnsi="Times New Roman" w:cs="Times New Roman"/>
                <w:i/>
              </w:rPr>
              <w:t>ескроу</w:t>
            </w:r>
            <w:proofErr w:type="spellEnd"/>
            <w:r w:rsidRPr="00F11FF0">
              <w:rPr>
                <w:rFonts w:ascii="Times New Roman" w:eastAsia="Times New Roman" w:hAnsi="Times New Roman" w:cs="Times New Roman"/>
                <w:i/>
              </w:rPr>
              <w:t xml:space="preserve"> рахунків</w:t>
            </w:r>
          </w:p>
          <w:p w:rsidR="00EB2B3F" w:rsidRPr="00F11FF0" w:rsidRDefault="00EB2B3F" w:rsidP="00EB2B3F">
            <w:pPr>
              <w:ind w:firstLine="430"/>
              <w:jc w:val="both"/>
              <w:rPr>
                <w:rFonts w:ascii="Times New Roman" w:eastAsia="Times New Roman" w:hAnsi="Times New Roman" w:cs="Times New Roman"/>
                <w:b/>
                <w:i/>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widowControl w:val="0"/>
              <w:pBdr>
                <w:top w:val="nil"/>
                <w:left w:val="nil"/>
                <w:bottom w:val="nil"/>
                <w:right w:val="nil"/>
                <w:between w:val="nil"/>
              </w:pBdr>
              <w:tabs>
                <w:tab w:val="left" w:pos="741"/>
                <w:tab w:val="left" w:pos="1413"/>
              </w:tabs>
              <w:ind w:firstLine="447"/>
              <w:jc w:val="both"/>
              <w:rPr>
                <w:rFonts w:ascii="Times New Roman" w:eastAsia="Times New Roman" w:hAnsi="Times New Roman" w:cs="Times New Roman"/>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НЕК «УКРЕНЕРГО»</w:t>
            </w:r>
          </w:p>
          <w:p w:rsidR="00EB2B3F" w:rsidRPr="00F11FF0" w:rsidRDefault="00EB2B3F" w:rsidP="00EB2B3F">
            <w:pPr>
              <w:widowControl w:val="0"/>
              <w:pBdr>
                <w:top w:val="nil"/>
                <w:left w:val="nil"/>
                <w:bottom w:val="nil"/>
                <w:right w:val="nil"/>
                <w:between w:val="nil"/>
              </w:pBdr>
              <w:tabs>
                <w:tab w:val="left" w:pos="1701"/>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5.5. ППБ зобов’язується: </w:t>
            </w:r>
          </w:p>
          <w:p w:rsidR="00EB2B3F" w:rsidRPr="00F11FF0" w:rsidRDefault="00EB2B3F" w:rsidP="00EB2B3F">
            <w:pPr>
              <w:widowControl w:val="0"/>
              <w:pBdr>
                <w:top w:val="nil"/>
                <w:left w:val="nil"/>
                <w:bottom w:val="nil"/>
                <w:right w:val="nil"/>
                <w:between w:val="nil"/>
              </w:pBdr>
              <w:tabs>
                <w:tab w:val="left" w:pos="741"/>
                <w:tab w:val="left" w:pos="1413"/>
              </w:tabs>
              <w:ind w:firstLine="430"/>
              <w:jc w:val="both"/>
              <w:rPr>
                <w:rFonts w:ascii="Times New Roman" w:eastAsia="Times New Roman" w:hAnsi="Times New Roman" w:cs="Times New Roman"/>
              </w:rPr>
            </w:pPr>
            <w:r w:rsidRPr="00F11FF0">
              <w:rPr>
                <w:rFonts w:ascii="Times New Roman" w:eastAsia="Times New Roman" w:hAnsi="Times New Roman" w:cs="Times New Roman"/>
              </w:rPr>
              <w:t>(текст)</w:t>
            </w:r>
          </w:p>
          <w:p w:rsidR="00EB2B3F" w:rsidRPr="00F11FF0" w:rsidRDefault="00EB2B3F" w:rsidP="00EB2B3F">
            <w:pPr>
              <w:widowControl w:val="0"/>
              <w:pBdr>
                <w:top w:val="nil"/>
                <w:left w:val="nil"/>
                <w:bottom w:val="nil"/>
                <w:right w:val="nil"/>
                <w:between w:val="nil"/>
              </w:pBdr>
              <w:tabs>
                <w:tab w:val="left" w:pos="741"/>
                <w:tab w:val="left" w:pos="1413"/>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t>9)</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 xml:space="preserve">поповнювати рахунок </w:t>
            </w:r>
            <w:proofErr w:type="spellStart"/>
            <w:r w:rsidRPr="00F11FF0">
              <w:rPr>
                <w:rFonts w:ascii="Times New Roman" w:eastAsia="Times New Roman" w:hAnsi="Times New Roman" w:cs="Times New Roman"/>
                <w:b/>
              </w:rPr>
              <w:t>ескроу</w:t>
            </w:r>
            <w:proofErr w:type="spellEnd"/>
            <w:r w:rsidRPr="00F11FF0">
              <w:rPr>
                <w:rFonts w:ascii="Times New Roman" w:eastAsia="Times New Roman" w:hAnsi="Times New Roman" w:cs="Times New Roman"/>
                <w:b/>
              </w:rPr>
              <w:t xml:space="preserve"> ППБ в одному із уповноважених банків відповідно до сформованих звітів.</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Уточнення відповідно до нової моделі розрахунків</w:t>
            </w:r>
          </w:p>
          <w:p w:rsidR="00EB2B3F" w:rsidRPr="00F11FF0" w:rsidRDefault="00EB2B3F" w:rsidP="00EB2B3F">
            <w:pPr>
              <w:ind w:firstLine="430"/>
              <w:jc w:val="both"/>
              <w:rPr>
                <w:rFonts w:ascii="Times New Roman" w:eastAsia="Times New Roman" w:hAnsi="Times New Roman" w:cs="Times New Roman"/>
                <w:b/>
                <w:i/>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rPr>
              <w:t>Додаток 1 (</w:t>
            </w:r>
            <w:r w:rsidRPr="00F11FF0">
              <w:rPr>
                <w:rFonts w:ascii="Times New Roman" w:eastAsia="Times New Roman" w:hAnsi="Times New Roman" w:cs="Times New Roman"/>
                <w:b/>
              </w:rPr>
              <w:t>примірна</w:t>
            </w:r>
            <w:r w:rsidRPr="00F11FF0">
              <w:rPr>
                <w:rFonts w:ascii="Times New Roman" w:eastAsia="Times New Roman" w:hAnsi="Times New Roman" w:cs="Times New Roman"/>
              </w:rPr>
              <w:t xml:space="preserve"> форма акту купівлі-продажу) та 2 (</w:t>
            </w:r>
            <w:r w:rsidRPr="00F11FF0">
              <w:rPr>
                <w:rFonts w:ascii="Times New Roman" w:eastAsia="Times New Roman" w:hAnsi="Times New Roman" w:cs="Times New Roman"/>
                <w:b/>
              </w:rPr>
              <w:t>примірна</w:t>
            </w:r>
            <w:r w:rsidRPr="00F11FF0">
              <w:rPr>
                <w:rFonts w:ascii="Times New Roman" w:eastAsia="Times New Roman" w:hAnsi="Times New Roman" w:cs="Times New Roman"/>
              </w:rPr>
              <w:t xml:space="preserve"> форма акту корегування до акту купівлі-продажу) до Договору про участь у балансуючому ринку</w:t>
            </w: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shd w:val="clear" w:color="auto" w:fill="auto"/>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b/>
              </w:rPr>
              <w:t>(До пункту не вносились зміни у схваленій редакції)</w:t>
            </w:r>
          </w:p>
        </w:tc>
        <w:tc>
          <w:tcPr>
            <w:tcW w:w="7938" w:type="dxa"/>
            <w:shd w:val="clear" w:color="auto" w:fill="auto"/>
          </w:tcPr>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b/>
              </w:rPr>
              <w:t>НЕК «УКРЕНЕРГО»</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rPr>
              <w:t xml:space="preserve">6. Сторони не мають претензій одна до одної стосовно купівлі-продажу балансуючої електричної енергії, зазначеної у пунктах </w:t>
            </w:r>
            <w:r w:rsidRPr="00F11FF0">
              <w:rPr>
                <w:rFonts w:ascii="Times New Roman" w:eastAsia="Times New Roman" w:hAnsi="Times New Roman" w:cs="Times New Roman"/>
                <w:b/>
              </w:rPr>
              <w:t>1</w:t>
            </w:r>
            <w:r w:rsidRPr="00F11FF0">
              <w:rPr>
                <w:rFonts w:ascii="Times New Roman" w:eastAsia="Times New Roman" w:hAnsi="Times New Roman" w:cs="Times New Roman"/>
              </w:rPr>
              <w:t xml:space="preserve"> та </w:t>
            </w:r>
            <w:r w:rsidRPr="00F11FF0">
              <w:rPr>
                <w:rFonts w:ascii="Times New Roman" w:eastAsia="Times New Roman" w:hAnsi="Times New Roman" w:cs="Times New Roman"/>
                <w:b/>
              </w:rPr>
              <w:t>3</w:t>
            </w:r>
            <w:r w:rsidRPr="00F11FF0">
              <w:rPr>
                <w:rFonts w:ascii="Times New Roman" w:eastAsia="Times New Roman" w:hAnsi="Times New Roman" w:cs="Times New Roman"/>
              </w:rPr>
              <w:t xml:space="preserve"> цього </w:t>
            </w:r>
            <w:proofErr w:type="spellStart"/>
            <w:r w:rsidRPr="00F11FF0">
              <w:rPr>
                <w:rFonts w:ascii="Times New Roman" w:eastAsia="Times New Roman" w:hAnsi="Times New Roman" w:cs="Times New Roman"/>
              </w:rPr>
              <w:t>Акта</w:t>
            </w:r>
            <w:proofErr w:type="spellEnd"/>
            <w:r w:rsidRPr="00F11FF0">
              <w:rPr>
                <w:rFonts w:ascii="Times New Roman" w:eastAsia="Times New Roman" w:hAnsi="Times New Roman" w:cs="Times New Roman"/>
              </w:rPr>
              <w:t>.</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Редакційна правка</w:t>
            </w: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Додаток 9 до Правил ринку</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Порядок надання послуги із зменшення навантаження ВДЕ з підтримкою</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 xml:space="preserve">4.3. Визначення обсягу невиконання команди диспетчера одиницею відпуску ППВДЕ здійснюється відповідно до </w:t>
            </w:r>
            <w:r w:rsidRPr="00F11FF0">
              <w:rPr>
                <w:rFonts w:ascii="Times New Roman" w:eastAsia="Times New Roman" w:hAnsi="Times New Roman" w:cs="Times New Roman"/>
                <w:b/>
              </w:rPr>
              <w:t>глави 5.20</w:t>
            </w:r>
            <w:r w:rsidRPr="00F11FF0">
              <w:rPr>
                <w:rFonts w:ascii="Times New Roman" w:eastAsia="Times New Roman" w:hAnsi="Times New Roman" w:cs="Times New Roman"/>
              </w:rPr>
              <w:t xml:space="preserve"> розділу V Правил ринку.</w:t>
            </w:r>
          </w:p>
        </w:tc>
        <w:tc>
          <w:tcPr>
            <w:tcW w:w="7938" w:type="dxa"/>
          </w:tcPr>
          <w:p w:rsidR="00EB2B3F" w:rsidRPr="00F11FF0" w:rsidRDefault="00FF0802" w:rsidP="00EB2B3F">
            <w:pPr>
              <w:ind w:firstLine="430"/>
              <w:jc w:val="both"/>
              <w:rPr>
                <w:rFonts w:ascii="Times New Roman" w:eastAsia="Times New Roman" w:hAnsi="Times New Roman" w:cs="Times New Roman"/>
              </w:rPr>
            </w:pPr>
            <w:proofErr w:type="spellStart"/>
            <w:r w:rsidRPr="00FA76B6">
              <w:rPr>
                <w:rFonts w:ascii="Times New Roman" w:hAnsi="Times New Roman" w:cs="Times New Roman"/>
                <w:i/>
                <w:lang w:val="ru-RU"/>
              </w:rPr>
              <w:t>Пропозиц</w:t>
            </w:r>
            <w:r w:rsidRPr="00FA76B6">
              <w:rPr>
                <w:rFonts w:ascii="Times New Roman" w:hAnsi="Times New Roman" w:cs="Times New Roman"/>
                <w:i/>
              </w:rPr>
              <w:t>ії</w:t>
            </w:r>
            <w:proofErr w:type="spellEnd"/>
            <w:r w:rsidRPr="00FA76B6">
              <w:rPr>
                <w:rFonts w:ascii="Times New Roman" w:hAnsi="Times New Roman" w:cs="Times New Roman"/>
                <w:i/>
              </w:rPr>
              <w:t xml:space="preserve"> та зауваження до цього пункту не надавалися</w:t>
            </w:r>
          </w:p>
        </w:tc>
        <w:tc>
          <w:tcPr>
            <w:tcW w:w="3114" w:type="dxa"/>
          </w:tcPr>
          <w:p w:rsidR="00EB2B3F" w:rsidRPr="00EB2B3F" w:rsidRDefault="00EB2B3F" w:rsidP="00EB2B3F">
            <w:pPr>
              <w:ind w:left="-113"/>
              <w:jc w:val="center"/>
              <w:rPr>
                <w:rFonts w:ascii="Times New Roman" w:eastAsia="Times New Roman" w:hAnsi="Times New Roman" w:cs="Times New Roman"/>
              </w:rPr>
            </w:pPr>
          </w:p>
        </w:tc>
      </w:tr>
      <w:tr w:rsidR="00EB2B3F" w:rsidRPr="00F11FF0" w:rsidTr="00EB2B3F">
        <w:trPr>
          <w:trHeight w:val="20"/>
        </w:trPr>
        <w:tc>
          <w:tcPr>
            <w:tcW w:w="4536" w:type="dxa"/>
            <w:vMerge w:val="restart"/>
          </w:tcPr>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Додаток 10 до Правил ринку</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Правила врегулювання</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 xml:space="preserve">1. Якщо ППКО </w:t>
            </w:r>
            <w:proofErr w:type="spellStart"/>
            <w:r w:rsidRPr="00F11FF0">
              <w:rPr>
                <w:rFonts w:ascii="Times New Roman" w:eastAsia="Times New Roman" w:hAnsi="Times New Roman" w:cs="Times New Roman"/>
              </w:rPr>
              <w:t>надасть</w:t>
            </w:r>
            <w:proofErr w:type="spellEnd"/>
            <w:r w:rsidRPr="00F11FF0">
              <w:rPr>
                <w:rFonts w:ascii="Times New Roman" w:eastAsia="Times New Roman" w:hAnsi="Times New Roman" w:cs="Times New Roman"/>
              </w:rPr>
              <w:t xml:space="preserve"> АКО оновлені сертифіковані дані комерційного обліку по учасниках ринку після </w:t>
            </w:r>
            <w:r w:rsidRPr="00F11FF0">
              <w:rPr>
                <w:rFonts w:ascii="Times New Roman" w:eastAsia="Times New Roman" w:hAnsi="Times New Roman" w:cs="Times New Roman"/>
                <w:b/>
              </w:rPr>
              <w:t>23:59 09 числа</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місяця,</w:t>
            </w:r>
            <w:r w:rsidRPr="00F11FF0">
              <w:rPr>
                <w:rFonts w:ascii="Times New Roman" w:eastAsia="Times New Roman" w:hAnsi="Times New Roman" w:cs="Times New Roman"/>
              </w:rPr>
              <w:t xml:space="preserve"> наступного за розрахунковим, то будь-які розбіжності, виявлені після цього, врегульовуються між ОСП та СВБ, до балансуючої групи якої входять такі учасники ринку, згідно з цими Правилами.</w:t>
            </w:r>
          </w:p>
          <w:p w:rsidR="00EB2B3F" w:rsidRPr="00F11FF0" w:rsidRDefault="00EB2B3F" w:rsidP="00EB2B3F">
            <w:pPr>
              <w:ind w:firstLine="447"/>
              <w:jc w:val="both"/>
              <w:rPr>
                <w:rFonts w:ascii="Times New Roman" w:eastAsia="Times New Roman" w:hAnsi="Times New Roman" w:cs="Times New Roman"/>
              </w:rPr>
            </w:pP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lastRenderedPageBreak/>
              <w:t xml:space="preserve">2. За умови відхилення скоригованих даних комерційного обліку більше ніж на 15 % від даних, наданих до </w:t>
            </w:r>
            <w:r w:rsidRPr="00F11FF0">
              <w:rPr>
                <w:rFonts w:ascii="Times New Roman" w:eastAsia="Times New Roman" w:hAnsi="Times New Roman" w:cs="Times New Roman"/>
                <w:b/>
              </w:rPr>
              <w:t>23:59 09</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числа місяця</w:t>
            </w:r>
            <w:r w:rsidRPr="00F11FF0">
              <w:rPr>
                <w:rFonts w:ascii="Times New Roman" w:eastAsia="Times New Roman" w:hAnsi="Times New Roman" w:cs="Times New Roman"/>
              </w:rPr>
              <w:t>,  наступного за розрахунковим, може бути здійснено врегулювання для всіх розрахункових періодів розрахункового місяця у період з дати надання АКО скорегованих даних комерційного обліку до останнього числа (включно) третього місяця після розрахункового місяця виключно в таких випадках:</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1) отримання судового рішення щодо перерахунку минулих періодів;</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2) ініціювання учасником ринку або АР суперечки;</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3) прийняття відповідного рішення НКРЕКП.</w:t>
            </w: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Якщо за результатами судового рішення, прийняття рішення НКРЕКП,  розгляду суперечки,  будуть виявлені суми, що підлягають поверненню або доплаті, учасники ринку та АР здійснюють відповідний перерахунок коштів.</w:t>
            </w:r>
          </w:p>
          <w:p w:rsidR="00EB2B3F" w:rsidRPr="00F11FF0" w:rsidRDefault="00EB2B3F" w:rsidP="00EB2B3F">
            <w:pPr>
              <w:ind w:firstLine="447"/>
              <w:jc w:val="both"/>
              <w:rPr>
                <w:rFonts w:ascii="Times New Roman" w:eastAsia="Times New Roman" w:hAnsi="Times New Roman" w:cs="Times New Roman"/>
              </w:rPr>
            </w:pPr>
          </w:p>
          <w:p w:rsidR="00EB2B3F" w:rsidRPr="00F11FF0" w:rsidRDefault="00EB2B3F" w:rsidP="00EB2B3F">
            <w:pPr>
              <w:ind w:firstLine="447"/>
              <w:jc w:val="both"/>
              <w:rPr>
                <w:rFonts w:ascii="Times New Roman" w:eastAsia="Times New Roman" w:hAnsi="Times New Roman" w:cs="Times New Roman"/>
              </w:rPr>
            </w:pPr>
            <w:r w:rsidRPr="00F11FF0">
              <w:rPr>
                <w:rFonts w:ascii="Times New Roman" w:eastAsia="Times New Roman" w:hAnsi="Times New Roman" w:cs="Times New Roman"/>
              </w:rPr>
              <w:t xml:space="preserve">3. Будь-які події, описані в пункті 2 цих Правил, на які звернули увагу ОСР, ОСП або АР, через 3 місяці після місяця, за який здійснювались розрахунки, описані в розділі V Правил ринку, не повинні тягнути за собою обчислення врегулювання. </w:t>
            </w:r>
          </w:p>
          <w:p w:rsidR="00EB2B3F" w:rsidRPr="00F11FF0" w:rsidRDefault="00EB2B3F" w:rsidP="00EB2B3F">
            <w:pPr>
              <w:ind w:firstLine="447"/>
              <w:jc w:val="both"/>
              <w:rPr>
                <w:rFonts w:ascii="Times New Roman" w:eastAsia="Times New Roman" w:hAnsi="Times New Roman" w:cs="Times New Roman"/>
              </w:rPr>
            </w:pP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lastRenderedPageBreak/>
              <w:t>НЕК «УКРЕНЕРГО»</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Додаток 10 до Правил </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Правила коригування попередніх періодів (врегулювання).</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1. Якщо АКО </w:t>
            </w:r>
            <w:proofErr w:type="spellStart"/>
            <w:r w:rsidRPr="00F11FF0">
              <w:rPr>
                <w:rFonts w:ascii="Times New Roman" w:eastAsia="Times New Roman" w:hAnsi="Times New Roman" w:cs="Times New Roman"/>
                <w:b/>
              </w:rPr>
              <w:t>надасть</w:t>
            </w:r>
            <w:proofErr w:type="spellEnd"/>
            <w:r w:rsidRPr="00F11FF0">
              <w:rPr>
                <w:rFonts w:ascii="Times New Roman" w:eastAsia="Times New Roman" w:hAnsi="Times New Roman" w:cs="Times New Roman"/>
                <w:b/>
              </w:rPr>
              <w:t xml:space="preserve"> АР оновлені сертифіковані дані комерційного обліку по учасниках ринку, то будь-які розбіжності, виявлені після цього, урегульовуються між ОСП та СВБ, до якої входять такі учасники ринку, відповідно до цих Правил врегулювання.</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2. Планові врегулювання щодо розрахункового місяця здійснюються:</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до останнього числа (включно) другого  місяця після розрахункового.</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до останнього числа (включно) сьомого  місяця після розрахункового.</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Позапланові врегулювання щодо розрахункового місяця здійснюються:</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lastRenderedPageBreak/>
              <w:t xml:space="preserve">- у разі прийняття АР відповідного обґрунтованого рішення; </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за результатами вирішення суперечки, ініційованої учасником ринку;</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за результатами виконання попередження, виданого АКО під час проведення перевірки діяльності ППКО;</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 у разі прийняття відповідного рішення НКРЕКП; </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 у разі вступу в законну силу відповідного судового рішення.</w:t>
            </w:r>
          </w:p>
          <w:p w:rsidR="00EB2B3F" w:rsidRPr="00F11FF0" w:rsidRDefault="00EB2B3F" w:rsidP="00EB2B3F">
            <w:pPr>
              <w:pBdr>
                <w:top w:val="nil"/>
                <w:left w:val="nil"/>
                <w:bottom w:val="nil"/>
                <w:right w:val="nil"/>
                <w:between w:val="nil"/>
              </w:pBdr>
              <w:tabs>
                <w:tab w:val="left" w:pos="741"/>
                <w:tab w:val="left" w:pos="1413"/>
              </w:tabs>
              <w:ind w:right="450" w:firstLine="430"/>
              <w:jc w:val="both"/>
              <w:rPr>
                <w:rFonts w:ascii="Times New Roman" w:eastAsia="Times New Roman" w:hAnsi="Times New Roman" w:cs="Times New Roman"/>
                <w:b/>
              </w:rPr>
            </w:pPr>
          </w:p>
          <w:p w:rsidR="00EB2B3F" w:rsidRPr="00F11FF0" w:rsidRDefault="00EB2B3F" w:rsidP="00EB2B3F">
            <w:pPr>
              <w:pBdr>
                <w:top w:val="nil"/>
                <w:left w:val="nil"/>
                <w:bottom w:val="nil"/>
                <w:right w:val="nil"/>
                <w:between w:val="nil"/>
              </w:pBdr>
              <w:tabs>
                <w:tab w:val="left" w:pos="741"/>
                <w:tab w:val="left" w:pos="1413"/>
              </w:tabs>
              <w:ind w:right="450" w:firstLine="430"/>
              <w:jc w:val="both"/>
              <w:rPr>
                <w:rFonts w:ascii="Times New Roman" w:eastAsia="Times New Roman" w:hAnsi="Times New Roman" w:cs="Times New Roman"/>
                <w:b/>
              </w:rPr>
            </w:pPr>
            <w:r w:rsidRPr="00F11FF0">
              <w:rPr>
                <w:rFonts w:ascii="Times New Roman" w:eastAsia="Times New Roman" w:hAnsi="Times New Roman" w:cs="Times New Roman"/>
                <w:b/>
              </w:rPr>
              <w:t>3. Обчислення врегулювання</w:t>
            </w:r>
          </w:p>
          <w:p w:rsidR="00EB2B3F" w:rsidRPr="00F11FF0" w:rsidRDefault="00EB2B3F" w:rsidP="00EB2B3F">
            <w:pPr>
              <w:pBdr>
                <w:top w:val="nil"/>
                <w:left w:val="nil"/>
                <w:bottom w:val="nil"/>
                <w:right w:val="nil"/>
                <w:between w:val="nil"/>
              </w:pBdr>
              <w:tabs>
                <w:tab w:val="left" w:pos="741"/>
                <w:tab w:val="left" w:pos="1413"/>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t>У випадку отримання оновлених сертифікованих даних комерційного обліку учасників ринку за розрахунковий період обчислення врегулювання здійснюється таким чином:</w:t>
            </w:r>
          </w:p>
          <w:p w:rsidR="00EB2B3F" w:rsidRPr="00F11FF0" w:rsidRDefault="00EB2B3F" w:rsidP="00EB2B3F">
            <w:pPr>
              <w:pBdr>
                <w:top w:val="nil"/>
                <w:left w:val="nil"/>
                <w:bottom w:val="nil"/>
                <w:right w:val="nil"/>
                <w:between w:val="nil"/>
              </w:pBdr>
              <w:tabs>
                <w:tab w:val="left" w:pos="741"/>
                <w:tab w:val="left" w:pos="1413"/>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t>1) оцінюється фактична кількість та вартість електричної енергії, яка відповідає отриманим оновленим сертифікованим даним комерційного обліку;</w:t>
            </w:r>
          </w:p>
          <w:p w:rsidR="00EB2B3F" w:rsidRPr="00F11FF0" w:rsidRDefault="00EB2B3F" w:rsidP="00EB2B3F">
            <w:pPr>
              <w:pBdr>
                <w:top w:val="nil"/>
                <w:left w:val="nil"/>
                <w:bottom w:val="nil"/>
                <w:right w:val="nil"/>
                <w:between w:val="nil"/>
              </w:pBdr>
              <w:tabs>
                <w:tab w:val="left" w:pos="741"/>
                <w:tab w:val="left" w:pos="1413"/>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t xml:space="preserve">2) вартість попередніх даних комерційного обліку віднімається від фактичної вартості електричної енергії по оновленим сертифікованим даним комерційного обліку для кожного учасника </w:t>
            </w:r>
            <w:proofErr w:type="spellStart"/>
            <w:r w:rsidRPr="00F11FF0">
              <w:rPr>
                <w:rFonts w:ascii="Times New Roman" w:eastAsia="Times New Roman" w:hAnsi="Times New Roman" w:cs="Times New Roman"/>
                <w:b/>
              </w:rPr>
              <w:t>mp</w:t>
            </w:r>
            <w:proofErr w:type="spellEnd"/>
            <w:r w:rsidRPr="00F11FF0">
              <w:rPr>
                <w:rFonts w:ascii="Times New Roman" w:eastAsia="Times New Roman" w:hAnsi="Times New Roman" w:cs="Times New Roman"/>
                <w:b/>
              </w:rPr>
              <w:t xml:space="preserve"> і за кожен розрахунковий період t (</w:t>
            </w:r>
            <m:oMath>
              <m:sSub>
                <m:sSubPr>
                  <m:ctrlPr>
                    <w:rPr>
                      <w:rFonts w:ascii="Cambria Math" w:eastAsia="Cambria Math" w:hAnsi="Cambria Math" w:cs="Times New Roman"/>
                    </w:rPr>
                  </m:ctrlPr>
                </m:sSubPr>
                <m:e>
                  <m:r>
                    <w:rPr>
                      <w:rFonts w:ascii="Cambria Math" w:eastAsia="Cambria Math" w:hAnsi="Cambria Math" w:cs="Times New Roman"/>
                    </w:rPr>
                    <m:t>∆QG</m:t>
                  </m:r>
                </m:e>
                <m:sub>
                  <m:r>
                    <w:rPr>
                      <w:rFonts w:ascii="Cambria Math" w:eastAsia="Cambria Math" w:hAnsi="Cambria Math" w:cs="Times New Roman"/>
                    </w:rPr>
                    <m:t>z,b,t</m:t>
                  </m:r>
                </m:sub>
              </m:sSub>
            </m:oMath>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Cambria Math" w:hAnsi="Times New Roman" w:cs="Times New Roman"/>
              </w:rPr>
            </w:pPr>
            <w:r w:rsidRPr="00F11FF0">
              <w:rPr>
                <w:rFonts w:ascii="Times New Roman" w:eastAsia="Times New Roman" w:hAnsi="Times New Roman" w:cs="Times New Roman"/>
                <w:b/>
              </w:rPr>
              <w:t xml:space="preserve">Обчислення врегулювання </w:t>
            </w:r>
            <m:oMath>
              <m:sSub>
                <m:sSubPr>
                  <m:ctrlPr>
                    <w:rPr>
                      <w:rFonts w:ascii="Cambria Math" w:eastAsia="Cambria Math" w:hAnsi="Cambria Math" w:cs="Times New Roman"/>
                    </w:rPr>
                  </m:ctrlPr>
                </m:sSubPr>
                <m:e>
                  <m:r>
                    <w:rPr>
                      <w:rFonts w:ascii="Cambria Math" w:eastAsia="Cambria Math" w:hAnsi="Cambria Math" w:cs="Times New Roman"/>
                    </w:rPr>
                    <m:t>CRG</m:t>
                  </m:r>
                </m:e>
                <m:sub>
                  <m:r>
                    <w:rPr>
                      <w:rFonts w:ascii="Cambria Math" w:eastAsia="Cambria Math" w:hAnsi="Cambria Math" w:cs="Times New Roman"/>
                    </w:rPr>
                    <m:t>z,b,t</m:t>
                  </m:r>
                </m:sub>
              </m:sSub>
            </m:oMath>
            <w:r w:rsidRPr="00F11FF0">
              <w:rPr>
                <w:rFonts w:ascii="Times New Roman" w:eastAsia="Times New Roman" w:hAnsi="Times New Roman" w:cs="Times New Roman"/>
                <w:b/>
              </w:rPr>
              <w:t xml:space="preserve"> для кожного розрахункового періоду t у зоні z розраховується за формулою:</w:t>
            </w:r>
            <w:r w:rsidRPr="00F11FF0">
              <w:rPr>
                <w:rFonts w:ascii="Times New Roman" w:eastAsia="Times New Roman" w:hAnsi="Times New Roman" w:cs="Times New Roman"/>
                <w:b/>
              </w:rPr>
              <w:br/>
            </w:r>
            <m:oMathPara>
              <m:oMath>
                <m:sSub>
                  <m:sSubPr>
                    <m:ctrlPr>
                      <w:rPr>
                        <w:rFonts w:ascii="Cambria Math" w:eastAsia="Cambria Math" w:hAnsi="Cambria Math" w:cs="Times New Roman"/>
                      </w:rPr>
                    </m:ctrlPr>
                  </m:sSubPr>
                  <m:e>
                    <m:r>
                      <w:rPr>
                        <w:rFonts w:ascii="Cambria Math" w:eastAsia="Cambria Math" w:hAnsi="Cambria Math" w:cs="Times New Roman"/>
                      </w:rPr>
                      <m:t>CRG</m:t>
                    </m:r>
                  </m:e>
                  <m:sub>
                    <m:r>
                      <w:rPr>
                        <w:rFonts w:ascii="Cambria Math" w:eastAsia="Cambria Math" w:hAnsi="Cambria Math" w:cs="Times New Roman"/>
                      </w:rPr>
                      <m:t>z,b,t</m:t>
                    </m:r>
                  </m:sub>
                </m:sSub>
                <m:r>
                  <w:rPr>
                    <w:rFonts w:ascii="Cambria Math" w:eastAsia="Cambria Math" w:hAnsi="Cambria Math" w:cs="Times New Roman"/>
                  </w:rPr>
                  <m:t xml:space="preserve">= </m:t>
                </m:r>
                <m:sSub>
                  <m:sSubPr>
                    <m:ctrlPr>
                      <w:rPr>
                        <w:rFonts w:ascii="Cambria Math" w:eastAsia="Cambria Math" w:hAnsi="Cambria Math" w:cs="Times New Roman"/>
                      </w:rPr>
                    </m:ctrlPr>
                  </m:sSubPr>
                  <m:e>
                    <m:r>
                      <w:rPr>
                        <w:rFonts w:ascii="Cambria Math" w:eastAsia="Cambria Math" w:hAnsi="Cambria Math" w:cs="Times New Roman"/>
                      </w:rPr>
                      <m:t>REA</m:t>
                    </m:r>
                  </m:e>
                  <m:sub>
                    <m:r>
                      <w:rPr>
                        <w:rFonts w:ascii="Cambria Math" w:eastAsia="Cambria Math" w:hAnsi="Cambria Math" w:cs="Times New Roman"/>
                      </w:rPr>
                      <m:t>z,b,t</m:t>
                    </m:r>
                  </m:sub>
                </m:sSub>
                <m:r>
                  <w:rPr>
                    <w:rFonts w:ascii="Cambria Math" w:eastAsia="Cambria Math" w:hAnsi="Cambria Math" w:cs="Times New Roman"/>
                  </w:rPr>
                  <m:t>-</m:t>
                </m:r>
                <m:sSub>
                  <m:sSubPr>
                    <m:ctrlPr>
                      <w:rPr>
                        <w:rFonts w:ascii="Cambria Math" w:eastAsia="Cambria Math" w:hAnsi="Cambria Math" w:cs="Times New Roman"/>
                      </w:rPr>
                    </m:ctrlPr>
                  </m:sSubPr>
                  <m:e>
                    <m:r>
                      <w:rPr>
                        <w:rFonts w:ascii="Cambria Math" w:eastAsia="Cambria Math" w:hAnsi="Cambria Math" w:cs="Times New Roman"/>
                      </w:rPr>
                      <m:t>CIEQ</m:t>
                    </m:r>
                  </m:e>
                  <m:sub>
                    <m:r>
                      <w:rPr>
                        <w:rFonts w:ascii="Cambria Math" w:eastAsia="Cambria Math" w:hAnsi="Cambria Math" w:cs="Times New Roman"/>
                      </w:rPr>
                      <m:t>z,b,t</m:t>
                    </m:r>
                  </m:sub>
                </m:sSub>
              </m:oMath>
            </m:oMathPara>
          </w:p>
          <w:p w:rsidR="00EB2B3F" w:rsidRPr="00F11FF0" w:rsidRDefault="00EB2B3F" w:rsidP="00EB2B3F">
            <w:pPr>
              <w:tabs>
                <w:tab w:val="left" w:pos="741"/>
                <w:tab w:val="left" w:pos="1413"/>
              </w:tabs>
              <w:ind w:firstLine="430"/>
              <w:jc w:val="both"/>
              <w:rPr>
                <w:rFonts w:ascii="Times New Roman" w:eastAsia="Times New Roman" w:hAnsi="Times New Roman" w:cs="Times New Roman"/>
                <w:b/>
              </w:rPr>
            </w:pPr>
          </w:p>
          <w:p w:rsidR="00EB2B3F" w:rsidRPr="00F11FF0" w:rsidRDefault="00846D0E" w:rsidP="00EB2B3F">
            <w:pPr>
              <w:ind w:firstLine="430"/>
              <w:jc w:val="both"/>
              <w:rPr>
                <w:rFonts w:ascii="Times New Roman" w:hAnsi="Times New Roman" w:cs="Times New Roman"/>
              </w:rPr>
            </w:pPr>
            <m:oMathPara>
              <m:oMath>
                <m:sSub>
                  <m:sSubPr>
                    <m:ctrlPr>
                      <w:rPr>
                        <w:rFonts w:ascii="Cambria Math" w:eastAsia="Cambria Math" w:hAnsi="Cambria Math" w:cs="Times New Roman"/>
                      </w:rPr>
                    </m:ctrlPr>
                  </m:sSubPr>
                  <m:e>
                    <m:r>
                      <w:rPr>
                        <w:rFonts w:ascii="Cambria Math" w:eastAsia="Cambria Math" w:hAnsi="Cambria Math" w:cs="Times New Roman"/>
                      </w:rPr>
                      <m:t>CIEQ</m:t>
                    </m:r>
                  </m:e>
                  <m:sub>
                    <m:r>
                      <w:rPr>
                        <w:rFonts w:ascii="Cambria Math" w:eastAsia="Cambria Math" w:hAnsi="Cambria Math" w:cs="Times New Roman"/>
                      </w:rPr>
                      <m:t>z,b,t</m:t>
                    </m:r>
                  </m:sub>
                </m:sSub>
                <m:r>
                  <w:rPr>
                    <w:rFonts w:ascii="Cambria Math" w:eastAsia="Cambria Math" w:hAnsi="Cambria Math" w:cs="Times New Roman"/>
                  </w:rPr>
                  <m:t>=</m:t>
                </m:r>
                <m:r>
                  <w:rPr>
                    <w:rFonts w:ascii="Cambria Math" w:hAnsi="Cambria Math" w:cs="Times New Roman"/>
                  </w:rPr>
                  <m:t>{</m:t>
                </m:r>
                <m:sSub>
                  <m:sSubPr>
                    <m:ctrlPr>
                      <w:rPr>
                        <w:rFonts w:ascii="Cambria Math" w:eastAsia="Cambria Math" w:hAnsi="Cambria Math" w:cs="Times New Roman"/>
                      </w:rPr>
                    </m:ctrlPr>
                  </m:sSubPr>
                  <m:e>
                    <m:r>
                      <w:rPr>
                        <w:rFonts w:ascii="Cambria Math" w:eastAsia="Cambria Math" w:hAnsi="Cambria Math" w:cs="Times New Roman"/>
                      </w:rPr>
                      <m:t>IEQ</m:t>
                    </m:r>
                  </m:e>
                  <m:sub>
                    <m:r>
                      <w:rPr>
                        <w:rFonts w:ascii="Cambria Math" w:eastAsia="Cambria Math" w:hAnsi="Cambria Math" w:cs="Times New Roman"/>
                      </w:rPr>
                      <m:t>z,b,t</m:t>
                    </m:r>
                  </m:sub>
                </m:sSub>
                <m:r>
                  <w:rPr>
                    <w:rFonts w:ascii="Cambria Math" w:eastAsia="Cambria Math" w:hAnsi="Cambria Math" w:cs="Times New Roman"/>
                  </w:rPr>
                  <m:t>×</m:t>
                </m:r>
                <m:sSubSup>
                  <m:sSubSupPr>
                    <m:ctrlPr>
                      <w:rPr>
                        <w:rFonts w:ascii="Cambria Math" w:eastAsia="Cambria Math" w:hAnsi="Cambria Math" w:cs="Times New Roman"/>
                      </w:rPr>
                    </m:ctrlPr>
                  </m:sSubSupPr>
                  <m:e>
                    <m:r>
                      <w:rPr>
                        <w:rFonts w:ascii="Cambria Math" w:eastAsia="Cambria Math" w:hAnsi="Cambria Math" w:cs="Times New Roman"/>
                      </w:rPr>
                      <m:t>REM</m:t>
                    </m:r>
                  </m:e>
                  <m:sub>
                    <m:r>
                      <w:rPr>
                        <w:rFonts w:ascii="Cambria Math" w:eastAsia="Cambria Math" w:hAnsi="Cambria Math" w:cs="Times New Roman"/>
                      </w:rPr>
                      <m:t>z,t</m:t>
                    </m:r>
                  </m:sub>
                  <m:sup>
                    <m:r>
                      <w:rPr>
                        <w:rFonts w:ascii="Cambria Math" w:eastAsia="Cambria Math" w:hAnsi="Cambria Math" w:cs="Times New Roman"/>
                      </w:rPr>
                      <m:t>up</m:t>
                    </m:r>
                  </m:sup>
                </m:sSubSup>
                <m:r>
                  <w:rPr>
                    <w:rFonts w:ascii="Cambria Math" w:eastAsia="Cambria Math" w:hAnsi="Cambria Math" w:cs="Times New Roman"/>
                  </w:rPr>
                  <m:t xml:space="preserve"> , if </m:t>
                </m:r>
                <m:sSub>
                  <m:sSubPr>
                    <m:ctrlPr>
                      <w:rPr>
                        <w:rFonts w:ascii="Cambria Math" w:eastAsia="Cambria Math" w:hAnsi="Cambria Math" w:cs="Times New Roman"/>
                      </w:rPr>
                    </m:ctrlPr>
                  </m:sSubPr>
                  <m:e>
                    <m:r>
                      <w:rPr>
                        <w:rFonts w:ascii="Cambria Math" w:eastAsia="Cambria Math" w:hAnsi="Cambria Math" w:cs="Times New Roman"/>
                      </w:rPr>
                      <m:t>IEQ</m:t>
                    </m:r>
                  </m:e>
                  <m:sub>
                    <m:r>
                      <w:rPr>
                        <w:rFonts w:ascii="Cambria Math" w:eastAsia="Cambria Math" w:hAnsi="Cambria Math" w:cs="Times New Roman"/>
                      </w:rPr>
                      <m:t>z,b,t</m:t>
                    </m:r>
                  </m:sub>
                </m:sSub>
                <m:r>
                  <w:rPr>
                    <w:rFonts w:ascii="Cambria Math" w:eastAsia="Cambria Math" w:hAnsi="Cambria Math" w:cs="Times New Roman"/>
                  </w:rPr>
                  <m:t>&gt;0</m:t>
                </m:r>
                <m:r>
                  <w:rPr>
                    <w:rFonts w:ascii="Cambria Math" w:hAnsi="Cambria Math" w:cs="Times New Roman"/>
                  </w:rPr>
                  <m:t xml:space="preserve"> </m:t>
                </m:r>
                <m:sSub>
                  <m:sSubPr>
                    <m:ctrlPr>
                      <w:rPr>
                        <w:rFonts w:ascii="Cambria Math" w:eastAsia="Cambria Math" w:hAnsi="Cambria Math" w:cs="Times New Roman"/>
                      </w:rPr>
                    </m:ctrlPr>
                  </m:sSubPr>
                  <m:e>
                    <m:r>
                      <w:rPr>
                        <w:rFonts w:ascii="Cambria Math" w:eastAsia="Cambria Math" w:hAnsi="Cambria Math" w:cs="Times New Roman"/>
                      </w:rPr>
                      <m:t>IEQ</m:t>
                    </m:r>
                  </m:e>
                  <m:sub>
                    <m:r>
                      <w:rPr>
                        <w:rFonts w:ascii="Cambria Math" w:eastAsia="Cambria Math" w:hAnsi="Cambria Math" w:cs="Times New Roman"/>
                      </w:rPr>
                      <m:t>z,b,t</m:t>
                    </m:r>
                  </m:sub>
                </m:sSub>
                <m:r>
                  <w:rPr>
                    <w:rFonts w:ascii="Cambria Math" w:eastAsia="Cambria Math" w:hAnsi="Cambria Math" w:cs="Times New Roman"/>
                  </w:rPr>
                  <m:t>×</m:t>
                </m:r>
                <m:sSubSup>
                  <m:sSubSupPr>
                    <m:ctrlPr>
                      <w:rPr>
                        <w:rFonts w:ascii="Cambria Math" w:eastAsia="Cambria Math" w:hAnsi="Cambria Math" w:cs="Times New Roman"/>
                      </w:rPr>
                    </m:ctrlPr>
                  </m:sSubSupPr>
                  <m:e>
                    <m:r>
                      <w:rPr>
                        <w:rFonts w:ascii="Cambria Math" w:eastAsia="Cambria Math" w:hAnsi="Cambria Math" w:cs="Times New Roman"/>
                      </w:rPr>
                      <m:t>REM</m:t>
                    </m:r>
                  </m:e>
                  <m:sub>
                    <m:r>
                      <w:rPr>
                        <w:rFonts w:ascii="Cambria Math" w:eastAsia="Cambria Math" w:hAnsi="Cambria Math" w:cs="Times New Roman"/>
                      </w:rPr>
                      <m:t>z,t</m:t>
                    </m:r>
                  </m:sub>
                  <m:sup>
                    <m:r>
                      <w:rPr>
                        <w:rFonts w:ascii="Cambria Math" w:eastAsia="Cambria Math" w:hAnsi="Cambria Math" w:cs="Times New Roman"/>
                      </w:rPr>
                      <m:t>dn</m:t>
                    </m:r>
                  </m:sup>
                </m:sSubSup>
                <m:r>
                  <w:rPr>
                    <w:rFonts w:ascii="Cambria Math" w:eastAsia="Cambria Math" w:hAnsi="Cambria Math" w:cs="Times New Roman"/>
                  </w:rPr>
                  <m:t xml:space="preserve"> , if </m:t>
                </m:r>
                <m:sSub>
                  <m:sSubPr>
                    <m:ctrlPr>
                      <w:rPr>
                        <w:rFonts w:ascii="Cambria Math" w:eastAsia="Cambria Math" w:hAnsi="Cambria Math" w:cs="Times New Roman"/>
                      </w:rPr>
                    </m:ctrlPr>
                  </m:sSubPr>
                  <m:e>
                    <m:r>
                      <w:rPr>
                        <w:rFonts w:ascii="Cambria Math" w:eastAsia="Cambria Math" w:hAnsi="Cambria Math" w:cs="Times New Roman"/>
                      </w:rPr>
                      <m:t>IEQ</m:t>
                    </m:r>
                  </m:e>
                  <m:sub>
                    <m:r>
                      <w:rPr>
                        <w:rFonts w:ascii="Cambria Math" w:eastAsia="Cambria Math" w:hAnsi="Cambria Math" w:cs="Times New Roman"/>
                      </w:rPr>
                      <m:t>z,b,t</m:t>
                    </m:r>
                  </m:sub>
                </m:sSub>
                <m:r>
                  <w:rPr>
                    <w:rFonts w:ascii="Cambria Math" w:eastAsia="Cambria Math" w:hAnsi="Cambria Math" w:cs="Times New Roman"/>
                  </w:rPr>
                  <m:t>&lt;0</m:t>
                </m:r>
                <m:r>
                  <w:rPr>
                    <w:rFonts w:ascii="Cambria Math" w:hAnsi="Cambria Math" w:cs="Times New Roman"/>
                  </w:rPr>
                  <m:t xml:space="preserve"> </m:t>
                </m:r>
                <m:r>
                  <w:rPr>
                    <w:rFonts w:ascii="Cambria Math" w:eastAsia="Cambria Math" w:hAnsi="Cambria Math" w:cs="Times New Roman"/>
                  </w:rPr>
                  <m:t xml:space="preserve">0 , if </m:t>
                </m:r>
                <m:sSub>
                  <m:sSubPr>
                    <m:ctrlPr>
                      <w:rPr>
                        <w:rFonts w:ascii="Cambria Math" w:eastAsia="Cambria Math" w:hAnsi="Cambria Math" w:cs="Times New Roman"/>
                      </w:rPr>
                    </m:ctrlPr>
                  </m:sSubPr>
                  <m:e>
                    <m:r>
                      <w:rPr>
                        <w:rFonts w:ascii="Cambria Math" w:eastAsia="Cambria Math" w:hAnsi="Cambria Math" w:cs="Times New Roman"/>
                      </w:rPr>
                      <m:t>IEQ</m:t>
                    </m:r>
                  </m:e>
                  <m:sub>
                    <m:r>
                      <w:rPr>
                        <w:rFonts w:ascii="Cambria Math" w:eastAsia="Cambria Math" w:hAnsi="Cambria Math" w:cs="Times New Roman"/>
                      </w:rPr>
                      <m:t>z,b,t</m:t>
                    </m:r>
                  </m:sub>
                </m:sSub>
                <m:r>
                  <w:rPr>
                    <w:rFonts w:ascii="Cambria Math" w:eastAsia="Cambria Math" w:hAnsi="Cambria Math" w:cs="Times New Roman"/>
                  </w:rPr>
                  <m:t>=0</m:t>
                </m:r>
                <m:r>
                  <w:rPr>
                    <w:rFonts w:ascii="Cambria Math" w:hAnsi="Cambria Math" w:cs="Times New Roman"/>
                  </w:rPr>
                  <m:t xml:space="preserve">  </m:t>
                </m:r>
              </m:oMath>
            </m:oMathPara>
          </w:p>
          <w:p w:rsidR="00EB2B3F" w:rsidRPr="00F11FF0" w:rsidRDefault="00EB2B3F" w:rsidP="00EB2B3F">
            <w:pPr>
              <w:tabs>
                <w:tab w:val="left" w:pos="741"/>
                <w:tab w:val="left" w:pos="1413"/>
              </w:tabs>
              <w:ind w:firstLine="430"/>
              <w:jc w:val="both"/>
              <w:rPr>
                <w:rFonts w:ascii="Times New Roman" w:eastAsia="Times New Roman" w:hAnsi="Times New Roman" w:cs="Times New Roman"/>
                <w:b/>
              </w:rPr>
            </w:pPr>
          </w:p>
          <w:p w:rsidR="00EB2B3F" w:rsidRPr="00F11FF0" w:rsidRDefault="00EB2B3F" w:rsidP="00EB2B3F">
            <w:pPr>
              <w:tabs>
                <w:tab w:val="left" w:pos="741"/>
                <w:tab w:val="left" w:pos="1413"/>
              </w:tabs>
              <w:ind w:firstLine="430"/>
              <w:jc w:val="both"/>
              <w:rPr>
                <w:rFonts w:ascii="Times New Roman" w:eastAsia="Times New Roman" w:hAnsi="Times New Roman" w:cs="Times New Roman"/>
                <w:b/>
              </w:rPr>
            </w:pPr>
          </w:p>
          <w:p w:rsidR="00EB2B3F" w:rsidRPr="00F11FF0" w:rsidRDefault="00846D0E" w:rsidP="00EB2B3F">
            <w:pPr>
              <w:ind w:firstLine="430"/>
              <w:jc w:val="both"/>
              <w:rPr>
                <w:rFonts w:ascii="Times New Roman" w:hAnsi="Times New Roman" w:cs="Times New Roman"/>
              </w:rPr>
            </w:pPr>
            <m:oMathPara>
              <m:oMath>
                <m:sSub>
                  <m:sSubPr>
                    <m:ctrlPr>
                      <w:rPr>
                        <w:rFonts w:ascii="Cambria Math" w:eastAsia="Cambria Math" w:hAnsi="Cambria Math" w:cs="Times New Roman"/>
                      </w:rPr>
                    </m:ctrlPr>
                  </m:sSubPr>
                  <m:e>
                    <m:r>
                      <w:rPr>
                        <w:rFonts w:ascii="Cambria Math" w:eastAsia="Cambria Math" w:hAnsi="Cambria Math" w:cs="Times New Roman"/>
                      </w:rPr>
                      <m:t>REA</m:t>
                    </m:r>
                  </m:e>
                  <m:sub>
                    <m:r>
                      <w:rPr>
                        <w:rFonts w:ascii="Cambria Math" w:eastAsia="Cambria Math" w:hAnsi="Cambria Math" w:cs="Times New Roman"/>
                      </w:rPr>
                      <m:t>z,b,t</m:t>
                    </m:r>
                  </m:sub>
                </m:sSub>
                <m:r>
                  <w:rPr>
                    <w:rFonts w:ascii="Cambria Math" w:eastAsia="Cambria Math" w:hAnsi="Cambria Math" w:cs="Times New Roman"/>
                  </w:rPr>
                  <m:t>=</m:t>
                </m:r>
                <m:r>
                  <w:rPr>
                    <w:rFonts w:ascii="Cambria Math" w:hAnsi="Cambria Math" w:cs="Times New Roman"/>
                  </w:rPr>
                  <m:t>{</m:t>
                </m:r>
                <m:sSub>
                  <m:sSubPr>
                    <m:ctrlPr>
                      <w:rPr>
                        <w:rFonts w:ascii="Cambria Math" w:eastAsia="Cambria Math" w:hAnsi="Cambria Math" w:cs="Times New Roman"/>
                      </w:rPr>
                    </m:ctrlPr>
                  </m:sSubPr>
                  <m:e>
                    <m:r>
                      <w:rPr>
                        <w:rFonts w:ascii="Cambria Math" w:eastAsia="Cambria Math" w:hAnsi="Cambria Math" w:cs="Times New Roman"/>
                      </w:rPr>
                      <m:t>REQ</m:t>
                    </m:r>
                  </m:e>
                  <m:sub>
                    <m:r>
                      <w:rPr>
                        <w:rFonts w:ascii="Cambria Math" w:eastAsia="Cambria Math" w:hAnsi="Cambria Math" w:cs="Times New Roman"/>
                      </w:rPr>
                      <m:t>z,b,t</m:t>
                    </m:r>
                  </m:sub>
                </m:sSub>
                <m:r>
                  <w:rPr>
                    <w:rFonts w:ascii="Cambria Math" w:eastAsia="Cambria Math" w:hAnsi="Cambria Math" w:cs="Times New Roman"/>
                  </w:rPr>
                  <m:t>×</m:t>
                </m:r>
                <m:sSubSup>
                  <m:sSubSupPr>
                    <m:ctrlPr>
                      <w:rPr>
                        <w:rFonts w:ascii="Cambria Math" w:eastAsia="Cambria Math" w:hAnsi="Cambria Math" w:cs="Times New Roman"/>
                      </w:rPr>
                    </m:ctrlPr>
                  </m:sSubSupPr>
                  <m:e>
                    <m:r>
                      <w:rPr>
                        <w:rFonts w:ascii="Cambria Math" w:eastAsia="Cambria Math" w:hAnsi="Cambria Math" w:cs="Times New Roman"/>
                      </w:rPr>
                      <m:t>REM</m:t>
                    </m:r>
                  </m:e>
                  <m:sub>
                    <m:r>
                      <w:rPr>
                        <w:rFonts w:ascii="Cambria Math" w:eastAsia="Cambria Math" w:hAnsi="Cambria Math" w:cs="Times New Roman"/>
                      </w:rPr>
                      <m:t>z,t</m:t>
                    </m:r>
                  </m:sub>
                  <m:sup>
                    <m:r>
                      <w:rPr>
                        <w:rFonts w:ascii="Cambria Math" w:eastAsia="Cambria Math" w:hAnsi="Cambria Math" w:cs="Times New Roman"/>
                      </w:rPr>
                      <m:t>up</m:t>
                    </m:r>
                  </m:sup>
                </m:sSubSup>
                <m:r>
                  <w:rPr>
                    <w:rFonts w:ascii="Cambria Math" w:eastAsia="Cambria Math" w:hAnsi="Cambria Math" w:cs="Times New Roman"/>
                  </w:rPr>
                  <m:t xml:space="preserve"> , if </m:t>
                </m:r>
                <m:sSub>
                  <m:sSubPr>
                    <m:ctrlPr>
                      <w:rPr>
                        <w:rFonts w:ascii="Cambria Math" w:eastAsia="Cambria Math" w:hAnsi="Cambria Math" w:cs="Times New Roman"/>
                      </w:rPr>
                    </m:ctrlPr>
                  </m:sSubPr>
                  <m:e>
                    <m:r>
                      <w:rPr>
                        <w:rFonts w:ascii="Cambria Math" w:eastAsia="Cambria Math" w:hAnsi="Cambria Math" w:cs="Times New Roman"/>
                      </w:rPr>
                      <m:t>REQ</m:t>
                    </m:r>
                  </m:e>
                  <m:sub>
                    <m:r>
                      <w:rPr>
                        <w:rFonts w:ascii="Cambria Math" w:eastAsia="Cambria Math" w:hAnsi="Cambria Math" w:cs="Times New Roman"/>
                      </w:rPr>
                      <m:t>z,b,t</m:t>
                    </m:r>
                  </m:sub>
                </m:sSub>
                <m:r>
                  <w:rPr>
                    <w:rFonts w:ascii="Cambria Math" w:eastAsia="Cambria Math" w:hAnsi="Cambria Math" w:cs="Times New Roman"/>
                  </w:rPr>
                  <m:t>&gt;0</m:t>
                </m:r>
                <m:r>
                  <w:rPr>
                    <w:rFonts w:ascii="Cambria Math" w:hAnsi="Cambria Math" w:cs="Times New Roman"/>
                  </w:rPr>
                  <m:t xml:space="preserve"> </m:t>
                </m:r>
                <m:sSub>
                  <m:sSubPr>
                    <m:ctrlPr>
                      <w:rPr>
                        <w:rFonts w:ascii="Cambria Math" w:eastAsia="Cambria Math" w:hAnsi="Cambria Math" w:cs="Times New Roman"/>
                      </w:rPr>
                    </m:ctrlPr>
                  </m:sSubPr>
                  <m:e>
                    <m:r>
                      <w:rPr>
                        <w:rFonts w:ascii="Cambria Math" w:eastAsia="Cambria Math" w:hAnsi="Cambria Math" w:cs="Times New Roman"/>
                      </w:rPr>
                      <m:t>REQ</m:t>
                    </m:r>
                  </m:e>
                  <m:sub>
                    <m:r>
                      <w:rPr>
                        <w:rFonts w:ascii="Cambria Math" w:eastAsia="Cambria Math" w:hAnsi="Cambria Math" w:cs="Times New Roman"/>
                      </w:rPr>
                      <m:t>z,b,t</m:t>
                    </m:r>
                  </m:sub>
                </m:sSub>
                <m:r>
                  <w:rPr>
                    <w:rFonts w:ascii="Cambria Math" w:eastAsia="Cambria Math" w:hAnsi="Cambria Math" w:cs="Times New Roman"/>
                  </w:rPr>
                  <m:t>×</m:t>
                </m:r>
                <m:sSubSup>
                  <m:sSubSupPr>
                    <m:ctrlPr>
                      <w:rPr>
                        <w:rFonts w:ascii="Cambria Math" w:eastAsia="Cambria Math" w:hAnsi="Cambria Math" w:cs="Times New Roman"/>
                      </w:rPr>
                    </m:ctrlPr>
                  </m:sSubSupPr>
                  <m:e>
                    <m:r>
                      <w:rPr>
                        <w:rFonts w:ascii="Cambria Math" w:eastAsia="Cambria Math" w:hAnsi="Cambria Math" w:cs="Times New Roman"/>
                      </w:rPr>
                      <m:t>REM</m:t>
                    </m:r>
                  </m:e>
                  <m:sub>
                    <m:r>
                      <w:rPr>
                        <w:rFonts w:ascii="Cambria Math" w:eastAsia="Cambria Math" w:hAnsi="Cambria Math" w:cs="Times New Roman"/>
                      </w:rPr>
                      <m:t>z,t</m:t>
                    </m:r>
                  </m:sub>
                  <m:sup>
                    <m:r>
                      <w:rPr>
                        <w:rFonts w:ascii="Cambria Math" w:eastAsia="Cambria Math" w:hAnsi="Cambria Math" w:cs="Times New Roman"/>
                      </w:rPr>
                      <m:t>dn</m:t>
                    </m:r>
                  </m:sup>
                </m:sSubSup>
                <m:r>
                  <w:rPr>
                    <w:rFonts w:ascii="Cambria Math" w:eastAsia="Cambria Math" w:hAnsi="Cambria Math" w:cs="Times New Roman"/>
                  </w:rPr>
                  <m:t xml:space="preserve"> , if </m:t>
                </m:r>
                <m:sSub>
                  <m:sSubPr>
                    <m:ctrlPr>
                      <w:rPr>
                        <w:rFonts w:ascii="Cambria Math" w:eastAsia="Cambria Math" w:hAnsi="Cambria Math" w:cs="Times New Roman"/>
                      </w:rPr>
                    </m:ctrlPr>
                  </m:sSubPr>
                  <m:e>
                    <m:r>
                      <w:rPr>
                        <w:rFonts w:ascii="Cambria Math" w:eastAsia="Cambria Math" w:hAnsi="Cambria Math" w:cs="Times New Roman"/>
                      </w:rPr>
                      <m:t>REQ</m:t>
                    </m:r>
                  </m:e>
                  <m:sub>
                    <m:r>
                      <w:rPr>
                        <w:rFonts w:ascii="Cambria Math" w:eastAsia="Cambria Math" w:hAnsi="Cambria Math" w:cs="Times New Roman"/>
                      </w:rPr>
                      <m:t>z,b,t</m:t>
                    </m:r>
                  </m:sub>
                </m:sSub>
                <m:r>
                  <w:rPr>
                    <w:rFonts w:ascii="Cambria Math" w:eastAsia="Cambria Math" w:hAnsi="Cambria Math" w:cs="Times New Roman"/>
                  </w:rPr>
                  <m:t>&lt;0</m:t>
                </m:r>
                <m:r>
                  <w:rPr>
                    <w:rFonts w:ascii="Cambria Math" w:hAnsi="Cambria Math" w:cs="Times New Roman"/>
                  </w:rPr>
                  <m:t xml:space="preserve"> </m:t>
                </m:r>
                <m:r>
                  <w:rPr>
                    <w:rFonts w:ascii="Cambria Math" w:eastAsia="Cambria Math" w:hAnsi="Cambria Math" w:cs="Times New Roman"/>
                  </w:rPr>
                  <m:t xml:space="preserve">0 , if </m:t>
                </m:r>
                <m:sSub>
                  <m:sSubPr>
                    <m:ctrlPr>
                      <w:rPr>
                        <w:rFonts w:ascii="Cambria Math" w:eastAsia="Cambria Math" w:hAnsi="Cambria Math" w:cs="Times New Roman"/>
                      </w:rPr>
                    </m:ctrlPr>
                  </m:sSubPr>
                  <m:e>
                    <m:r>
                      <w:rPr>
                        <w:rFonts w:ascii="Cambria Math" w:eastAsia="Cambria Math" w:hAnsi="Cambria Math" w:cs="Times New Roman"/>
                      </w:rPr>
                      <m:t>REQ</m:t>
                    </m:r>
                  </m:e>
                  <m:sub>
                    <m:r>
                      <w:rPr>
                        <w:rFonts w:ascii="Cambria Math" w:eastAsia="Cambria Math" w:hAnsi="Cambria Math" w:cs="Times New Roman"/>
                      </w:rPr>
                      <m:t>z,b,t</m:t>
                    </m:r>
                  </m:sub>
                </m:sSub>
                <m:r>
                  <w:rPr>
                    <w:rFonts w:ascii="Cambria Math" w:eastAsia="Cambria Math" w:hAnsi="Cambria Math" w:cs="Times New Roman"/>
                  </w:rPr>
                  <m:t>=0</m:t>
                </m:r>
                <m:r>
                  <w:rPr>
                    <w:rFonts w:ascii="Cambria Math" w:hAnsi="Cambria Math" w:cs="Times New Roman"/>
                  </w:rPr>
                  <m:t xml:space="preserve">  </m:t>
                </m:r>
              </m:oMath>
            </m:oMathPara>
          </w:p>
          <w:p w:rsidR="00EB2B3F" w:rsidRPr="00F11FF0" w:rsidRDefault="00EB2B3F" w:rsidP="00EB2B3F">
            <w:pPr>
              <w:tabs>
                <w:tab w:val="left" w:pos="741"/>
                <w:tab w:val="left" w:pos="1413"/>
              </w:tabs>
              <w:ind w:firstLine="430"/>
              <w:jc w:val="both"/>
              <w:rPr>
                <w:rFonts w:ascii="Times New Roman" w:eastAsia="Times New Roman" w:hAnsi="Times New Roman" w:cs="Times New Roman"/>
                <w:b/>
              </w:rPr>
            </w:pPr>
          </w:p>
          <w:p w:rsidR="00EB2B3F" w:rsidRPr="00F11FF0" w:rsidRDefault="00EB2B3F" w:rsidP="00EB2B3F">
            <w:pPr>
              <w:tabs>
                <w:tab w:val="left" w:pos="741"/>
                <w:tab w:val="left" w:pos="1413"/>
              </w:tabs>
              <w:ind w:firstLine="430"/>
              <w:jc w:val="both"/>
              <w:rPr>
                <w:rFonts w:ascii="Times New Roman" w:eastAsia="Times New Roman" w:hAnsi="Times New Roman" w:cs="Times New Roman"/>
                <w:b/>
              </w:rPr>
            </w:pPr>
            <w:r w:rsidRPr="00F11FF0">
              <w:rPr>
                <w:rFonts w:ascii="Times New Roman" w:eastAsia="Times New Roman" w:hAnsi="Times New Roman" w:cs="Times New Roman"/>
                <w:b/>
              </w:rPr>
              <w:t>Де</w:t>
            </w:r>
          </w:p>
          <w:p w:rsidR="00EB2B3F" w:rsidRPr="00F11FF0" w:rsidRDefault="00846D0E" w:rsidP="00EB2B3F">
            <w:pPr>
              <w:tabs>
                <w:tab w:val="left" w:pos="741"/>
                <w:tab w:val="left" w:pos="1413"/>
              </w:tabs>
              <w:ind w:firstLine="430"/>
              <w:jc w:val="both"/>
              <w:rPr>
                <w:rFonts w:ascii="Times New Roman" w:eastAsia="Times New Roman" w:hAnsi="Times New Roman" w:cs="Times New Roman"/>
                <w:b/>
              </w:rPr>
            </w:pPr>
            <m:oMath>
              <m:sSub>
                <m:sSubPr>
                  <m:ctrlPr>
                    <w:rPr>
                      <w:rFonts w:ascii="Cambria Math" w:eastAsia="Cambria Math" w:hAnsi="Cambria Math" w:cs="Times New Roman"/>
                    </w:rPr>
                  </m:ctrlPr>
                </m:sSubPr>
                <m:e>
                  <m:r>
                    <w:rPr>
                      <w:rFonts w:ascii="Cambria Math" w:eastAsia="Cambria Math" w:hAnsi="Cambria Math" w:cs="Times New Roman"/>
                    </w:rPr>
                    <m:t>CIEQ</m:t>
                  </m:r>
                </m:e>
                <m:sub>
                  <m:r>
                    <w:rPr>
                      <w:rFonts w:ascii="Cambria Math" w:eastAsia="Cambria Math" w:hAnsi="Cambria Math" w:cs="Times New Roman"/>
                    </w:rPr>
                    <m:t>z,b,t</m:t>
                  </m:r>
                </m:sub>
              </m:sSub>
            </m:oMath>
            <w:r w:rsidR="00EB2B3F" w:rsidRPr="00F11FF0">
              <w:rPr>
                <w:rFonts w:ascii="Times New Roman" w:eastAsia="Times New Roman" w:hAnsi="Times New Roman" w:cs="Times New Roman"/>
                <w:b/>
              </w:rPr>
              <w:t xml:space="preserve"> – вартість попередніх даних небалансу, визначена відповідно до розділу 5.17 Правил ринку</w:t>
            </w:r>
          </w:p>
          <w:p w:rsidR="00EB2B3F" w:rsidRPr="00F11FF0" w:rsidRDefault="00846D0E" w:rsidP="00EB2B3F">
            <w:pPr>
              <w:tabs>
                <w:tab w:val="left" w:pos="741"/>
                <w:tab w:val="left" w:pos="1413"/>
              </w:tabs>
              <w:ind w:firstLine="430"/>
              <w:jc w:val="both"/>
              <w:rPr>
                <w:rFonts w:ascii="Times New Roman" w:eastAsia="Times New Roman" w:hAnsi="Times New Roman" w:cs="Times New Roman"/>
                <w:b/>
              </w:rPr>
            </w:pPr>
            <m:oMath>
              <m:sSub>
                <m:sSubPr>
                  <m:ctrlPr>
                    <w:rPr>
                      <w:rFonts w:ascii="Cambria Math" w:eastAsia="Cambria Math" w:hAnsi="Cambria Math" w:cs="Times New Roman"/>
                    </w:rPr>
                  </m:ctrlPr>
                </m:sSubPr>
                <m:e>
                  <m:r>
                    <w:rPr>
                      <w:rFonts w:ascii="Cambria Math" w:eastAsia="Cambria Math" w:hAnsi="Cambria Math" w:cs="Times New Roman"/>
                    </w:rPr>
                    <m:t>REA</m:t>
                  </m:r>
                </m:e>
                <m:sub>
                  <m:r>
                    <w:rPr>
                      <w:rFonts w:ascii="Cambria Math" w:eastAsia="Cambria Math" w:hAnsi="Cambria Math" w:cs="Times New Roman"/>
                    </w:rPr>
                    <m:t>z,b,t</m:t>
                  </m:r>
                </m:sub>
              </m:sSub>
            </m:oMath>
            <w:r w:rsidR="00EB2B3F" w:rsidRPr="00F11FF0">
              <w:rPr>
                <w:rFonts w:ascii="Times New Roman" w:eastAsia="Times New Roman" w:hAnsi="Times New Roman" w:cs="Times New Roman"/>
                <w:b/>
              </w:rPr>
              <w:t xml:space="preserve"> – вартість оновлених даних небалансу</w:t>
            </w:r>
          </w:p>
          <w:p w:rsidR="00EB2B3F" w:rsidRPr="00F11FF0" w:rsidRDefault="00846D0E" w:rsidP="00EB2B3F">
            <w:pPr>
              <w:tabs>
                <w:tab w:val="left" w:pos="741"/>
                <w:tab w:val="left" w:pos="1413"/>
              </w:tabs>
              <w:ind w:firstLine="430"/>
              <w:jc w:val="both"/>
              <w:rPr>
                <w:rFonts w:ascii="Times New Roman" w:eastAsia="Times New Roman" w:hAnsi="Times New Roman" w:cs="Times New Roman"/>
                <w:b/>
              </w:rPr>
            </w:pPr>
            <m:oMath>
              <m:sSubSup>
                <m:sSubSupPr>
                  <m:ctrlPr>
                    <w:rPr>
                      <w:rFonts w:ascii="Cambria Math" w:eastAsia="Cambria Math" w:hAnsi="Cambria Math" w:cs="Times New Roman"/>
                    </w:rPr>
                  </m:ctrlPr>
                </m:sSubSupPr>
                <m:e>
                  <m:r>
                    <w:rPr>
                      <w:rFonts w:ascii="Cambria Math" w:eastAsia="Cambria Math" w:hAnsi="Cambria Math" w:cs="Times New Roman"/>
                    </w:rPr>
                    <m:t>REM</m:t>
                  </m:r>
                </m:e>
                <m:sub>
                  <m:r>
                    <w:rPr>
                      <w:rFonts w:ascii="Cambria Math" w:eastAsia="Cambria Math" w:hAnsi="Cambria Math" w:cs="Times New Roman"/>
                    </w:rPr>
                    <m:t>z,t</m:t>
                  </m:r>
                </m:sub>
                <m:sup>
                  <m:r>
                    <w:rPr>
                      <w:rFonts w:ascii="Cambria Math" w:eastAsia="Cambria Math" w:hAnsi="Cambria Math" w:cs="Times New Roman"/>
                    </w:rPr>
                    <m:t>up</m:t>
                  </m:r>
                </m:sup>
              </m:sSubSup>
              <m:r>
                <w:rPr>
                  <w:rFonts w:ascii="Cambria Math" w:eastAsia="Cambria Math" w:hAnsi="Cambria Math" w:cs="Times New Roman"/>
                </w:rPr>
                <m:t>=</m:t>
              </m:r>
              <m:d>
                <m:dPr>
                  <m:ctrlPr>
                    <w:rPr>
                      <w:rFonts w:ascii="Cambria Math" w:eastAsia="Cambria Math" w:hAnsi="Cambria Math" w:cs="Times New Roman"/>
                    </w:rPr>
                  </m:ctrlPr>
                </m:dPr>
                <m:e>
                  <m:sSub>
                    <m:sSubPr>
                      <m:ctrlPr>
                        <w:rPr>
                          <w:rFonts w:ascii="Cambria Math" w:eastAsia="Cambria Math" w:hAnsi="Cambria Math" w:cs="Times New Roman"/>
                        </w:rPr>
                      </m:ctrlPr>
                    </m:sSubPr>
                    <m:e>
                      <m:r>
                        <w:rPr>
                          <w:rFonts w:ascii="Cambria Math" w:eastAsia="Cambria Math" w:hAnsi="Cambria Math" w:cs="Times New Roman"/>
                        </w:rPr>
                        <m:t>IMSP</m:t>
                      </m:r>
                    </m:e>
                    <m:sub>
                      <m:r>
                        <w:rPr>
                          <w:rFonts w:ascii="Cambria Math" w:eastAsia="Cambria Math" w:hAnsi="Cambria Math" w:cs="Times New Roman"/>
                        </w:rPr>
                        <m:t>z,t</m:t>
                      </m:r>
                    </m:sub>
                  </m:sSub>
                  <m:r>
                    <w:rPr>
                      <w:rFonts w:ascii="Cambria Math" w:eastAsia="Cambria Math" w:hAnsi="Cambria Math" w:cs="Times New Roman"/>
                    </w:rPr>
                    <m:t xml:space="preserve">; </m:t>
                  </m:r>
                  <m:sSub>
                    <m:sSubPr>
                      <m:ctrlPr>
                        <w:rPr>
                          <w:rFonts w:ascii="Cambria Math" w:eastAsia="Cambria Math" w:hAnsi="Cambria Math" w:cs="Times New Roman"/>
                        </w:rPr>
                      </m:ctrlPr>
                    </m:sSubPr>
                    <m:e>
                      <m:r>
                        <w:rPr>
                          <w:rFonts w:ascii="Cambria Math" w:eastAsia="Cambria Math" w:hAnsi="Cambria Math" w:cs="Times New Roman"/>
                        </w:rPr>
                        <m:t>PDAM</m:t>
                      </m:r>
                    </m:e>
                    <m:sub>
                      <m:r>
                        <w:rPr>
                          <w:rFonts w:ascii="Cambria Math" w:eastAsia="Cambria Math" w:hAnsi="Cambria Math" w:cs="Times New Roman"/>
                        </w:rPr>
                        <m:t>z,t</m:t>
                      </m:r>
                    </m:sub>
                  </m:sSub>
                </m:e>
              </m:d>
              <m:r>
                <w:rPr>
                  <w:rFonts w:ascii="Cambria Math" w:eastAsia="Cambria Math" w:hAnsi="Cambria Math" w:cs="Times New Roman"/>
                </w:rPr>
                <m:t xml:space="preserve"> ·</m:t>
              </m:r>
              <m:d>
                <m:dPr>
                  <m:ctrlPr>
                    <w:rPr>
                      <w:rFonts w:ascii="Cambria Math" w:eastAsia="Cambria Math" w:hAnsi="Cambria Math" w:cs="Times New Roman"/>
                    </w:rPr>
                  </m:ctrlPr>
                </m:dPr>
                <m:e>
                  <m:r>
                    <w:rPr>
                      <w:rFonts w:ascii="Cambria Math" w:eastAsia="Cambria Math" w:hAnsi="Cambria Math" w:cs="Times New Roman"/>
                    </w:rPr>
                    <m:t>1-</m:t>
                  </m:r>
                  <m:sSup>
                    <m:sSupPr>
                      <m:ctrlPr>
                        <w:rPr>
                          <w:rFonts w:ascii="Cambria Math" w:eastAsia="Cambria Math" w:hAnsi="Cambria Math" w:cs="Times New Roman"/>
                        </w:rPr>
                      </m:ctrlPr>
                    </m:sSupPr>
                    <m:e>
                      <m:r>
                        <w:rPr>
                          <w:rFonts w:ascii="Cambria Math" w:eastAsia="Cambria Math" w:hAnsi="Cambria Math" w:cs="Times New Roman"/>
                        </w:rPr>
                        <m:t>K</m:t>
                      </m:r>
                    </m:e>
                    <m:sup>
                      <m:r>
                        <w:rPr>
                          <w:rFonts w:ascii="Cambria Math" w:eastAsia="Cambria Math" w:hAnsi="Cambria Math" w:cs="Times New Roman"/>
                        </w:rPr>
                        <m:t>im</m:t>
                      </m:r>
                    </m:sup>
                  </m:sSup>
                </m:e>
              </m:d>
              <m:r>
                <w:rPr>
                  <w:rFonts w:ascii="Cambria Math" w:hAnsi="Cambria Math" w:cs="Times New Roman"/>
                </w:rPr>
                <m:t xml:space="preserve"> </m:t>
              </m:r>
            </m:oMath>
            <w:r w:rsidR="00EB2B3F" w:rsidRPr="00F11FF0">
              <w:rPr>
                <w:rFonts w:ascii="Times New Roman" w:eastAsia="Times New Roman" w:hAnsi="Times New Roman" w:cs="Times New Roman"/>
                <w:b/>
              </w:rPr>
              <w:t xml:space="preserve"> ;</w:t>
            </w:r>
          </w:p>
          <w:p w:rsidR="00EB2B3F" w:rsidRPr="00F11FF0" w:rsidRDefault="00846D0E" w:rsidP="00EB2B3F">
            <w:pPr>
              <w:tabs>
                <w:tab w:val="left" w:pos="741"/>
                <w:tab w:val="left" w:pos="1413"/>
              </w:tabs>
              <w:ind w:firstLine="430"/>
              <w:jc w:val="both"/>
              <w:rPr>
                <w:rFonts w:ascii="Times New Roman" w:eastAsia="Times New Roman" w:hAnsi="Times New Roman" w:cs="Times New Roman"/>
                <w:b/>
              </w:rPr>
            </w:pPr>
            <m:oMath>
              <m:sSubSup>
                <m:sSubSupPr>
                  <m:ctrlPr>
                    <w:rPr>
                      <w:rFonts w:ascii="Cambria Math" w:eastAsia="Cambria Math" w:hAnsi="Cambria Math" w:cs="Times New Roman"/>
                    </w:rPr>
                  </m:ctrlPr>
                </m:sSubSupPr>
                <m:e>
                  <m:r>
                    <w:rPr>
                      <w:rFonts w:ascii="Cambria Math" w:eastAsia="Cambria Math" w:hAnsi="Cambria Math" w:cs="Times New Roman"/>
                    </w:rPr>
                    <m:t>REM</m:t>
                  </m:r>
                </m:e>
                <m:sub>
                  <m:r>
                    <w:rPr>
                      <w:rFonts w:ascii="Cambria Math" w:eastAsia="Cambria Math" w:hAnsi="Cambria Math" w:cs="Times New Roman"/>
                    </w:rPr>
                    <m:t>z,t</m:t>
                  </m:r>
                </m:sub>
                <m:sup>
                  <m:r>
                    <w:rPr>
                      <w:rFonts w:ascii="Cambria Math" w:eastAsia="Cambria Math" w:hAnsi="Cambria Math" w:cs="Times New Roman"/>
                    </w:rPr>
                    <m:t>dn</m:t>
                  </m:r>
                </m:sup>
              </m:sSubSup>
              <m:d>
                <m:dPr>
                  <m:ctrlPr>
                    <w:rPr>
                      <w:rFonts w:ascii="Cambria Math" w:eastAsia="Cambria Math" w:hAnsi="Cambria Math" w:cs="Times New Roman"/>
                    </w:rPr>
                  </m:ctrlPr>
                </m:dPr>
                <m:e>
                  <m:sSub>
                    <m:sSubPr>
                      <m:ctrlPr>
                        <w:rPr>
                          <w:rFonts w:ascii="Cambria Math" w:eastAsia="Cambria Math" w:hAnsi="Cambria Math" w:cs="Times New Roman"/>
                        </w:rPr>
                      </m:ctrlPr>
                    </m:sSubPr>
                    <m:e>
                      <m:r>
                        <w:rPr>
                          <w:rFonts w:ascii="Cambria Math" w:eastAsia="Cambria Math" w:hAnsi="Cambria Math" w:cs="Times New Roman"/>
                        </w:rPr>
                        <m:t>IMSP</m:t>
                      </m:r>
                    </m:e>
                    <m:sub>
                      <m:r>
                        <w:rPr>
                          <w:rFonts w:ascii="Cambria Math" w:eastAsia="Cambria Math" w:hAnsi="Cambria Math" w:cs="Times New Roman"/>
                        </w:rPr>
                        <m:t>z,t</m:t>
                      </m:r>
                    </m:sub>
                  </m:sSub>
                  <m:r>
                    <w:rPr>
                      <w:rFonts w:ascii="Cambria Math" w:eastAsia="Cambria Math" w:hAnsi="Cambria Math" w:cs="Times New Roman"/>
                    </w:rPr>
                    <m:t xml:space="preserve">; </m:t>
                  </m:r>
                  <m:sSub>
                    <m:sSubPr>
                      <m:ctrlPr>
                        <w:rPr>
                          <w:rFonts w:ascii="Cambria Math" w:eastAsia="Cambria Math" w:hAnsi="Cambria Math" w:cs="Times New Roman"/>
                        </w:rPr>
                      </m:ctrlPr>
                    </m:sSubPr>
                    <m:e>
                      <m:r>
                        <w:rPr>
                          <w:rFonts w:ascii="Cambria Math" w:eastAsia="Cambria Math" w:hAnsi="Cambria Math" w:cs="Times New Roman"/>
                        </w:rPr>
                        <m:t>PDAM</m:t>
                      </m:r>
                    </m:e>
                    <m:sub>
                      <m:r>
                        <w:rPr>
                          <w:rFonts w:ascii="Cambria Math" w:eastAsia="Cambria Math" w:hAnsi="Cambria Math" w:cs="Times New Roman"/>
                        </w:rPr>
                        <m:t>z,t</m:t>
                      </m:r>
                    </m:sub>
                  </m:sSub>
                </m:e>
              </m:d>
              <m:r>
                <w:rPr>
                  <w:rFonts w:ascii="Cambria Math" w:eastAsia="Cambria Math" w:hAnsi="Cambria Math" w:cs="Times New Roman"/>
                </w:rPr>
                <m:t xml:space="preserve"> ·</m:t>
              </m:r>
              <m:d>
                <m:dPr>
                  <m:ctrlPr>
                    <w:rPr>
                      <w:rFonts w:ascii="Cambria Math" w:eastAsia="Cambria Math" w:hAnsi="Cambria Math" w:cs="Times New Roman"/>
                    </w:rPr>
                  </m:ctrlPr>
                </m:dPr>
                <m:e>
                  <m:r>
                    <w:rPr>
                      <w:rFonts w:ascii="Cambria Math" w:eastAsia="Cambria Math" w:hAnsi="Cambria Math" w:cs="Times New Roman"/>
                    </w:rPr>
                    <m:t>1+</m:t>
                  </m:r>
                  <m:sSup>
                    <m:sSupPr>
                      <m:ctrlPr>
                        <w:rPr>
                          <w:rFonts w:ascii="Cambria Math" w:eastAsia="Cambria Math" w:hAnsi="Cambria Math" w:cs="Times New Roman"/>
                        </w:rPr>
                      </m:ctrlPr>
                    </m:sSupPr>
                    <m:e>
                      <m:r>
                        <w:rPr>
                          <w:rFonts w:ascii="Cambria Math" w:eastAsia="Cambria Math" w:hAnsi="Cambria Math" w:cs="Times New Roman"/>
                        </w:rPr>
                        <m:t>K</m:t>
                      </m:r>
                    </m:e>
                    <m:sup>
                      <m:r>
                        <w:rPr>
                          <w:rFonts w:ascii="Cambria Math" w:eastAsia="Cambria Math" w:hAnsi="Cambria Math" w:cs="Times New Roman"/>
                        </w:rPr>
                        <m:t>im</m:t>
                      </m:r>
                    </m:sup>
                  </m:sSup>
                </m:e>
              </m:d>
              <m:r>
                <w:rPr>
                  <w:rFonts w:ascii="Cambria Math" w:hAnsi="Cambria Math" w:cs="Times New Roman"/>
                </w:rPr>
                <m:t xml:space="preserve"> </m:t>
              </m:r>
            </m:oMath>
            <w:r w:rsidR="00EB2B3F" w:rsidRPr="00F11FF0">
              <w:rPr>
                <w:rFonts w:ascii="Times New Roman" w:eastAsia="Times New Roman" w:hAnsi="Times New Roman" w:cs="Times New Roman"/>
                <w:b/>
              </w:rPr>
              <w:t xml:space="preserve"> ;</w:t>
            </w:r>
          </w:p>
          <w:p w:rsidR="00EB2B3F" w:rsidRPr="00F11FF0" w:rsidRDefault="00846D0E" w:rsidP="00EB2B3F">
            <w:pPr>
              <w:tabs>
                <w:tab w:val="left" w:pos="741"/>
                <w:tab w:val="left" w:pos="1413"/>
              </w:tabs>
              <w:ind w:firstLine="430"/>
              <w:jc w:val="both"/>
              <w:rPr>
                <w:rFonts w:ascii="Times New Roman" w:eastAsia="Times New Roman" w:hAnsi="Times New Roman" w:cs="Times New Roman"/>
                <w:b/>
              </w:rPr>
            </w:pPr>
            <m:oMath>
              <m:sSub>
                <m:sSubPr>
                  <m:ctrlPr>
                    <w:rPr>
                      <w:rFonts w:ascii="Cambria Math" w:eastAsia="Cambria Math" w:hAnsi="Cambria Math" w:cs="Times New Roman"/>
                    </w:rPr>
                  </m:ctrlPr>
                </m:sSubPr>
                <m:e>
                  <m:r>
                    <w:rPr>
                      <w:rFonts w:ascii="Cambria Math" w:eastAsia="Cambria Math" w:hAnsi="Cambria Math" w:cs="Times New Roman"/>
                    </w:rPr>
                    <m:t>IEQ</m:t>
                  </m:r>
                </m:e>
                <m:sub>
                  <m:r>
                    <w:rPr>
                      <w:rFonts w:ascii="Cambria Math" w:eastAsia="Cambria Math" w:hAnsi="Cambria Math" w:cs="Times New Roman"/>
                    </w:rPr>
                    <m:t>z,b,t</m:t>
                  </m:r>
                </m:sub>
              </m:sSub>
            </m:oMath>
            <w:r w:rsidR="00EB2B3F" w:rsidRPr="00F11FF0">
              <w:rPr>
                <w:rFonts w:ascii="Times New Roman" w:eastAsia="Times New Roman" w:hAnsi="Times New Roman" w:cs="Times New Roman"/>
                <w:b/>
              </w:rPr>
              <w:t xml:space="preserve"> – кількість попередніх даних  небалансу;</w:t>
            </w:r>
          </w:p>
          <w:p w:rsidR="00EB2B3F" w:rsidRPr="00F11FF0" w:rsidRDefault="00846D0E" w:rsidP="00EB2B3F">
            <w:pPr>
              <w:tabs>
                <w:tab w:val="left" w:pos="741"/>
                <w:tab w:val="left" w:pos="1413"/>
              </w:tabs>
              <w:ind w:firstLine="430"/>
              <w:jc w:val="both"/>
              <w:rPr>
                <w:rFonts w:ascii="Times New Roman" w:eastAsia="Times New Roman" w:hAnsi="Times New Roman" w:cs="Times New Roman"/>
                <w:b/>
              </w:rPr>
            </w:pPr>
            <m:oMath>
              <m:sSub>
                <m:sSubPr>
                  <m:ctrlPr>
                    <w:rPr>
                      <w:rFonts w:ascii="Cambria Math" w:eastAsia="Cambria Math" w:hAnsi="Cambria Math" w:cs="Times New Roman"/>
                    </w:rPr>
                  </m:ctrlPr>
                </m:sSubPr>
                <m:e>
                  <m:r>
                    <w:rPr>
                      <w:rFonts w:ascii="Cambria Math" w:eastAsia="Cambria Math" w:hAnsi="Cambria Math" w:cs="Times New Roman"/>
                    </w:rPr>
                    <m:t>REQ</m:t>
                  </m:r>
                </m:e>
                <m:sub>
                  <m:r>
                    <w:rPr>
                      <w:rFonts w:ascii="Cambria Math" w:eastAsia="Cambria Math" w:hAnsi="Cambria Math" w:cs="Times New Roman"/>
                    </w:rPr>
                    <m:t>z,b,t</m:t>
                  </m:r>
                </m:sub>
              </m:sSub>
            </m:oMath>
            <w:r w:rsidR="00EB2B3F" w:rsidRPr="00F11FF0">
              <w:rPr>
                <w:rFonts w:ascii="Times New Roman" w:eastAsia="Times New Roman" w:hAnsi="Times New Roman" w:cs="Times New Roman"/>
                <w:b/>
              </w:rPr>
              <w:t xml:space="preserve"> – кількість оновлених сертифікованих даних небалансу;</w:t>
            </w:r>
          </w:p>
          <w:p w:rsidR="00EB2B3F" w:rsidRPr="00F11FF0" w:rsidRDefault="00846D0E" w:rsidP="00EB2B3F">
            <w:pPr>
              <w:tabs>
                <w:tab w:val="left" w:pos="741"/>
                <w:tab w:val="left" w:pos="1413"/>
              </w:tabs>
              <w:ind w:firstLine="430"/>
              <w:jc w:val="both"/>
              <w:rPr>
                <w:rFonts w:ascii="Times New Roman" w:eastAsia="Times New Roman" w:hAnsi="Times New Roman" w:cs="Times New Roman"/>
                <w:b/>
              </w:rPr>
            </w:pPr>
            <m:oMath>
              <m:sSub>
                <m:sSubPr>
                  <m:ctrlPr>
                    <w:rPr>
                      <w:rFonts w:ascii="Cambria Math" w:eastAsia="Cambria Math" w:hAnsi="Cambria Math" w:cs="Times New Roman"/>
                    </w:rPr>
                  </m:ctrlPr>
                </m:sSubPr>
                <m:e>
                  <m:r>
                    <w:rPr>
                      <w:rFonts w:ascii="Cambria Math" w:eastAsia="Cambria Math" w:hAnsi="Cambria Math" w:cs="Times New Roman"/>
                    </w:rPr>
                    <m:t>PDAM</m:t>
                  </m:r>
                </m:e>
                <m:sub>
                  <m:r>
                    <w:rPr>
                      <w:rFonts w:ascii="Cambria Math" w:eastAsia="Cambria Math" w:hAnsi="Cambria Math" w:cs="Times New Roman"/>
                    </w:rPr>
                    <m:t>z,t</m:t>
                  </m:r>
                </m:sub>
              </m:sSub>
            </m:oMath>
            <w:r w:rsidR="00EB2B3F" w:rsidRPr="00F11FF0">
              <w:rPr>
                <w:rFonts w:ascii="Times New Roman" w:eastAsia="Times New Roman" w:hAnsi="Times New Roman" w:cs="Times New Roman"/>
                <w:b/>
              </w:rPr>
              <w:t xml:space="preserve"> – визначена на торгах на РДН ціна купівлі-продажу електричної енергії в зоні z для розрахункового періоду t, грн/МВт·год;</w:t>
            </w:r>
          </w:p>
          <w:p w:rsidR="00EB2B3F" w:rsidRPr="00F11FF0" w:rsidRDefault="00846D0E" w:rsidP="00EB2B3F">
            <w:pPr>
              <w:tabs>
                <w:tab w:val="left" w:pos="741"/>
                <w:tab w:val="left" w:pos="1413"/>
              </w:tabs>
              <w:ind w:firstLine="430"/>
              <w:jc w:val="both"/>
              <w:rPr>
                <w:rFonts w:ascii="Times New Roman" w:eastAsia="Times New Roman" w:hAnsi="Times New Roman" w:cs="Times New Roman"/>
                <w:b/>
              </w:rPr>
            </w:pPr>
            <m:oMath>
              <m:sSup>
                <m:sSupPr>
                  <m:ctrlPr>
                    <w:rPr>
                      <w:rFonts w:ascii="Cambria Math" w:eastAsia="Cambria Math" w:hAnsi="Cambria Math" w:cs="Times New Roman"/>
                    </w:rPr>
                  </m:ctrlPr>
                </m:sSupPr>
                <m:e>
                  <m:r>
                    <w:rPr>
                      <w:rFonts w:ascii="Cambria Math" w:eastAsia="Cambria Math" w:hAnsi="Cambria Math" w:cs="Times New Roman"/>
                    </w:rPr>
                    <m:t>K</m:t>
                  </m:r>
                </m:e>
                <m:sup>
                  <m:r>
                    <w:rPr>
                      <w:rFonts w:ascii="Cambria Math" w:eastAsia="Cambria Math" w:hAnsi="Cambria Math" w:cs="Times New Roman"/>
                    </w:rPr>
                    <m:t>im</m:t>
                  </m:r>
                </m:sup>
              </m:sSup>
            </m:oMath>
            <w:r w:rsidR="00EB2B3F" w:rsidRPr="00F11FF0">
              <w:rPr>
                <w:rFonts w:ascii="Times New Roman" w:eastAsia="Times New Roman" w:hAnsi="Times New Roman" w:cs="Times New Roman"/>
                <w:b/>
              </w:rPr>
              <w:t xml:space="preserve"> = 0,05 – коефіцієнт ціни небалансу; </w:t>
            </w:r>
          </w:p>
          <w:p w:rsidR="00EB2B3F" w:rsidRPr="00F11FF0" w:rsidRDefault="00846D0E" w:rsidP="00EB2B3F">
            <w:pPr>
              <w:ind w:firstLine="430"/>
              <w:jc w:val="both"/>
              <w:rPr>
                <w:rFonts w:ascii="Times New Roman" w:eastAsia="Times New Roman" w:hAnsi="Times New Roman" w:cs="Times New Roman"/>
                <w:b/>
              </w:rPr>
            </w:pPr>
            <m:oMath>
              <m:sSub>
                <m:sSubPr>
                  <m:ctrlPr>
                    <w:rPr>
                      <w:rFonts w:ascii="Cambria Math" w:eastAsia="Cambria Math" w:hAnsi="Cambria Math" w:cs="Times New Roman"/>
                    </w:rPr>
                  </m:ctrlPr>
                </m:sSubPr>
                <m:e>
                  <m:r>
                    <w:rPr>
                      <w:rFonts w:ascii="Cambria Math" w:eastAsia="Cambria Math" w:hAnsi="Cambria Math" w:cs="Times New Roman"/>
                    </w:rPr>
                    <m:t>IMSP</m:t>
                  </m:r>
                </m:e>
                <m:sub>
                  <m:r>
                    <w:rPr>
                      <w:rFonts w:ascii="Cambria Math" w:eastAsia="Cambria Math" w:hAnsi="Cambria Math" w:cs="Times New Roman"/>
                    </w:rPr>
                    <m:t>z,t</m:t>
                  </m:r>
                </m:sub>
              </m:sSub>
            </m:oMath>
            <w:r w:rsidR="00EB2B3F" w:rsidRPr="00F11FF0">
              <w:rPr>
                <w:rFonts w:ascii="Times New Roman" w:eastAsia="Times New Roman" w:hAnsi="Times New Roman" w:cs="Times New Roman"/>
                <w:b/>
              </w:rPr>
              <w:t xml:space="preserve"> – ціна небалансу для врегулювання небалансів.</w:t>
            </w:r>
          </w:p>
          <w:p w:rsidR="00EB2B3F" w:rsidRPr="00F11FF0" w:rsidRDefault="00EB2B3F" w:rsidP="00EB2B3F">
            <w:pPr>
              <w:ind w:firstLine="430"/>
              <w:jc w:val="both"/>
              <w:rPr>
                <w:rFonts w:ascii="Times New Roman" w:eastAsia="Times New Roman" w:hAnsi="Times New Roman" w:cs="Times New Roman"/>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Плановий перерахунок в М+2 необхідний для врегулювання обсягів по юридичним особам, для яких, через скорочення термінів передачі даних від ППКО до АКО на чотири дні, будуть виконані розрахунки на основі оціночних даних. </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Плановий перерахунок в М+7 необхідний для врегулювання обсягів по побутовим споживачам, для яких були виконані розрахунки на основі оціночних даних, після отримання ОСР даних контрольного огляду ЗКО (має   здійснюватися ОС не рідше одного разу на шість місяців згідно п.2.5.4 4) ККО, п.6.5.1 ККО )</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Позаплановий перерахунок необхідний для врегулювання суперечок між учасниками ринку, що передбачено Розділом X ККО.</w:t>
            </w:r>
          </w:p>
          <w:p w:rsidR="00EB2B3F" w:rsidRPr="00F11FF0" w:rsidRDefault="00EB2B3F" w:rsidP="00EB2B3F">
            <w:pPr>
              <w:ind w:firstLine="430"/>
              <w:jc w:val="both"/>
              <w:rPr>
                <w:rFonts w:ascii="Times New Roman" w:eastAsia="Times New Roman" w:hAnsi="Times New Roman" w:cs="Times New Roman"/>
                <w:i/>
              </w:rPr>
            </w:pPr>
            <w:bookmarkStart w:id="2" w:name="_z337ya" w:colFirst="0" w:colLast="0"/>
            <w:bookmarkEnd w:id="2"/>
            <w:r w:rsidRPr="00F11FF0">
              <w:rPr>
                <w:rFonts w:ascii="Times New Roman" w:eastAsia="Times New Roman" w:hAnsi="Times New Roman" w:cs="Times New Roman"/>
                <w:i/>
              </w:rPr>
              <w:t>Також пропонуємо змінити порядок розрахунку Врегулювання.</w:t>
            </w:r>
          </w:p>
          <w:p w:rsidR="00EB2B3F" w:rsidRPr="00F11FF0" w:rsidRDefault="00EB2B3F" w:rsidP="00EB2B3F">
            <w:pPr>
              <w:ind w:firstLine="430"/>
              <w:jc w:val="both"/>
              <w:rPr>
                <w:rFonts w:ascii="Times New Roman" w:eastAsia="Times New Roman" w:hAnsi="Times New Roman" w:cs="Times New Roman"/>
                <w:b/>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vMerge/>
          </w:tcPr>
          <w:p w:rsidR="00EB2B3F" w:rsidRPr="00F11FF0" w:rsidRDefault="00EB2B3F" w:rsidP="00EB2B3F">
            <w:pPr>
              <w:widowControl w:val="0"/>
              <w:pBdr>
                <w:top w:val="nil"/>
                <w:left w:val="nil"/>
                <w:bottom w:val="nil"/>
                <w:right w:val="nil"/>
                <w:between w:val="nil"/>
              </w:pBdr>
              <w:spacing w:line="276" w:lineRule="auto"/>
              <w:jc w:val="both"/>
              <w:rPr>
                <w:rFonts w:ascii="Times New Roman" w:eastAsia="Times New Roman" w:hAnsi="Times New Roman" w:cs="Times New Roman"/>
                <w:b/>
              </w:rPr>
            </w:pP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ТОВ «</w:t>
            </w:r>
            <w:proofErr w:type="spellStart"/>
            <w:r w:rsidRPr="00F11FF0">
              <w:rPr>
                <w:rFonts w:ascii="Times New Roman" w:eastAsia="Times New Roman" w:hAnsi="Times New Roman" w:cs="Times New Roman"/>
                <w:b/>
              </w:rPr>
              <w:t>Д.Трейдінг</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b/>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Потребує додаткового обговорення оскільки концепція із перерахунком незрозуміла.</w:t>
            </w:r>
          </w:p>
          <w:p w:rsidR="00EB2B3F" w:rsidRPr="00F11FF0" w:rsidRDefault="00EB2B3F" w:rsidP="00EB2B3F">
            <w:pPr>
              <w:ind w:firstLine="430"/>
              <w:jc w:val="both"/>
              <w:rPr>
                <w:rFonts w:ascii="Times New Roman" w:eastAsia="Times New Roman" w:hAnsi="Times New Roman" w:cs="Times New Roman"/>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t>Потребує додаткового обговорення</w:t>
            </w:r>
          </w:p>
        </w:tc>
      </w:tr>
      <w:tr w:rsidR="00EB2B3F" w:rsidRPr="00F11FF0" w:rsidTr="00EB2B3F">
        <w:trPr>
          <w:trHeight w:val="20"/>
        </w:trPr>
        <w:tc>
          <w:tcPr>
            <w:tcW w:w="4536" w:type="dxa"/>
            <w:vMerge/>
          </w:tcPr>
          <w:p w:rsidR="00EB2B3F" w:rsidRPr="00F11FF0" w:rsidRDefault="00EB2B3F" w:rsidP="00EB2B3F">
            <w:pPr>
              <w:widowControl w:val="0"/>
              <w:pBdr>
                <w:top w:val="nil"/>
                <w:left w:val="nil"/>
                <w:bottom w:val="nil"/>
                <w:right w:val="nil"/>
                <w:between w:val="nil"/>
              </w:pBdr>
              <w:spacing w:line="276" w:lineRule="auto"/>
              <w:jc w:val="both"/>
              <w:rPr>
                <w:rFonts w:ascii="Times New Roman" w:eastAsia="Times New Roman" w:hAnsi="Times New Roman" w:cs="Times New Roman"/>
              </w:rPr>
            </w:pPr>
          </w:p>
        </w:tc>
        <w:tc>
          <w:tcPr>
            <w:tcW w:w="7938" w:type="dxa"/>
          </w:tcPr>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b/>
              </w:rPr>
              <w:t>ТОВ «</w:t>
            </w:r>
            <w:proofErr w:type="spellStart"/>
            <w:r w:rsidRPr="00F11FF0">
              <w:rPr>
                <w:rFonts w:ascii="Times New Roman" w:eastAsia="Times New Roman" w:hAnsi="Times New Roman" w:cs="Times New Roman"/>
                <w:b/>
              </w:rPr>
              <w:t>Укренергоекспорт</w:t>
            </w:r>
            <w:proofErr w:type="spellEnd"/>
            <w:r w:rsidRPr="00F11FF0">
              <w:rPr>
                <w:rFonts w:ascii="Times New Roman" w:eastAsia="Times New Roman" w:hAnsi="Times New Roman" w:cs="Times New Roman"/>
                <w:b/>
              </w:rPr>
              <w:t>»</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Додаток 10 до Правил ринку</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Правила врегулювання</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1. Якщо ППКО </w:t>
            </w:r>
            <w:proofErr w:type="spellStart"/>
            <w:r w:rsidRPr="00F11FF0">
              <w:rPr>
                <w:rFonts w:ascii="Times New Roman" w:eastAsia="Times New Roman" w:hAnsi="Times New Roman" w:cs="Times New Roman"/>
              </w:rPr>
              <w:t>надасть</w:t>
            </w:r>
            <w:proofErr w:type="spellEnd"/>
            <w:r w:rsidRPr="00F11FF0">
              <w:rPr>
                <w:rFonts w:ascii="Times New Roman" w:eastAsia="Times New Roman" w:hAnsi="Times New Roman" w:cs="Times New Roman"/>
              </w:rPr>
              <w:t xml:space="preserve"> АКО оновлені сертифіковані дані комерційного обліку по </w:t>
            </w:r>
            <w:r w:rsidRPr="00F11FF0">
              <w:rPr>
                <w:rFonts w:ascii="Times New Roman" w:eastAsia="Times New Roman" w:hAnsi="Times New Roman" w:cs="Times New Roman"/>
                <w:b/>
                <w:u w:val="single"/>
              </w:rPr>
              <w:t>учаснику</w:t>
            </w:r>
            <w:r w:rsidRPr="00F11FF0">
              <w:rPr>
                <w:rFonts w:ascii="Times New Roman" w:eastAsia="Times New Roman" w:hAnsi="Times New Roman" w:cs="Times New Roman"/>
              </w:rPr>
              <w:t xml:space="preserve"> ринку </w:t>
            </w:r>
            <w:r w:rsidRPr="00F11FF0">
              <w:rPr>
                <w:rFonts w:ascii="Times New Roman" w:eastAsia="Times New Roman" w:hAnsi="Times New Roman" w:cs="Times New Roman"/>
                <w:b/>
              </w:rPr>
              <w:t>(точці комерційного обліку)</w:t>
            </w:r>
            <w:r w:rsidRPr="00F11FF0">
              <w:rPr>
                <w:rFonts w:ascii="Times New Roman" w:eastAsia="Times New Roman" w:hAnsi="Times New Roman" w:cs="Times New Roman"/>
              </w:rPr>
              <w:t xml:space="preserve"> після 23:59 09 числа місяця, наступного за розрахунковим, то будь-які розбіжності, виявлені після цього, врегульовуються між ОСП та СВБ, до балансуючої групи якої входять такі учасники ринку, згідно з цими Правилами.</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2. За умови щодо відхилення </w:t>
            </w:r>
            <w:r w:rsidRPr="00F11FF0">
              <w:rPr>
                <w:rFonts w:ascii="Times New Roman" w:eastAsia="Times New Roman" w:hAnsi="Times New Roman" w:cs="Times New Roman"/>
                <w:b/>
              </w:rPr>
              <w:t>оновлених сертифікованих</w:t>
            </w:r>
            <w:r w:rsidRPr="00F11FF0">
              <w:rPr>
                <w:rFonts w:ascii="Times New Roman" w:eastAsia="Times New Roman" w:hAnsi="Times New Roman" w:cs="Times New Roman"/>
              </w:rPr>
              <w:t xml:space="preserve"> даних комерційного обліку більше ніж на </w:t>
            </w:r>
            <w:r w:rsidRPr="00F11FF0">
              <w:rPr>
                <w:rFonts w:ascii="Times New Roman" w:eastAsia="Times New Roman" w:hAnsi="Times New Roman" w:cs="Times New Roman"/>
                <w:b/>
                <w:u w:val="single"/>
              </w:rPr>
              <w:t>30%</w:t>
            </w:r>
            <w:r w:rsidRPr="00F11FF0">
              <w:rPr>
                <w:rFonts w:ascii="Times New Roman" w:eastAsia="Times New Roman" w:hAnsi="Times New Roman" w:cs="Times New Roman"/>
              </w:rPr>
              <w:t xml:space="preserve"> від даних, наданих до 23:59 09 числа місяця, наступного за розрахунковим, за ініціювання учасником ринку або АР суперечки може бути здійснено врегулювання для всіх розрахункових періодів розрахункового місяця у період з дати надання АКО </w:t>
            </w:r>
            <w:r w:rsidRPr="00F11FF0">
              <w:rPr>
                <w:rFonts w:ascii="Times New Roman" w:eastAsia="Times New Roman" w:hAnsi="Times New Roman" w:cs="Times New Roman"/>
                <w:b/>
              </w:rPr>
              <w:t>оновлених сертифікованих</w:t>
            </w:r>
            <w:r w:rsidRPr="00F11FF0">
              <w:rPr>
                <w:rFonts w:ascii="Times New Roman" w:eastAsia="Times New Roman" w:hAnsi="Times New Roman" w:cs="Times New Roman"/>
              </w:rPr>
              <w:t xml:space="preserve"> даних комерційного обліку до останнього числа (включно) </w:t>
            </w:r>
            <w:r w:rsidRPr="00F11FF0">
              <w:rPr>
                <w:rFonts w:ascii="Times New Roman" w:eastAsia="Times New Roman" w:hAnsi="Times New Roman" w:cs="Times New Roman"/>
                <w:b/>
                <w:u w:val="single"/>
              </w:rPr>
              <w:t>першого</w:t>
            </w:r>
            <w:r w:rsidRPr="00F11FF0">
              <w:rPr>
                <w:rFonts w:ascii="Times New Roman" w:eastAsia="Times New Roman" w:hAnsi="Times New Roman" w:cs="Times New Roman"/>
              </w:rPr>
              <w:t xml:space="preserve"> місяця після розрахункового місяця.</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lastRenderedPageBreak/>
              <w:t xml:space="preserve">Будь-які події, на які звернули увагу ОСР, ОСП або АР, </w:t>
            </w:r>
            <w:r w:rsidRPr="00F11FF0">
              <w:rPr>
                <w:rFonts w:ascii="Times New Roman" w:eastAsia="Times New Roman" w:hAnsi="Times New Roman" w:cs="Times New Roman"/>
                <w:b/>
                <w:u w:val="single"/>
              </w:rPr>
              <w:t>через 1 місяці</w:t>
            </w:r>
            <w:r w:rsidRPr="00F11FF0">
              <w:rPr>
                <w:rFonts w:ascii="Times New Roman" w:eastAsia="Times New Roman" w:hAnsi="Times New Roman" w:cs="Times New Roman"/>
              </w:rPr>
              <w:t xml:space="preserve"> після місяця, за який здійснювались розрахунки, описані в розділі V Правил ринку, не повинні тягнути за собою обчислення врегулювання. </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2. Може бути здійснено врегулювання для всіх розрахункових періодів розрахункового місяця за результатами судового рішення або прийняття рішення НКРЕКП.</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3. Якщо за результатами судового рішення, прийняття рішення НКРЕКП,  розгляду суперечки,  будуть виявлені суми, що підлягають поверненню або доплаті, учасники ринку та АР здійснюють відповідний перерахунок коштів.</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Пропонується замість «скорегованих даних» визначити «оновлені сертифіковані дані» (як в п.1 цього Додатку).</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Для підвищення дисципліни своєчасного формування ППКО даних фактичного споживання, пропонуємо збільшити поріг можливості корегування до 30%, а період можливого корегування зменшити до 1 місяця.</w:t>
            </w:r>
          </w:p>
          <w:p w:rsidR="00EB2B3F" w:rsidRPr="00F11FF0" w:rsidRDefault="00EB2B3F" w:rsidP="00EB2B3F">
            <w:pPr>
              <w:ind w:firstLine="430"/>
              <w:jc w:val="both"/>
              <w:rPr>
                <w:rFonts w:ascii="Times New Roman" w:eastAsia="Times New Roman" w:hAnsi="Times New Roman" w:cs="Times New Roman"/>
                <w:i/>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Рішення суду або НКРЕКП не обмежуватися допустимими трьома місяцями.</w:t>
            </w:r>
          </w:p>
          <w:p w:rsidR="00EB2B3F" w:rsidRPr="00F11FF0" w:rsidRDefault="00EB2B3F" w:rsidP="00EB2B3F">
            <w:pPr>
              <w:ind w:firstLine="430"/>
              <w:jc w:val="both"/>
              <w:rPr>
                <w:rFonts w:ascii="Times New Roman" w:eastAsia="Times New Roman" w:hAnsi="Times New Roman" w:cs="Times New Roman"/>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vMerge/>
          </w:tcPr>
          <w:p w:rsidR="00EB2B3F" w:rsidRPr="00F11FF0" w:rsidRDefault="00EB2B3F" w:rsidP="00EB2B3F">
            <w:pPr>
              <w:widowControl w:val="0"/>
              <w:pBdr>
                <w:top w:val="nil"/>
                <w:left w:val="nil"/>
                <w:bottom w:val="nil"/>
                <w:right w:val="nil"/>
                <w:between w:val="nil"/>
              </w:pBdr>
              <w:spacing w:line="276" w:lineRule="auto"/>
              <w:jc w:val="both"/>
              <w:rPr>
                <w:rFonts w:ascii="Times New Roman" w:eastAsia="Times New Roman" w:hAnsi="Times New Roman" w:cs="Times New Roman"/>
              </w:rPr>
            </w:pPr>
          </w:p>
        </w:tc>
        <w:tc>
          <w:tcPr>
            <w:tcW w:w="7938" w:type="dxa"/>
          </w:tcPr>
          <w:p w:rsidR="00EB2B3F" w:rsidRPr="00EB2B3F" w:rsidRDefault="00EB2B3F" w:rsidP="00EB2B3F">
            <w:pPr>
              <w:ind w:firstLine="430"/>
              <w:jc w:val="both"/>
              <w:rPr>
                <w:rFonts w:ascii="Times New Roman" w:eastAsia="Times New Roman" w:hAnsi="Times New Roman" w:cs="Times New Roman"/>
                <w:b/>
              </w:rPr>
            </w:pPr>
            <w:r w:rsidRPr="00EB2B3F">
              <w:rPr>
                <w:rFonts w:ascii="Times New Roman" w:eastAsia="Times New Roman" w:hAnsi="Times New Roman" w:cs="Times New Roman"/>
                <w:b/>
              </w:rPr>
              <w:t>ТОВ «Агенція інвестиційного менеджменту»</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Додаток 10 до Правил ринку</w:t>
            </w:r>
          </w:p>
          <w:p w:rsidR="00EB2B3F" w:rsidRPr="00F11FF0" w:rsidRDefault="00EB2B3F" w:rsidP="00EB2B3F">
            <w:pPr>
              <w:ind w:firstLine="430"/>
              <w:jc w:val="both"/>
              <w:rPr>
                <w:rFonts w:ascii="Times New Roman" w:eastAsia="Times New Roman" w:hAnsi="Times New Roman" w:cs="Times New Roman"/>
                <w:b/>
              </w:rPr>
            </w:pPr>
            <w:r w:rsidRPr="00F11FF0">
              <w:rPr>
                <w:rFonts w:ascii="Times New Roman" w:eastAsia="Times New Roman" w:hAnsi="Times New Roman" w:cs="Times New Roman"/>
              </w:rPr>
              <w:t xml:space="preserve">Правила </w:t>
            </w:r>
            <w:r w:rsidRPr="00F11FF0">
              <w:rPr>
                <w:rFonts w:ascii="Times New Roman" w:eastAsia="Times New Roman" w:hAnsi="Times New Roman" w:cs="Times New Roman"/>
                <w:b/>
              </w:rPr>
              <w:t>коригування попередніх періодів</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Термін «врегулювання» застосовується в Правилах у значенні «купівля-продаж електроенергії у обсязі небалансів». У цьому Додатку йдеться саме про коригування</w:t>
            </w:r>
          </w:p>
          <w:p w:rsidR="00EB2B3F" w:rsidRPr="00F11FF0" w:rsidRDefault="00EB2B3F" w:rsidP="00EB2B3F">
            <w:pPr>
              <w:ind w:firstLine="430"/>
              <w:jc w:val="both"/>
              <w:rPr>
                <w:rFonts w:ascii="Times New Roman" w:eastAsia="Times New Roman" w:hAnsi="Times New Roman" w:cs="Times New Roman"/>
                <w:b/>
              </w:rPr>
            </w:pP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1. Якщо ППКО </w:t>
            </w:r>
            <w:proofErr w:type="spellStart"/>
            <w:r w:rsidRPr="00F11FF0">
              <w:rPr>
                <w:rFonts w:ascii="Times New Roman" w:eastAsia="Times New Roman" w:hAnsi="Times New Roman" w:cs="Times New Roman"/>
              </w:rPr>
              <w:t>надасть</w:t>
            </w:r>
            <w:proofErr w:type="spellEnd"/>
            <w:r w:rsidRPr="00F11FF0">
              <w:rPr>
                <w:rFonts w:ascii="Times New Roman" w:eastAsia="Times New Roman" w:hAnsi="Times New Roman" w:cs="Times New Roman"/>
              </w:rPr>
              <w:t xml:space="preserve"> АКО оновлені сертифіковані дані комерційного обліку по учасниках ринку після </w:t>
            </w:r>
            <w:r w:rsidRPr="00F11FF0">
              <w:rPr>
                <w:rFonts w:ascii="Times New Roman" w:eastAsia="Times New Roman" w:hAnsi="Times New Roman" w:cs="Times New Roman"/>
                <w:b/>
              </w:rPr>
              <w:t>23:59 09 числа</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місяця,</w:t>
            </w:r>
            <w:r w:rsidRPr="00F11FF0">
              <w:rPr>
                <w:rFonts w:ascii="Times New Roman" w:eastAsia="Times New Roman" w:hAnsi="Times New Roman" w:cs="Times New Roman"/>
              </w:rPr>
              <w:t xml:space="preserve"> наступного за розрахунковим, то будь-які розбіжності, виявлені після цього, врегульовуються між ОСП та СВБ, до балансуючої групи якої входять такі учасники ринку, згідно з цими Правилами.</w:t>
            </w:r>
          </w:p>
          <w:p w:rsidR="00EB2B3F" w:rsidRPr="00F11FF0" w:rsidRDefault="00EB2B3F" w:rsidP="00EB2B3F">
            <w:pPr>
              <w:ind w:firstLine="430"/>
              <w:jc w:val="both"/>
              <w:rPr>
                <w:rFonts w:ascii="Times New Roman" w:eastAsia="Times New Roman" w:hAnsi="Times New Roman" w:cs="Times New Roman"/>
              </w:rPr>
            </w:pPr>
          </w:p>
          <w:p w:rsidR="00EB2B3F" w:rsidRPr="00F11FF0" w:rsidRDefault="00EB2B3F" w:rsidP="00EB2B3F">
            <w:pPr>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t xml:space="preserve">2. За умови відхилення скоригованих даних комерційного обліку більше ніж на 15 % від даних, наданих до </w:t>
            </w:r>
            <w:r w:rsidRPr="00F11FF0">
              <w:rPr>
                <w:rFonts w:ascii="Times New Roman" w:eastAsia="Times New Roman" w:hAnsi="Times New Roman" w:cs="Times New Roman"/>
                <w:b/>
                <w:strike/>
              </w:rPr>
              <w:t>23:59 09</w:t>
            </w:r>
            <w:r w:rsidRPr="00F11FF0">
              <w:rPr>
                <w:rFonts w:ascii="Times New Roman" w:eastAsia="Times New Roman" w:hAnsi="Times New Roman" w:cs="Times New Roman"/>
                <w:strike/>
              </w:rPr>
              <w:t xml:space="preserve"> </w:t>
            </w:r>
            <w:r w:rsidRPr="00F11FF0">
              <w:rPr>
                <w:rFonts w:ascii="Times New Roman" w:eastAsia="Times New Roman" w:hAnsi="Times New Roman" w:cs="Times New Roman"/>
                <w:b/>
                <w:strike/>
              </w:rPr>
              <w:t>числа місяця</w:t>
            </w:r>
            <w:r w:rsidRPr="00F11FF0">
              <w:rPr>
                <w:rFonts w:ascii="Times New Roman" w:eastAsia="Times New Roman" w:hAnsi="Times New Roman" w:cs="Times New Roman"/>
                <w:strike/>
              </w:rPr>
              <w:t>,  наступного за розрахунковим, може бути здійснено врегулювання для всіх розрахункових періодів розрахункового місяця у період з дати надання АКО скорегованих даних комерційного обліку до останнього числа (включно) третього місяця після розрахункового місяця виключно в таких випадках:</w:t>
            </w:r>
          </w:p>
          <w:p w:rsidR="00EB2B3F" w:rsidRPr="00F11FF0" w:rsidRDefault="00EB2B3F" w:rsidP="00EB2B3F">
            <w:pPr>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lastRenderedPageBreak/>
              <w:t>1) отримання судового рішення щодо перерахунку минулих періодів;</w:t>
            </w:r>
          </w:p>
          <w:p w:rsidR="00EB2B3F" w:rsidRPr="00F11FF0" w:rsidRDefault="00EB2B3F" w:rsidP="00EB2B3F">
            <w:pPr>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t>2) ініціювання учасником ринку або АР суперечки;</w:t>
            </w:r>
          </w:p>
          <w:p w:rsidR="00EB2B3F" w:rsidRPr="00F11FF0" w:rsidRDefault="00EB2B3F" w:rsidP="00EB2B3F">
            <w:pPr>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t>3) прийняття відповідного рішення НКРЕКП.</w:t>
            </w:r>
          </w:p>
          <w:p w:rsidR="00EB2B3F" w:rsidRPr="00F11FF0" w:rsidRDefault="00EB2B3F" w:rsidP="00EB2B3F">
            <w:pPr>
              <w:ind w:firstLine="430"/>
              <w:jc w:val="both"/>
              <w:rPr>
                <w:rFonts w:ascii="Times New Roman" w:eastAsia="Times New Roman" w:hAnsi="Times New Roman" w:cs="Times New Roman"/>
                <w:strike/>
              </w:rPr>
            </w:pPr>
            <w:r w:rsidRPr="00F11FF0">
              <w:rPr>
                <w:rFonts w:ascii="Times New Roman" w:eastAsia="Times New Roman" w:hAnsi="Times New Roman" w:cs="Times New Roman"/>
                <w:strike/>
              </w:rPr>
              <w:t>Якщо за результатами судового рішення, прийняття рішення НКРЕКП,  розгляду суперечки,  будуть виявлені суми, що підлягають поверненню або доплаті, учасники ринку та АР здійснюють відповідний перерахунок коштів.</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Вважаємо, що пункт не може бути прийнятий у запропонованій редакції через невизначеність низки питань.</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1. Не зрозуміло, за який саме період визначається відхилення у 15% (година, доба або місяць) та відносно яких даних обліку (за точкою обліку, окремим учасником ринку або СВБ).</w:t>
            </w: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2. Не зрозуміло, яким чином мають враховуватися обсяги відхилень, які менше 15%. </w:t>
            </w:r>
          </w:p>
          <w:p w:rsidR="00EB2B3F" w:rsidRPr="00F11FF0" w:rsidRDefault="00EB2B3F" w:rsidP="00EB2B3F">
            <w:pPr>
              <w:ind w:firstLine="430"/>
              <w:jc w:val="both"/>
              <w:rPr>
                <w:rFonts w:ascii="Times New Roman" w:eastAsia="Times New Roman" w:hAnsi="Times New Roman" w:cs="Times New Roman"/>
                <w:i/>
                <w:strike/>
              </w:rPr>
            </w:pPr>
            <w:r w:rsidRPr="00F11FF0">
              <w:rPr>
                <w:rFonts w:ascii="Times New Roman" w:eastAsia="Times New Roman" w:hAnsi="Times New Roman" w:cs="Times New Roman"/>
                <w:i/>
              </w:rPr>
              <w:t xml:space="preserve">3. Рішення суду має виконуватися незалежно від будь-яких додаткових умов (як 15% відхилення та 3 місяці для виконання процедури коригування).   </w:t>
            </w:r>
          </w:p>
          <w:p w:rsidR="00EB2B3F" w:rsidRPr="00F11FF0" w:rsidRDefault="00EB2B3F" w:rsidP="00EB2B3F">
            <w:pPr>
              <w:ind w:firstLine="430"/>
              <w:jc w:val="both"/>
              <w:rPr>
                <w:rFonts w:ascii="Times New Roman" w:eastAsia="Times New Roman" w:hAnsi="Times New Roman" w:cs="Times New Roman"/>
                <w:strike/>
              </w:rPr>
            </w:pP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3. Будь-які події, описані в пункті 2 цих Правил, на які звернули увагу ОСР, ОСП або АР, через 3 місяці після місяця, за який здійснювались розрахунки, описані в розділі V Правил ринку, не повинні тягнути за собою обчислення врегулювання. </w:t>
            </w:r>
          </w:p>
          <w:p w:rsidR="00EB2B3F" w:rsidRPr="00F11FF0" w:rsidRDefault="00EB2B3F" w:rsidP="00EB2B3F">
            <w:pPr>
              <w:ind w:firstLine="430"/>
              <w:jc w:val="both"/>
              <w:rPr>
                <w:rFonts w:ascii="Times New Roman" w:eastAsia="Times New Roman" w:hAnsi="Times New Roman" w:cs="Times New Roman"/>
              </w:rPr>
            </w:pPr>
          </w:p>
        </w:tc>
        <w:tc>
          <w:tcPr>
            <w:tcW w:w="3114" w:type="dxa"/>
          </w:tcPr>
          <w:p w:rsidR="00EB2B3F" w:rsidRPr="00EB2B3F" w:rsidRDefault="00EB2B3F" w:rsidP="00EB2B3F">
            <w:pPr>
              <w:ind w:left="-113"/>
              <w:jc w:val="center"/>
              <w:rPr>
                <w:rFonts w:ascii="Times New Roman" w:eastAsia="Times New Roman" w:hAnsi="Times New Roman" w:cs="Times New Roman"/>
              </w:rPr>
            </w:pPr>
            <w:r w:rsidRPr="00EB2B3F">
              <w:rPr>
                <w:rFonts w:ascii="Times New Roman" w:eastAsia="Times New Roman" w:hAnsi="Times New Roman" w:cs="Times New Roman"/>
              </w:rPr>
              <w:lastRenderedPageBreak/>
              <w:t>Потребує додаткового обговорення</w:t>
            </w:r>
          </w:p>
        </w:tc>
      </w:tr>
      <w:tr w:rsidR="00EB2B3F" w:rsidRPr="00F11FF0" w:rsidTr="00EB2B3F">
        <w:trPr>
          <w:trHeight w:val="20"/>
        </w:trPr>
        <w:tc>
          <w:tcPr>
            <w:tcW w:w="4536" w:type="dxa"/>
            <w:vMerge/>
          </w:tcPr>
          <w:p w:rsidR="00EB2B3F" w:rsidRPr="00F11FF0" w:rsidRDefault="00EB2B3F" w:rsidP="00EB2B3F">
            <w:pPr>
              <w:widowControl w:val="0"/>
              <w:pBdr>
                <w:top w:val="nil"/>
                <w:left w:val="nil"/>
                <w:bottom w:val="nil"/>
                <w:right w:val="nil"/>
                <w:between w:val="nil"/>
              </w:pBdr>
              <w:spacing w:line="276" w:lineRule="auto"/>
              <w:jc w:val="both"/>
              <w:rPr>
                <w:rFonts w:ascii="Times New Roman" w:eastAsia="Times New Roman" w:hAnsi="Times New Roman" w:cs="Times New Roman"/>
              </w:rPr>
            </w:pPr>
          </w:p>
        </w:tc>
        <w:tc>
          <w:tcPr>
            <w:tcW w:w="7938" w:type="dxa"/>
          </w:tcPr>
          <w:p w:rsidR="00EB2B3F" w:rsidRPr="00EB2B3F" w:rsidRDefault="00EB2B3F" w:rsidP="00EB2B3F">
            <w:pPr>
              <w:ind w:firstLine="430"/>
              <w:jc w:val="both"/>
              <w:rPr>
                <w:rFonts w:ascii="Times New Roman" w:eastAsia="Times New Roman" w:hAnsi="Times New Roman" w:cs="Times New Roman"/>
                <w:b/>
              </w:rPr>
            </w:pPr>
            <w:r w:rsidRPr="00EB2B3F">
              <w:rPr>
                <w:rFonts w:ascii="Times New Roman" w:eastAsia="Times New Roman" w:hAnsi="Times New Roman" w:cs="Times New Roman"/>
                <w:b/>
              </w:rPr>
              <w:t>ТОВ «ДТЕК Дніпровські електромережі»</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Додаток 10 до Правил ринку</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Правила врегулювання</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1. Якщо ППКО </w:t>
            </w:r>
            <w:proofErr w:type="spellStart"/>
            <w:r w:rsidRPr="00F11FF0">
              <w:rPr>
                <w:rFonts w:ascii="Times New Roman" w:eastAsia="Times New Roman" w:hAnsi="Times New Roman" w:cs="Times New Roman"/>
              </w:rPr>
              <w:t>надасть</w:t>
            </w:r>
            <w:proofErr w:type="spellEnd"/>
            <w:r w:rsidRPr="00F11FF0">
              <w:rPr>
                <w:rFonts w:ascii="Times New Roman" w:eastAsia="Times New Roman" w:hAnsi="Times New Roman" w:cs="Times New Roman"/>
              </w:rPr>
              <w:t xml:space="preserve"> АКО оновлені сертифіковані дані комерційного обліку по учасниках ринку після </w:t>
            </w:r>
            <w:r w:rsidRPr="00F11FF0">
              <w:rPr>
                <w:rFonts w:ascii="Times New Roman" w:eastAsia="Times New Roman" w:hAnsi="Times New Roman" w:cs="Times New Roman"/>
                <w:b/>
              </w:rPr>
              <w:t>23:59 09 числа</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місяця,</w:t>
            </w:r>
            <w:r w:rsidRPr="00F11FF0">
              <w:rPr>
                <w:rFonts w:ascii="Times New Roman" w:eastAsia="Times New Roman" w:hAnsi="Times New Roman" w:cs="Times New Roman"/>
              </w:rPr>
              <w:t xml:space="preserve"> наступного за розрахунковим, то будь-які розбіжності, виявлені після цього, врегульовуються між ОСП та СВБ, до балансуючої групи якої входять такі учасники ринку, згідно з цими Правилами.</w:t>
            </w:r>
          </w:p>
          <w:p w:rsidR="00EB2B3F" w:rsidRPr="00F11FF0" w:rsidRDefault="00EB2B3F" w:rsidP="00EB2B3F">
            <w:pPr>
              <w:ind w:firstLine="430"/>
              <w:jc w:val="both"/>
              <w:rPr>
                <w:rFonts w:ascii="Times New Roman" w:eastAsia="Times New Roman" w:hAnsi="Times New Roman" w:cs="Times New Roman"/>
                <w:b/>
                <w:strike/>
              </w:rPr>
            </w:pPr>
            <w:r w:rsidRPr="00F11FF0">
              <w:rPr>
                <w:rFonts w:ascii="Times New Roman" w:eastAsia="Times New Roman" w:hAnsi="Times New Roman" w:cs="Times New Roman"/>
                <w:b/>
                <w:strike/>
              </w:rPr>
              <w:t>2. За умови відхилення скоригованих даних комерційного обліку більше ніж на 15 % від даних, наданих до 23:59 09 числа місяця,  наступного за розрахунковим, може бути здійснено врегулювання для всіх розрахункових періодів розрахункового місяця у період з дати надання АКО скорегованих даних комерційного обліку до останнього числа (включно) третього місяця після розрахункового місяця виключно в таких випадках:</w:t>
            </w:r>
          </w:p>
          <w:p w:rsidR="00EB2B3F" w:rsidRPr="00F11FF0" w:rsidRDefault="00EB2B3F" w:rsidP="00EB2B3F">
            <w:pPr>
              <w:ind w:firstLine="430"/>
              <w:jc w:val="both"/>
              <w:rPr>
                <w:rFonts w:ascii="Times New Roman" w:eastAsia="Times New Roman" w:hAnsi="Times New Roman" w:cs="Times New Roman"/>
                <w:b/>
                <w:strike/>
              </w:rPr>
            </w:pPr>
            <w:r w:rsidRPr="00F11FF0">
              <w:rPr>
                <w:rFonts w:ascii="Times New Roman" w:eastAsia="Times New Roman" w:hAnsi="Times New Roman" w:cs="Times New Roman"/>
                <w:b/>
                <w:strike/>
              </w:rPr>
              <w:t>1) отримання судового рішення щодо перерахунку минулих періодів;</w:t>
            </w:r>
          </w:p>
          <w:p w:rsidR="00EB2B3F" w:rsidRPr="00F11FF0" w:rsidRDefault="00EB2B3F" w:rsidP="00EB2B3F">
            <w:pPr>
              <w:ind w:firstLine="430"/>
              <w:jc w:val="both"/>
              <w:rPr>
                <w:rFonts w:ascii="Times New Roman" w:eastAsia="Times New Roman" w:hAnsi="Times New Roman" w:cs="Times New Roman"/>
                <w:b/>
                <w:strike/>
              </w:rPr>
            </w:pPr>
            <w:r w:rsidRPr="00F11FF0">
              <w:rPr>
                <w:rFonts w:ascii="Times New Roman" w:eastAsia="Times New Roman" w:hAnsi="Times New Roman" w:cs="Times New Roman"/>
                <w:b/>
                <w:strike/>
              </w:rPr>
              <w:t>2) ініціювання учасником ринку або АР суперечки;</w:t>
            </w:r>
          </w:p>
          <w:p w:rsidR="00EB2B3F" w:rsidRPr="00F11FF0" w:rsidRDefault="00EB2B3F" w:rsidP="00EB2B3F">
            <w:pPr>
              <w:ind w:firstLine="430"/>
              <w:jc w:val="both"/>
              <w:rPr>
                <w:rFonts w:ascii="Times New Roman" w:eastAsia="Times New Roman" w:hAnsi="Times New Roman" w:cs="Times New Roman"/>
                <w:b/>
                <w:strike/>
              </w:rPr>
            </w:pPr>
            <w:r w:rsidRPr="00F11FF0">
              <w:rPr>
                <w:rFonts w:ascii="Times New Roman" w:eastAsia="Times New Roman" w:hAnsi="Times New Roman" w:cs="Times New Roman"/>
                <w:b/>
                <w:strike/>
              </w:rPr>
              <w:t>3) прийняття відповідного рішення НКРЕКП.</w:t>
            </w:r>
          </w:p>
          <w:p w:rsidR="00EB2B3F" w:rsidRPr="00F11FF0" w:rsidRDefault="00EB2B3F" w:rsidP="00EB2B3F">
            <w:pPr>
              <w:ind w:firstLine="430"/>
              <w:jc w:val="both"/>
              <w:rPr>
                <w:rFonts w:ascii="Times New Roman" w:eastAsia="Times New Roman" w:hAnsi="Times New Roman" w:cs="Times New Roman"/>
                <w:b/>
                <w:strike/>
              </w:rPr>
            </w:pPr>
            <w:r w:rsidRPr="00F11FF0">
              <w:rPr>
                <w:rFonts w:ascii="Times New Roman" w:eastAsia="Times New Roman" w:hAnsi="Times New Roman" w:cs="Times New Roman"/>
                <w:b/>
                <w:strike/>
              </w:rPr>
              <w:lastRenderedPageBreak/>
              <w:t>Якщо за результатами судового рішення, прийняття рішення НКРЕКП,  розгляду суперечки,  будуть виявлені суми, що підлягають поверненню або доплаті, учасники ринку та АР здійснюють відповідний перерахунок коштів.</w:t>
            </w:r>
          </w:p>
          <w:p w:rsidR="00EB2B3F" w:rsidRPr="00F11FF0" w:rsidRDefault="00EB2B3F" w:rsidP="00EB2B3F">
            <w:pPr>
              <w:ind w:firstLine="430"/>
              <w:jc w:val="both"/>
              <w:rPr>
                <w:rFonts w:ascii="Times New Roman" w:eastAsia="Times New Roman" w:hAnsi="Times New Roman" w:cs="Times New Roman"/>
              </w:rPr>
            </w:pPr>
            <w:r w:rsidRPr="00F11FF0">
              <w:rPr>
                <w:rFonts w:ascii="Times New Roman" w:eastAsia="Times New Roman" w:hAnsi="Times New Roman" w:cs="Times New Roman"/>
              </w:rPr>
              <w:t xml:space="preserve">3. Будь-які події, описані в пункті 2 цих Правил, на які звернули увагу ОСР, ОСП або АР, через </w:t>
            </w:r>
            <w:r w:rsidRPr="00F11FF0">
              <w:rPr>
                <w:rFonts w:ascii="Times New Roman" w:eastAsia="Times New Roman" w:hAnsi="Times New Roman" w:cs="Times New Roman"/>
                <w:strike/>
              </w:rPr>
              <w:t>3</w:t>
            </w:r>
            <w:r w:rsidRPr="00F11FF0">
              <w:rPr>
                <w:rFonts w:ascii="Times New Roman" w:eastAsia="Times New Roman" w:hAnsi="Times New Roman" w:cs="Times New Roman"/>
              </w:rPr>
              <w:t xml:space="preserve"> </w:t>
            </w:r>
            <w:r w:rsidRPr="00F11FF0">
              <w:rPr>
                <w:rFonts w:ascii="Times New Roman" w:eastAsia="Times New Roman" w:hAnsi="Times New Roman" w:cs="Times New Roman"/>
                <w:b/>
              </w:rPr>
              <w:t>6 місяців</w:t>
            </w:r>
            <w:r w:rsidRPr="00F11FF0">
              <w:rPr>
                <w:rFonts w:ascii="Times New Roman" w:eastAsia="Times New Roman" w:hAnsi="Times New Roman" w:cs="Times New Roman"/>
              </w:rPr>
              <w:t xml:space="preserve"> після місяця, за який здійснювались розрахунки, описані в розділі V Правил ринку, не повинні тягнути за собою обчислення врегулювання. </w:t>
            </w:r>
          </w:p>
          <w:p w:rsidR="00EB2B3F" w:rsidRPr="00F11FF0" w:rsidRDefault="00EB2B3F" w:rsidP="00EB2B3F">
            <w:pPr>
              <w:ind w:firstLine="430"/>
              <w:jc w:val="both"/>
              <w:rPr>
                <w:rFonts w:ascii="Times New Roman" w:eastAsia="Times New Roman" w:hAnsi="Times New Roman" w:cs="Times New Roman"/>
              </w:rPr>
            </w:pPr>
          </w:p>
          <w:p w:rsidR="00EB2B3F" w:rsidRPr="00F11FF0" w:rsidRDefault="00EB2B3F" w:rsidP="00EB2B3F">
            <w:pPr>
              <w:ind w:firstLine="430"/>
              <w:jc w:val="both"/>
              <w:rPr>
                <w:rFonts w:ascii="Times New Roman" w:eastAsia="Times New Roman" w:hAnsi="Times New Roman" w:cs="Times New Roman"/>
                <w:i/>
              </w:rPr>
            </w:pPr>
            <w:r w:rsidRPr="00F11FF0">
              <w:rPr>
                <w:rFonts w:ascii="Times New Roman" w:eastAsia="Times New Roman" w:hAnsi="Times New Roman" w:cs="Times New Roman"/>
                <w:i/>
              </w:rPr>
              <w:t xml:space="preserve">В зв’язку з нормативним терміном знаття показників лічильників комерційного обліку,  можливе значне відхилення фактичного споживання від розрахункового споживання. Пропонуємо вилучити п2 та змінити термін в п3 на 6 місяців  </w:t>
            </w:r>
          </w:p>
          <w:p w:rsidR="00EB2B3F" w:rsidRPr="00F11FF0" w:rsidRDefault="00EB2B3F" w:rsidP="00EB2B3F">
            <w:pPr>
              <w:ind w:firstLine="430"/>
              <w:jc w:val="both"/>
              <w:rPr>
                <w:rFonts w:ascii="Times New Roman" w:eastAsia="Times New Roman" w:hAnsi="Times New Roman" w:cs="Times New Roman"/>
              </w:rPr>
            </w:pPr>
          </w:p>
        </w:tc>
        <w:tc>
          <w:tcPr>
            <w:tcW w:w="3114" w:type="dxa"/>
          </w:tcPr>
          <w:p w:rsidR="00EB2B3F" w:rsidRPr="00F11FF0" w:rsidRDefault="00EB2B3F" w:rsidP="00EB2B3F">
            <w:pPr>
              <w:ind w:left="-113"/>
              <w:jc w:val="center"/>
              <w:rPr>
                <w:rFonts w:ascii="Times New Roman" w:eastAsia="Times New Roman" w:hAnsi="Times New Roman" w:cs="Times New Roman"/>
                <w:b/>
              </w:rPr>
            </w:pPr>
            <w:r w:rsidRPr="00EB2B3F">
              <w:rPr>
                <w:rFonts w:ascii="Times New Roman" w:eastAsia="Times New Roman" w:hAnsi="Times New Roman" w:cs="Times New Roman"/>
              </w:rPr>
              <w:lastRenderedPageBreak/>
              <w:t>Потребує додаткового обговорення</w:t>
            </w:r>
          </w:p>
        </w:tc>
      </w:tr>
    </w:tbl>
    <w:p w:rsidR="00D105EB" w:rsidRPr="00F11FF0" w:rsidRDefault="00D105EB" w:rsidP="00F11FF0">
      <w:pPr>
        <w:spacing w:after="0"/>
        <w:ind w:firstLine="567"/>
        <w:jc w:val="both"/>
        <w:rPr>
          <w:rFonts w:ascii="Times New Roman" w:eastAsia="Times New Roman" w:hAnsi="Times New Roman" w:cs="Times New Roman"/>
        </w:rPr>
      </w:pPr>
    </w:p>
    <w:sectPr w:rsidR="00D105EB" w:rsidRPr="00F11FF0" w:rsidSect="009E6433">
      <w:footerReference w:type="default" r:id="rId9"/>
      <w:pgSz w:w="16838" w:h="11906" w:orient="landscape" w:code="9"/>
      <w:pgMar w:top="720" w:right="720" w:bottom="425" w:left="720"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6D0E" w:rsidRDefault="00846D0E">
      <w:pPr>
        <w:spacing w:after="0" w:line="240" w:lineRule="auto"/>
      </w:pPr>
      <w:r>
        <w:separator/>
      </w:r>
    </w:p>
  </w:endnote>
  <w:endnote w:type="continuationSeparator" w:id="0">
    <w:p w:rsidR="00846D0E" w:rsidRDefault="00846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2B3F" w:rsidRDefault="00EB2B3F">
    <w:pPr>
      <w:pBdr>
        <w:top w:val="nil"/>
        <w:left w:val="nil"/>
        <w:bottom w:val="nil"/>
        <w:right w:val="nil"/>
        <w:between w:val="nil"/>
      </w:pBdr>
      <w:tabs>
        <w:tab w:val="center" w:pos="4819"/>
        <w:tab w:val="right" w:pos="9639"/>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rsidR="00EB2B3F" w:rsidRDefault="00EB2B3F">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6D0E" w:rsidRDefault="00846D0E">
      <w:pPr>
        <w:spacing w:after="0" w:line="240" w:lineRule="auto"/>
      </w:pPr>
      <w:r>
        <w:separator/>
      </w:r>
    </w:p>
  </w:footnote>
  <w:footnote w:type="continuationSeparator" w:id="0">
    <w:p w:rsidR="00846D0E" w:rsidRDefault="00846D0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5EB"/>
    <w:rsid w:val="000F0330"/>
    <w:rsid w:val="004E345D"/>
    <w:rsid w:val="005F0985"/>
    <w:rsid w:val="00846D0E"/>
    <w:rsid w:val="00996784"/>
    <w:rsid w:val="009E6433"/>
    <w:rsid w:val="00AE2700"/>
    <w:rsid w:val="00D105EB"/>
    <w:rsid w:val="00EB2B3F"/>
    <w:rsid w:val="00F070A2"/>
    <w:rsid w:val="00F11FF0"/>
    <w:rsid w:val="00FD17EB"/>
    <w:rsid w:val="00FF080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F75FD"/>
  <w15:docId w15:val="{DE1DFED4-3BDF-4D9B-A9C8-134FB5C58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240" w:after="0"/>
      <w:outlineLvl w:val="0"/>
    </w:pPr>
    <w:rPr>
      <w:color w:val="2F5496"/>
      <w:sz w:val="32"/>
      <w:szCs w:val="32"/>
    </w:rPr>
  </w:style>
  <w:style w:type="paragraph" w:styleId="2">
    <w:name w:val="heading 2"/>
    <w:basedOn w:val="a"/>
    <w:next w:val="a"/>
    <w:uiPriority w:val="9"/>
    <w:semiHidden/>
    <w:unhideWhenUsed/>
    <w:qFormat/>
    <w:pPr>
      <w:keepNext/>
      <w:keepLines/>
      <w:spacing w:before="40" w:after="0"/>
      <w:outlineLvl w:val="1"/>
    </w:pPr>
    <w:rPr>
      <w:color w:val="2F5496"/>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paragraph" w:customStyle="1" w:styleId="a6">
    <w:name w:val="Обычный формула"/>
    <w:basedOn w:val="a"/>
    <w:uiPriority w:val="99"/>
    <w:rsid w:val="00AE2700"/>
    <w:pPr>
      <w:widowControl w:val="0"/>
      <w:tabs>
        <w:tab w:val="left" w:pos="1701"/>
      </w:tabs>
      <w:spacing w:before="120" w:after="120" w:line="240" w:lineRule="auto"/>
      <w:jc w:val="center"/>
      <w:outlineLvl w:val="2"/>
    </w:pPr>
    <w:rPr>
      <w:rFonts w:ascii="Times New Roman" w:eastAsia="Times New Roman" w:hAnsi="Times New Roman" w:cs="Helvetica"/>
      <w:sz w:val="28"/>
      <w:szCs w:val="24"/>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online.ua.energy/" TargetMode="External"/><Relationship Id="rId3" Type="http://schemas.openxmlformats.org/officeDocument/2006/relationships/webSettings" Target="webSettings.xml"/><Relationship Id="rId7" Type="http://schemas.openxmlformats.org/officeDocument/2006/relationships/hyperlink" Target="https://online.ua.energ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57</Pages>
  <Words>85049</Words>
  <Characters>48478</Characters>
  <Application>Microsoft Office Word</Application>
  <DocSecurity>0</DocSecurity>
  <Lines>403</Lines>
  <Paragraphs>266</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133261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Єлизавета Батіна</cp:lastModifiedBy>
  <cp:revision>10</cp:revision>
  <dcterms:created xsi:type="dcterms:W3CDTF">2022-07-22T06:02:00Z</dcterms:created>
  <dcterms:modified xsi:type="dcterms:W3CDTF">2022-07-22T15:22:00Z</dcterms:modified>
</cp:coreProperties>
</file>