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00D27" w14:textId="05716F4F" w:rsidR="00016D0D" w:rsidRPr="002E403A" w:rsidRDefault="00445160" w:rsidP="00016D0D">
      <w:pPr>
        <w:pStyle w:val="a5"/>
        <w:shd w:val="clear" w:color="auto" w:fill="FFFFFF"/>
        <w:spacing w:before="0" w:beforeAutospacing="0" w:after="0" w:afterAutospacing="0"/>
        <w:ind w:left="460" w:right="460"/>
        <w:jc w:val="center"/>
        <w:rPr>
          <w:color w:val="000000" w:themeColor="text1"/>
        </w:rPr>
      </w:pPr>
      <w:bookmarkStart w:id="0" w:name="_GoBack"/>
      <w:bookmarkEnd w:id="0"/>
      <w:r w:rsidRPr="002E403A">
        <w:rPr>
          <w:b/>
          <w:bCs/>
          <w:color w:val="000000" w:themeColor="text1"/>
          <w:sz w:val="28"/>
          <w:szCs w:val="28"/>
        </w:rPr>
        <w:t xml:space="preserve"> </w:t>
      </w:r>
      <w:r w:rsidR="00016D0D" w:rsidRPr="002E403A">
        <w:rPr>
          <w:b/>
          <w:bCs/>
          <w:color w:val="000000" w:themeColor="text1"/>
          <w:sz w:val="28"/>
          <w:szCs w:val="28"/>
        </w:rPr>
        <w:t>Опис вакансії</w:t>
      </w:r>
      <w:r w:rsidR="00727ABB" w:rsidRPr="002E403A">
        <w:rPr>
          <w:b/>
          <w:bCs/>
          <w:color w:val="000000" w:themeColor="text1"/>
          <w:sz w:val="28"/>
          <w:szCs w:val="28"/>
        </w:rPr>
        <w:t xml:space="preserve"> </w:t>
      </w:r>
    </w:p>
    <w:p w14:paraId="3B278EB5" w14:textId="715F85E5" w:rsidR="00016D0D" w:rsidRPr="00016D0D" w:rsidRDefault="00016D0D" w:rsidP="00016D0D">
      <w:pPr>
        <w:rPr>
          <w:rFonts w:ascii="Times New Roman" w:hAnsi="Times New Roman" w:cs="Times New Roman"/>
          <w:sz w:val="24"/>
          <w:szCs w:val="24"/>
        </w:rPr>
      </w:pPr>
      <w:r w:rsidRPr="00016D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16D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16D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16D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16D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16D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16D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16D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16D0D">
        <w:rPr>
          <w:rFonts w:ascii="Times New Roman" w:hAnsi="Times New Roman" w:cs="Times New Roman"/>
          <w:color w:val="FF0000"/>
          <w:sz w:val="24"/>
          <w:szCs w:val="24"/>
        </w:rPr>
        <w:tab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"/>
        <w:gridCol w:w="47"/>
        <w:gridCol w:w="4394"/>
        <w:gridCol w:w="5274"/>
      </w:tblGrid>
      <w:tr w:rsidR="00016D0D" w:rsidRPr="00016D0D" w14:paraId="3653CD59" w14:textId="77777777" w:rsidTr="00016D0D">
        <w:trPr>
          <w:trHeight w:val="208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083C" w14:textId="77777777" w:rsidR="00016D0D" w:rsidRPr="00016D0D" w:rsidRDefault="00016D0D" w:rsidP="003B22EF">
            <w:pPr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16D0D">
              <w:rPr>
                <w:rFonts w:ascii="Times New Roman" w:hAnsi="Times New Roman" w:cs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C66253" w:rsidRPr="00016D0D" w14:paraId="124C5755" w14:textId="77777777" w:rsidTr="00016D0D">
        <w:trPr>
          <w:trHeight w:val="208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C8FD" w14:textId="26B6FDEF" w:rsidR="00C66253" w:rsidRPr="00016D0D" w:rsidRDefault="00C66253" w:rsidP="00C8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53">
              <w:rPr>
                <w:rFonts w:ascii="Times New Roman" w:hAnsi="Times New Roman" w:cs="Times New Roman"/>
                <w:sz w:val="24"/>
                <w:szCs w:val="24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1C1C" w14:textId="77777777" w:rsidR="00FB0667" w:rsidRDefault="008129F2" w:rsidP="005B14E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129F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провідн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ий</w:t>
            </w:r>
            <w:r w:rsidRPr="008129F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спеціаліст відділу моніторингу та управління попитом на роздрібному ринку електричної енергії Департаменту із регулювання відносин та захисту прав споживачів на роздрібному ринку електричної енергії</w:t>
            </w:r>
            <w:r w:rsidR="005B14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5B14EC" w:rsidRPr="005B14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категорія «В»</w:t>
            </w:r>
          </w:p>
          <w:p w14:paraId="75066B39" w14:textId="7882BF76" w:rsidR="005B14EC" w:rsidRPr="00EA7687" w:rsidRDefault="005B14EC" w:rsidP="005B14E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6D0D" w:rsidRPr="00016D0D" w14:paraId="463647A1" w14:textId="77777777" w:rsidTr="00FB0667">
        <w:trPr>
          <w:trHeight w:val="3526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AA5F" w14:textId="1552749A" w:rsidR="00016D0D" w:rsidRPr="00016D0D" w:rsidRDefault="00C66253" w:rsidP="00C8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253">
              <w:rPr>
                <w:rFonts w:ascii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B98F" w14:textId="77777777" w:rsidR="00C873AE" w:rsidRDefault="00C873AE" w:rsidP="00C87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 </w:t>
            </w:r>
            <w:r w:rsid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</w:t>
            </w:r>
            <w:r w:rsidR="00164CDC" w:rsidRP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дійсн</w:t>
            </w:r>
            <w:r w:rsid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ює </w:t>
            </w:r>
            <w:r w:rsidR="00164CDC" w:rsidRP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моніторинг ключових показників роздрібного ринку електричної енергії (далі – РРЕЕ), зокрема, щодо функціонування, роботи та взаєморозрахунків учасників РРЕЕ, споживання електричної енергії, виконання  операторами систем передачі та розподілу умов щодо недискримінаційного доступу до їхніх мереж/систем, у тому числі доступу до мереж нових учасників ринків електричної енергії, зокрема виробників електричної енергії з відновлюваних джерел енергії (в частині укладення договорів), роботи центрів обслуговування клієнтів, </w:t>
            </w:r>
            <w:proofErr w:type="spellStart"/>
            <w:r w:rsidR="00164CDC" w:rsidRP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</w:t>
            </w:r>
            <w:proofErr w:type="spellEnd"/>
            <w:r w:rsidR="00164CDC" w:rsidRP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-центрів тощо</w:t>
            </w:r>
            <w:r w:rsid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49D4CFA2" w14:textId="77777777" w:rsidR="00C873AE" w:rsidRDefault="00C873AE" w:rsidP="00C87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 </w:t>
            </w:r>
            <w:r w:rsid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збирає</w:t>
            </w:r>
            <w:r w:rsidR="00164CDC" w:rsidRP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та опрац</w:t>
            </w:r>
            <w:r w:rsid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ьовує</w:t>
            </w:r>
            <w:r w:rsidR="00164CDC" w:rsidRP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дан</w:t>
            </w:r>
            <w:r w:rsid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і до</w:t>
            </w:r>
            <w:r w:rsidR="00164CDC" w:rsidRP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деталізованого реєстру </w:t>
            </w:r>
            <w:proofErr w:type="spellStart"/>
            <w:r w:rsidR="00164CDC" w:rsidRP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електропостачальників</w:t>
            </w:r>
            <w:proofErr w:type="spellEnd"/>
            <w:r w:rsidR="00164CDC" w:rsidRP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які отримали доступ до електричних мереж операторів систем розподілу</w:t>
            </w:r>
            <w:r w:rsid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39A22893" w14:textId="77777777" w:rsidR="00C873AE" w:rsidRDefault="00C873AE" w:rsidP="00C87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 </w:t>
            </w:r>
            <w:r w:rsid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</w:t>
            </w:r>
            <w:r w:rsidR="00164CDC" w:rsidRP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дійсн</w:t>
            </w:r>
            <w:r w:rsid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ює</w:t>
            </w:r>
            <w:r w:rsidR="00164CDC" w:rsidRP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дослідження та аналіз щодо встановлення додаткового електроустаткування, в тому числі для </w:t>
            </w:r>
            <w:proofErr w:type="spellStart"/>
            <w:r w:rsidR="00164CDC" w:rsidRP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електроопалення</w:t>
            </w:r>
            <w:proofErr w:type="spellEnd"/>
            <w:r w:rsidR="00164CDC" w:rsidRP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частині управління попитом та підвищення  енергоефективності</w:t>
            </w:r>
            <w:r w:rsid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7BCCFA8F" w14:textId="77777777" w:rsidR="00C873AE" w:rsidRDefault="00C873AE" w:rsidP="00C87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 </w:t>
            </w:r>
            <w:r w:rsidR="00164CD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</w:t>
            </w:r>
            <w:r w:rsidR="00164CDC" w:rsidRP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працювання проєктів законів України та інших нормативно-правових актів, </w:t>
            </w:r>
            <w:r w:rsidR="00164CDC" w:rsidRPr="00C873A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164CDC" w:rsidRP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підготовка висновків до проєктів нормативно-правових актів, проведення їх фахової експертизи</w:t>
            </w:r>
            <w:r w:rsid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13D3F633" w14:textId="77777777" w:rsidR="00C873AE" w:rsidRDefault="00C873AE" w:rsidP="00C87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 </w:t>
            </w:r>
            <w:r w:rsidR="00164CD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</w:t>
            </w:r>
            <w:r w:rsidR="00164CDC" w:rsidRP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озгляд звернень заявників та врегулювання спорів між заявниками та суб’єктами господарювання, що провадять діяльність у сфері електроенергетики з питань виробництво електричної енергії в умовах РРЕЕ, у тому числі з відновлювальних джерел енергії  приватними домогосподарствами, застосування «зеленого» тарифу, активний споживач</w:t>
            </w:r>
            <w:r w:rsid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36CC00AA" w14:textId="77777777" w:rsidR="00C873AE" w:rsidRDefault="00C873AE" w:rsidP="00C87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 </w:t>
            </w:r>
            <w:r w:rsid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164CDC" w:rsidRP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роведення роз’яснювальної та консультаційної роботи з ліцензіатами НКРЕКП з питань, що належать до компетенції  відділу</w:t>
            </w:r>
            <w:r w:rsid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6AF4FCEF" w14:textId="77777777" w:rsidR="00C873AE" w:rsidRDefault="00C873AE" w:rsidP="00C87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 </w:t>
            </w:r>
            <w:r w:rsidR="00164CD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</w:t>
            </w:r>
            <w:r w:rsidR="00164CDC" w:rsidRP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адання роз’яснень застосування нормативно-правових актів НКРЕКП з питань, що належать до компетенції відділу</w:t>
            </w:r>
            <w:r w:rsidR="0016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599869A6" w14:textId="77777777" w:rsidR="00C873AE" w:rsidRDefault="00C873AE" w:rsidP="00C87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 </w:t>
            </w:r>
            <w:r w:rsidR="00972A3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</w:t>
            </w:r>
            <w:r w:rsidR="00972A32" w:rsidRPr="00972A3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працювання запитів народних депутатів України, звернень суб'єктів господарювання всіх форм власності, громадян, органів державної </w:t>
            </w:r>
            <w:r w:rsidR="00972A32" w:rsidRPr="00972A3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влади, органів місцевого самоврядування, громадських організацій тощо та підготовка відповідей на них в межах компетенції відділу</w:t>
            </w:r>
            <w:r w:rsidR="00972A3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3B684CED" w14:textId="77777777" w:rsidR="00C873AE" w:rsidRDefault="00C873AE" w:rsidP="00C87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 </w:t>
            </w:r>
            <w:r w:rsidR="00972A3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</w:t>
            </w:r>
            <w:r w:rsidR="00972A32" w:rsidRPr="00972A3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дійснення підготовки аналітичних та інформаційних матеріалів з питань, що відносяться до компетенції відділу (у тому числі підготовки проєкту щорічного звіту НКРЕКП)</w:t>
            </w:r>
            <w:r w:rsidR="00972A3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04EE54C2" w14:textId="0467A8A7" w:rsidR="00016D0D" w:rsidRPr="00C873AE" w:rsidRDefault="00C873AE" w:rsidP="00C87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 </w:t>
            </w:r>
            <w:r w:rsidR="00972A3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</w:t>
            </w:r>
            <w:r w:rsidR="00972A32" w:rsidRPr="00972A3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рийняття </w:t>
            </w:r>
            <w:r w:rsidR="00972A32" w:rsidRPr="00972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участі у здійсненні контролю за дотриманням ліцензіатами положень ліцензійних умов та правил провадження господарської діяльності на роздрібному ринку електричної енергії.</w:t>
            </w:r>
          </w:p>
        </w:tc>
      </w:tr>
      <w:tr w:rsidR="00016D0D" w:rsidRPr="00016D0D" w14:paraId="2F6381CC" w14:textId="77777777" w:rsidTr="00FB0667">
        <w:trPr>
          <w:trHeight w:val="2409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CB53" w14:textId="441CCAA9" w:rsidR="00016D0D" w:rsidRPr="00016D0D" w:rsidRDefault="00C66253" w:rsidP="00C8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66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54CF" w14:textId="77777777" w:rsidR="000D7F18" w:rsidRDefault="00016D0D" w:rsidP="00C873AE">
            <w:pPr>
              <w:spacing w:after="0" w:line="240" w:lineRule="auto"/>
              <w:ind w:left="34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6253">
              <w:t>-</w:t>
            </w:r>
            <w:r w:rsidR="000D7F18">
              <w:t> </w:t>
            </w:r>
            <w:r w:rsidR="000D7F18" w:rsidRPr="000D7F1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посадовий оклад відповідно до штатного розпису;</w:t>
            </w:r>
          </w:p>
          <w:p w14:paraId="1CE19715" w14:textId="580B3E2E" w:rsidR="00016D0D" w:rsidRPr="00C66253" w:rsidRDefault="00016D0D" w:rsidP="00C873AE">
            <w:pPr>
              <w:spacing w:after="0" w:line="240" w:lineRule="auto"/>
              <w:ind w:left="34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C66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6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6253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до посадового окладу за ранг відповідно до постанови Кабінету Міністрів України від </w:t>
            </w:r>
            <w:r w:rsidRPr="00C6625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18 січня 2017 р. № 15</w:t>
            </w:r>
            <w:r w:rsidRPr="00C6625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6625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Питання оплати праці працівників державних органів»;</w:t>
            </w:r>
          </w:p>
          <w:p w14:paraId="156DC677" w14:textId="4BE3D5A0" w:rsidR="00016D0D" w:rsidRPr="00C66253" w:rsidRDefault="00016D0D" w:rsidP="00C873A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66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6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6253">
              <w:rPr>
                <w:rFonts w:ascii="Times New Roman" w:hAnsi="Times New Roman" w:cs="Times New Roman"/>
                <w:sz w:val="24"/>
                <w:szCs w:val="24"/>
              </w:rPr>
              <w:t>надбавки та доплати (відповідно до статті 52 Закону України «Про державну службу»)</w:t>
            </w:r>
          </w:p>
        </w:tc>
      </w:tr>
      <w:tr w:rsidR="00016D0D" w:rsidRPr="00016D0D" w14:paraId="53678E14" w14:textId="77777777" w:rsidTr="00FB0667">
        <w:trPr>
          <w:trHeight w:val="1551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BFAC" w14:textId="77777777" w:rsidR="00C66253" w:rsidRPr="00C66253" w:rsidRDefault="00C66253" w:rsidP="00C8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253">
              <w:rPr>
                <w:rFonts w:ascii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</w:p>
          <w:p w14:paraId="17773C4A" w14:textId="2C763CD4" w:rsidR="00016D0D" w:rsidRPr="00016D0D" w:rsidRDefault="00016D0D" w:rsidP="00C8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99CE" w14:textId="1AE9DBDB" w:rsidR="00016D0D" w:rsidRPr="00016D0D" w:rsidRDefault="00C66253" w:rsidP="00C873A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строкове</w:t>
            </w:r>
            <w:r w:rsidR="00016D0D" w:rsidRPr="00016D0D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="00016D0D" w:rsidRPr="00016D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призначення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6625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період дії воєнного стану</w:t>
            </w:r>
          </w:p>
          <w:p w14:paraId="33295325" w14:textId="77777777" w:rsidR="00016D0D" w:rsidRPr="00016D0D" w:rsidRDefault="00016D0D" w:rsidP="00C873A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D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(строк призначення особи, яка досягла 65-річного віку, становить один рік з правом повторного призначення без обов’язкового проведення конкурсу щороку)</w:t>
            </w:r>
          </w:p>
        </w:tc>
      </w:tr>
      <w:tr w:rsidR="00016D0D" w:rsidRPr="00016D0D" w14:paraId="62D0FD3C" w14:textId="77777777" w:rsidTr="00FB0667">
        <w:trPr>
          <w:trHeight w:val="3245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B7D5" w14:textId="77777777" w:rsidR="00C66253" w:rsidRPr="00C66253" w:rsidRDefault="00C66253" w:rsidP="00C8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53">
              <w:rPr>
                <w:rFonts w:ascii="Times New Roman" w:hAnsi="Times New Roman" w:cs="Times New Roman"/>
                <w:sz w:val="24"/>
                <w:szCs w:val="24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  <w:p w14:paraId="0D4A9934" w14:textId="77777777" w:rsidR="00016D0D" w:rsidRPr="00016D0D" w:rsidRDefault="00016D0D" w:rsidP="00C8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A33A" w14:textId="6307CFD9" w:rsidR="000D7F18" w:rsidRPr="00C66253" w:rsidRDefault="000D7F18" w:rsidP="00C873AE">
            <w:pPr>
              <w:pStyle w:val="rvps2"/>
              <w:spacing w:before="0" w:beforeAutospacing="0" w:after="0" w:afterAutospacing="0"/>
              <w:ind w:left="34"/>
              <w:jc w:val="both"/>
              <w:rPr>
                <w:spacing w:val="-6"/>
                <w:lang w:val="uk-UA"/>
              </w:rPr>
            </w:pPr>
            <w:r w:rsidRPr="00C66253">
              <w:rPr>
                <w:spacing w:val="-6"/>
                <w:lang w:val="uk-UA"/>
              </w:rPr>
              <w:t>1.</w:t>
            </w:r>
            <w:r>
              <w:rPr>
                <w:spacing w:val="-6"/>
                <w:lang w:val="uk-UA"/>
              </w:rPr>
              <w:t> </w:t>
            </w:r>
            <w:r w:rsidRPr="00C66253">
              <w:rPr>
                <w:spacing w:val="-6"/>
                <w:lang w:val="uk-UA"/>
              </w:rPr>
              <w:t xml:space="preserve">Заява; </w:t>
            </w:r>
          </w:p>
          <w:p w14:paraId="1C7BD8B1" w14:textId="77777777" w:rsidR="000D7F18" w:rsidRPr="00C66253" w:rsidRDefault="000D7F18" w:rsidP="00C873AE">
            <w:pPr>
              <w:pStyle w:val="rvps2"/>
              <w:spacing w:before="0" w:beforeAutospacing="0" w:after="0" w:afterAutospacing="0"/>
              <w:ind w:left="34"/>
              <w:jc w:val="both"/>
              <w:rPr>
                <w:spacing w:val="-6"/>
                <w:lang w:val="uk-UA"/>
              </w:rPr>
            </w:pPr>
            <w:r w:rsidRPr="00C66253">
              <w:rPr>
                <w:spacing w:val="-6"/>
                <w:lang w:val="uk-UA"/>
              </w:rPr>
              <w:t>2.</w:t>
            </w:r>
            <w:r>
              <w:rPr>
                <w:spacing w:val="-6"/>
                <w:lang w:val="uk-UA"/>
              </w:rPr>
              <w:t> </w:t>
            </w:r>
            <w:r w:rsidRPr="00E47495">
              <w:rPr>
                <w:spacing w:val="-6"/>
                <w:lang w:val="uk-UA"/>
              </w:rPr>
              <w:t>Резюме довільної форми</w:t>
            </w:r>
            <w:r w:rsidRPr="00C66253">
              <w:rPr>
                <w:spacing w:val="-6"/>
                <w:lang w:val="uk-UA"/>
              </w:rPr>
              <w:t>;</w:t>
            </w:r>
          </w:p>
          <w:p w14:paraId="5634B213" w14:textId="77777777" w:rsidR="000D7F18" w:rsidRPr="00C66253" w:rsidRDefault="000D7F18" w:rsidP="00C873AE">
            <w:pPr>
              <w:pStyle w:val="rvps2"/>
              <w:spacing w:before="0" w:beforeAutospacing="0" w:after="0" w:afterAutospacing="0"/>
              <w:ind w:left="34"/>
              <w:jc w:val="both"/>
              <w:rPr>
                <w:spacing w:val="-6"/>
                <w:lang w:val="uk-UA"/>
              </w:rPr>
            </w:pPr>
            <w:r w:rsidRPr="00C66253">
              <w:rPr>
                <w:spacing w:val="-6"/>
                <w:lang w:val="uk-UA"/>
              </w:rPr>
              <w:t>3.</w:t>
            </w:r>
            <w:r>
              <w:rPr>
                <w:spacing w:val="-6"/>
                <w:lang w:val="uk-UA"/>
              </w:rPr>
              <w:t> </w:t>
            </w:r>
            <w:r w:rsidRPr="00C66253">
              <w:rPr>
                <w:spacing w:val="-6"/>
                <w:lang w:val="uk-UA"/>
              </w:rPr>
              <w:t>Паспорт громадянина України;</w:t>
            </w:r>
          </w:p>
          <w:p w14:paraId="3EA07073" w14:textId="77777777" w:rsidR="000D7F18" w:rsidRDefault="000D7F18" w:rsidP="00C873AE">
            <w:pPr>
              <w:pStyle w:val="rvps2"/>
              <w:spacing w:before="0" w:beforeAutospacing="0" w:after="0" w:afterAutospacing="0"/>
              <w:ind w:left="34"/>
              <w:jc w:val="both"/>
              <w:rPr>
                <w:spacing w:val="-6"/>
                <w:lang w:val="uk-UA"/>
              </w:rPr>
            </w:pPr>
            <w:r w:rsidRPr="00C66253">
              <w:rPr>
                <w:spacing w:val="-6"/>
                <w:lang w:val="uk-UA"/>
              </w:rPr>
              <w:t>4.</w:t>
            </w:r>
            <w:r>
              <w:rPr>
                <w:spacing w:val="-6"/>
                <w:lang w:val="uk-UA"/>
              </w:rPr>
              <w:t> </w:t>
            </w:r>
            <w:r w:rsidRPr="00C66253">
              <w:rPr>
                <w:spacing w:val="-6"/>
                <w:lang w:val="uk-UA"/>
              </w:rPr>
              <w:t>Диплом про освіту (підтвердження наявності відповідного ступеня вищої освіти);</w:t>
            </w:r>
          </w:p>
          <w:p w14:paraId="2C06B4AF" w14:textId="77777777" w:rsidR="000D7F18" w:rsidRPr="00C66253" w:rsidRDefault="000D7F18" w:rsidP="00C873AE">
            <w:pPr>
              <w:pStyle w:val="rvps2"/>
              <w:spacing w:before="0" w:beforeAutospacing="0" w:after="0" w:afterAutospacing="0"/>
              <w:ind w:left="34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5. Військовий квиток з відміткою про взяття на військовий облік;</w:t>
            </w:r>
          </w:p>
          <w:p w14:paraId="184E6D4D" w14:textId="575B4012" w:rsidR="000D7F18" w:rsidRDefault="000D7F18" w:rsidP="00C873AE">
            <w:pPr>
              <w:pStyle w:val="rvps2"/>
              <w:spacing w:before="0" w:beforeAutospacing="0" w:after="0" w:afterAutospacing="0"/>
              <w:ind w:left="34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6</w:t>
            </w:r>
            <w:r w:rsidRPr="00C66253">
              <w:rPr>
                <w:spacing w:val="-6"/>
                <w:lang w:val="uk-UA"/>
              </w:rPr>
              <w:t>.</w:t>
            </w:r>
            <w:r>
              <w:rPr>
                <w:spacing w:val="-6"/>
                <w:lang w:val="uk-UA"/>
              </w:rPr>
              <w:t> </w:t>
            </w:r>
            <w:r w:rsidR="00E31EF2">
              <w:rPr>
                <w:spacing w:val="-6"/>
                <w:lang w:val="uk-UA"/>
              </w:rPr>
              <w:t>Т</w:t>
            </w:r>
            <w:r w:rsidRPr="00C66253">
              <w:rPr>
                <w:spacing w:val="-6"/>
                <w:lang w:val="uk-UA"/>
              </w:rPr>
              <w:t>рудов</w:t>
            </w:r>
            <w:r w:rsidR="00E31EF2">
              <w:rPr>
                <w:spacing w:val="-6"/>
                <w:lang w:val="uk-UA"/>
              </w:rPr>
              <w:t>а</w:t>
            </w:r>
            <w:r w:rsidRPr="00C66253">
              <w:rPr>
                <w:spacing w:val="-6"/>
                <w:lang w:val="uk-UA"/>
              </w:rPr>
              <w:t xml:space="preserve"> книжк</w:t>
            </w:r>
            <w:r w:rsidR="00E31EF2">
              <w:rPr>
                <w:spacing w:val="-6"/>
                <w:lang w:val="uk-UA"/>
              </w:rPr>
              <w:t>а</w:t>
            </w:r>
            <w:r w:rsidRPr="00C66253">
              <w:rPr>
                <w:spacing w:val="-6"/>
                <w:lang w:val="uk-UA"/>
              </w:rPr>
              <w:t>.</w:t>
            </w:r>
          </w:p>
          <w:p w14:paraId="13FCC2FC" w14:textId="5C10D023" w:rsidR="001141B5" w:rsidRPr="00016D0D" w:rsidRDefault="001141B5" w:rsidP="00C873AE">
            <w:pPr>
              <w:pStyle w:val="rvps2"/>
              <w:spacing w:before="0" w:beforeAutospacing="0" w:after="0" w:afterAutospacing="0"/>
              <w:ind w:left="34"/>
              <w:jc w:val="both"/>
              <w:rPr>
                <w:b/>
                <w:spacing w:val="-6"/>
                <w:lang w:val="uk-UA"/>
              </w:rPr>
            </w:pPr>
            <w:r>
              <w:rPr>
                <w:lang w:val="uk-UA"/>
              </w:rPr>
              <w:t xml:space="preserve">Документи подаються на електронну адресу </w:t>
            </w:r>
            <w:hyperlink r:id="rId6" w:history="1">
              <w:r w:rsidRPr="00881BE7">
                <w:rPr>
                  <w:rStyle w:val="a4"/>
                </w:rPr>
                <w:t>Kolomiiets</w:t>
              </w:r>
              <w:r w:rsidRPr="00881BE7">
                <w:rPr>
                  <w:rStyle w:val="a4"/>
                  <w:lang w:val="uk-UA"/>
                </w:rPr>
                <w:t>@</w:t>
              </w:r>
              <w:r w:rsidRPr="00881BE7">
                <w:rPr>
                  <w:rStyle w:val="a4"/>
                </w:rPr>
                <w:t>nerc</w:t>
              </w:r>
              <w:r w:rsidRPr="00881BE7">
                <w:rPr>
                  <w:rStyle w:val="a4"/>
                  <w:lang w:val="uk-UA"/>
                </w:rPr>
                <w:t>.</w:t>
              </w:r>
              <w:r w:rsidRPr="00881BE7">
                <w:rPr>
                  <w:rStyle w:val="a4"/>
                </w:rPr>
                <w:t>gov</w:t>
              </w:r>
              <w:r w:rsidRPr="00881BE7">
                <w:rPr>
                  <w:rStyle w:val="a4"/>
                  <w:lang w:val="uk-UA"/>
                </w:rPr>
                <w:t>.</w:t>
              </w:r>
              <w:proofErr w:type="spellStart"/>
              <w:r w:rsidRPr="00881BE7">
                <w:rPr>
                  <w:rStyle w:val="a4"/>
                </w:rPr>
                <w:t>ua</w:t>
              </w:r>
              <w:proofErr w:type="spellEnd"/>
            </w:hyperlink>
            <w:r>
              <w:rPr>
                <w:lang w:val="uk-UA"/>
              </w:rPr>
              <w:t xml:space="preserve"> до </w:t>
            </w:r>
            <w:r w:rsidR="008B32BE">
              <w:rPr>
                <w:lang w:val="uk-UA"/>
              </w:rPr>
              <w:t>16:00</w:t>
            </w:r>
            <w:r>
              <w:rPr>
                <w:lang w:val="uk-UA"/>
              </w:rPr>
              <w:t xml:space="preserve"> години </w:t>
            </w:r>
            <w:r w:rsidR="00FB0667">
              <w:rPr>
                <w:lang w:val="uk-UA"/>
              </w:rPr>
              <w:br/>
            </w:r>
            <w:r w:rsidR="008B32BE">
              <w:rPr>
                <w:lang w:val="uk-UA"/>
              </w:rPr>
              <w:t>31 березня</w:t>
            </w:r>
            <w:r>
              <w:rPr>
                <w:lang w:val="uk-UA"/>
              </w:rPr>
              <w:t xml:space="preserve"> 202</w:t>
            </w:r>
            <w:r w:rsidR="008B32BE">
              <w:rPr>
                <w:lang w:val="uk-UA"/>
              </w:rPr>
              <w:t>6</w:t>
            </w:r>
            <w:r>
              <w:rPr>
                <w:lang w:val="uk-UA"/>
              </w:rPr>
              <w:t xml:space="preserve"> року </w:t>
            </w:r>
          </w:p>
        </w:tc>
      </w:tr>
      <w:tr w:rsidR="00016D0D" w:rsidRPr="00016D0D" w14:paraId="23A2E0DF" w14:textId="77777777" w:rsidTr="00FB0667">
        <w:trPr>
          <w:trHeight w:val="1265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129D" w14:textId="77777777" w:rsidR="00016D0D" w:rsidRDefault="00C66253" w:rsidP="00C8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  <w:p w14:paraId="6FE5FFD4" w14:textId="7CED5335" w:rsidR="00FB0667" w:rsidRPr="00016D0D" w:rsidRDefault="00FB0667" w:rsidP="00C8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55E" w14:textId="77777777" w:rsidR="00016D0D" w:rsidRPr="00016D0D" w:rsidRDefault="00016D0D" w:rsidP="00C873AE">
            <w:pPr>
              <w:pStyle w:val="a5"/>
              <w:spacing w:before="0" w:beforeAutospacing="0" w:after="0" w:afterAutospacing="0"/>
              <w:ind w:left="34"/>
              <w:jc w:val="both"/>
            </w:pPr>
            <w:r w:rsidRPr="00016D0D">
              <w:t xml:space="preserve">Коломієць Інна Вікторівна, 204-71-53 </w:t>
            </w:r>
            <w:hyperlink r:id="rId7" w:history="1">
              <w:r w:rsidRPr="00016D0D">
                <w:rPr>
                  <w:rStyle w:val="a4"/>
                </w:rPr>
                <w:t>Kolomiiets@nerc.gov.ua</w:t>
              </w:r>
            </w:hyperlink>
            <w:r w:rsidRPr="00016D0D">
              <w:t xml:space="preserve"> </w:t>
            </w:r>
          </w:p>
          <w:p w14:paraId="0901C302" w14:textId="185CAC21" w:rsidR="00016D0D" w:rsidRPr="00016D0D" w:rsidRDefault="00016D0D" w:rsidP="00C873AE">
            <w:pPr>
              <w:pStyle w:val="a5"/>
              <w:spacing w:before="0" w:beforeAutospacing="0" w:after="0" w:afterAutospacing="0"/>
              <w:ind w:left="34"/>
              <w:jc w:val="both"/>
            </w:pPr>
          </w:p>
        </w:tc>
      </w:tr>
      <w:tr w:rsidR="00016D0D" w:rsidRPr="00016D0D" w14:paraId="2ED84499" w14:textId="77777777" w:rsidTr="001141B5">
        <w:trPr>
          <w:trHeight w:val="272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86E1" w14:textId="77777777" w:rsidR="00016D0D" w:rsidRPr="00016D0D" w:rsidRDefault="00016D0D" w:rsidP="00902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16D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Кваліфікаційні вимоги</w:t>
            </w:r>
          </w:p>
        </w:tc>
      </w:tr>
      <w:tr w:rsidR="00016D0D" w:rsidRPr="00016D0D" w14:paraId="390D2053" w14:textId="77777777" w:rsidTr="00C873AE">
        <w:trPr>
          <w:trHeight w:val="64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79C6" w14:textId="77777777" w:rsidR="00016D0D" w:rsidRPr="00016D0D" w:rsidRDefault="00016D0D" w:rsidP="003B22EF">
            <w:pPr>
              <w:ind w:left="-142" w:right="-1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D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72C0" w14:textId="77777777" w:rsidR="00016D0D" w:rsidRPr="00016D0D" w:rsidRDefault="00016D0D" w:rsidP="00C8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D0D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1713" w14:textId="4D461CF7" w:rsidR="00016D0D" w:rsidRPr="00016D0D" w:rsidRDefault="00016D0D" w:rsidP="00C873AE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D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ступінь вищої освіти не нижче</w:t>
            </w:r>
            <w:r w:rsidR="00E31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54AFC" w:rsidRPr="00354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молодшого бакалавра або бакалавра</w:t>
            </w:r>
          </w:p>
        </w:tc>
      </w:tr>
      <w:tr w:rsidR="00016D0D" w:rsidRPr="00016D0D" w14:paraId="47149C53" w14:textId="77777777" w:rsidTr="00C873AE">
        <w:trPr>
          <w:trHeight w:val="208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E39F" w14:textId="77777777" w:rsidR="00016D0D" w:rsidRPr="00016D0D" w:rsidRDefault="00016D0D" w:rsidP="003B22EF">
            <w:pPr>
              <w:ind w:left="-142" w:right="-1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D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31F1" w14:textId="77777777" w:rsidR="00016D0D" w:rsidRPr="00016D0D" w:rsidRDefault="00016D0D" w:rsidP="00C8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D0D">
              <w:rPr>
                <w:rFonts w:ascii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7528" w14:textId="47E6D8C7" w:rsidR="00016D0D" w:rsidRDefault="00555FC9" w:rsidP="00C873AE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  <w:p w14:paraId="13B2A29A" w14:textId="77777777" w:rsidR="00797EC1" w:rsidRPr="00016D0D" w:rsidRDefault="00797EC1" w:rsidP="00C873AE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6D0D" w:rsidRPr="00016D0D" w14:paraId="35E836A6" w14:textId="77777777" w:rsidTr="00016D0D">
        <w:trPr>
          <w:trHeight w:val="7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06B2" w14:textId="77777777" w:rsidR="00016D0D" w:rsidRPr="00016D0D" w:rsidRDefault="00016D0D" w:rsidP="003B22EF">
            <w:pPr>
              <w:ind w:left="-142" w:right="-1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D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E61C" w14:textId="77777777" w:rsidR="00016D0D" w:rsidRPr="00016D0D" w:rsidRDefault="00016D0D" w:rsidP="00C8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D0D">
              <w:rPr>
                <w:rFonts w:ascii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7500" w14:textId="77777777" w:rsidR="00016D0D" w:rsidRPr="00016D0D" w:rsidRDefault="00016D0D" w:rsidP="00C8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D0D">
              <w:rPr>
                <w:rFonts w:ascii="Times New Roman" w:hAnsi="Times New Roman" w:cs="Times New Roman"/>
                <w:sz w:val="24"/>
                <w:szCs w:val="24"/>
              </w:rPr>
              <w:t xml:space="preserve">вільне володіння державною мовою </w:t>
            </w:r>
          </w:p>
        </w:tc>
      </w:tr>
      <w:tr w:rsidR="00016D0D" w:rsidRPr="00016D0D" w14:paraId="0C7CA201" w14:textId="77777777" w:rsidTr="00016D0D">
        <w:trPr>
          <w:trHeight w:val="7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A3E" w14:textId="77777777" w:rsidR="00016D0D" w:rsidRPr="00016D0D" w:rsidRDefault="00016D0D" w:rsidP="003B22EF">
            <w:pPr>
              <w:ind w:left="-142"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3DFE" w14:textId="77777777" w:rsidR="00016D0D" w:rsidRDefault="00016D0D" w:rsidP="00C8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D">
              <w:rPr>
                <w:rFonts w:ascii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  <w:p w14:paraId="1EE3D17F" w14:textId="40ACF9FD" w:rsidR="00FB0667" w:rsidRPr="00016D0D" w:rsidRDefault="00FB0667" w:rsidP="00C8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A7DD" w14:textId="77777777" w:rsidR="00016D0D" w:rsidRPr="00016D0D" w:rsidRDefault="00016D0D" w:rsidP="00C8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D0D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  <w:tr w:rsidR="00016D0D" w:rsidRPr="00016D0D" w14:paraId="51A21A08" w14:textId="77777777" w:rsidTr="00016D0D">
        <w:trPr>
          <w:trHeight w:val="208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EF12" w14:textId="77777777" w:rsidR="00016D0D" w:rsidRPr="00016D0D" w:rsidRDefault="00016D0D" w:rsidP="0011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16D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Вимога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61A0" w14:textId="77777777" w:rsidR="00016D0D" w:rsidRPr="00016D0D" w:rsidRDefault="00016D0D" w:rsidP="00902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16D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Компоненти вимоги</w:t>
            </w:r>
          </w:p>
        </w:tc>
      </w:tr>
      <w:tr w:rsidR="00016D0D" w:rsidRPr="00016D0D" w14:paraId="14608684" w14:textId="77777777" w:rsidTr="00C66253">
        <w:trPr>
          <w:trHeight w:val="208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75C1" w14:textId="77777777" w:rsidR="00016D0D" w:rsidRPr="00016D0D" w:rsidRDefault="00016D0D" w:rsidP="003B22EF">
            <w:pPr>
              <w:spacing w:after="20"/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4694" w14:textId="77777777" w:rsidR="00016D0D" w:rsidRPr="00016D0D" w:rsidRDefault="00016D0D" w:rsidP="003B22EF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0D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C2D3" w14:textId="77777777" w:rsidR="001141B5" w:rsidRPr="001141B5" w:rsidRDefault="001141B5" w:rsidP="00C8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141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Знання:</w:t>
            </w:r>
          </w:p>
          <w:p w14:paraId="7ABD0658" w14:textId="77777777" w:rsidR="001141B5" w:rsidRPr="001141B5" w:rsidRDefault="001141B5" w:rsidP="00C8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141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Конституції України;</w:t>
            </w:r>
          </w:p>
          <w:p w14:paraId="40A95B2D" w14:textId="77777777" w:rsidR="001141B5" w:rsidRPr="001141B5" w:rsidRDefault="001141B5" w:rsidP="00C8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141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Закону України «Про державну службу»;</w:t>
            </w:r>
          </w:p>
          <w:p w14:paraId="1C481DCF" w14:textId="77777777" w:rsidR="00016D0D" w:rsidRDefault="001141B5" w:rsidP="00C8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141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Закону України «Про запобігання корупції» та іншого законодавства</w:t>
            </w:r>
          </w:p>
          <w:p w14:paraId="2391330F" w14:textId="23C6CA35" w:rsidR="009C0E81" w:rsidRPr="00016D0D" w:rsidRDefault="009C0E81" w:rsidP="00C8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6D0D" w:rsidRPr="00016D0D" w14:paraId="41FE576E" w14:textId="77777777" w:rsidTr="00C873AE">
        <w:trPr>
          <w:trHeight w:val="2658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50B" w14:textId="77777777" w:rsidR="00016D0D" w:rsidRPr="00016D0D" w:rsidRDefault="00016D0D" w:rsidP="003B22EF">
            <w:pPr>
              <w:spacing w:after="20"/>
              <w:ind w:left="-142" w:right="-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BE97" w14:textId="77777777" w:rsidR="00016D0D" w:rsidRPr="00016D0D" w:rsidRDefault="00016D0D" w:rsidP="003B22EF">
            <w:pPr>
              <w:spacing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D662" w14:textId="77777777" w:rsidR="00C873AE" w:rsidRPr="001141B5" w:rsidRDefault="00C873AE" w:rsidP="00C8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141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Знання:</w:t>
            </w:r>
          </w:p>
          <w:p w14:paraId="49E9B80C" w14:textId="17BDD062" w:rsidR="00797EC1" w:rsidRPr="00797EC1" w:rsidRDefault="00797EC1" w:rsidP="00C87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7E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Закону України «Про Національну комісію, що здійснює державне регулювання у сферах енергетики та комунальних послуг»;</w:t>
            </w:r>
          </w:p>
          <w:p w14:paraId="26467C41" w14:textId="77777777" w:rsidR="00797EC1" w:rsidRPr="00797EC1" w:rsidRDefault="00797EC1" w:rsidP="00C87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97E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Закону України </w:t>
            </w:r>
            <w:r w:rsidRPr="0079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«Про звернення громадян»;</w:t>
            </w:r>
          </w:p>
          <w:p w14:paraId="623F88C2" w14:textId="77777777" w:rsidR="00797EC1" w:rsidRPr="00797EC1" w:rsidRDefault="00797EC1" w:rsidP="00C87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97E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Закону України </w:t>
            </w:r>
            <w:r w:rsidRPr="0079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«Про ринок електричної енергії»; </w:t>
            </w:r>
            <w:r w:rsidRPr="00797E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Закону України </w:t>
            </w:r>
            <w:r w:rsidRPr="0079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«Про альтернативні джерела енергії»;</w:t>
            </w:r>
          </w:p>
          <w:p w14:paraId="683A2804" w14:textId="77777777" w:rsidR="00016D0D" w:rsidRDefault="00797EC1" w:rsidP="00C87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97E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Закону України </w:t>
            </w:r>
            <w:r w:rsidRPr="0079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«Про комбіноване виробництво теплової та електричної енергії (</w:t>
            </w:r>
            <w:proofErr w:type="spellStart"/>
            <w:r w:rsidRPr="0079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когенерацію</w:t>
            </w:r>
            <w:proofErr w:type="spellEnd"/>
            <w:r w:rsidRPr="0079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 та використання скидного потенціалу»</w:t>
            </w:r>
          </w:p>
          <w:p w14:paraId="546F0421" w14:textId="70C8F3B4" w:rsidR="009C0E81" w:rsidRPr="00C873AE" w:rsidRDefault="009C0E81" w:rsidP="00C87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C3710" w:rsidRPr="00016D0D" w14:paraId="38152291" w14:textId="77777777" w:rsidTr="00016D0D">
        <w:trPr>
          <w:trHeight w:val="208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F8E9" w14:textId="1AC71F34" w:rsidR="005C3710" w:rsidRPr="00016D0D" w:rsidRDefault="005C3710" w:rsidP="003B22EF">
            <w:pPr>
              <w:spacing w:after="20"/>
              <w:ind w:left="-142" w:right="-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CFF8" w14:textId="6888F75B" w:rsidR="005C3710" w:rsidRPr="00016D0D" w:rsidRDefault="00231193" w:rsidP="003B22EF">
            <w:pPr>
              <w:spacing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Спеціальні вимоги до досвіду роботи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4852" w14:textId="34A02234" w:rsidR="005C3710" w:rsidRPr="00016D0D" w:rsidRDefault="00C873AE" w:rsidP="00C8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84FBB77" w14:textId="77777777" w:rsidR="00902B69" w:rsidRDefault="00902B69" w:rsidP="007F03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75D788A3" w14:textId="77777777" w:rsidR="00902B69" w:rsidRDefault="00902B69" w:rsidP="007F03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sectPr w:rsidR="00902B69" w:rsidSect="00C873AE">
      <w:pgSz w:w="11906" w:h="16838"/>
      <w:pgMar w:top="568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61DE9"/>
    <w:multiLevelType w:val="hybridMultilevel"/>
    <w:tmpl w:val="72523624"/>
    <w:lvl w:ilvl="0" w:tplc="A866C698">
      <w:start w:val="2"/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59E975D8"/>
    <w:multiLevelType w:val="hybridMultilevel"/>
    <w:tmpl w:val="448AC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F6C11"/>
    <w:multiLevelType w:val="hybridMultilevel"/>
    <w:tmpl w:val="15BE99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11"/>
    <w:rsid w:val="000151C2"/>
    <w:rsid w:val="00016D0D"/>
    <w:rsid w:val="000D7F18"/>
    <w:rsid w:val="001141B5"/>
    <w:rsid w:val="00164CDC"/>
    <w:rsid w:val="00170990"/>
    <w:rsid w:val="0017758A"/>
    <w:rsid w:val="00221E28"/>
    <w:rsid w:val="00231193"/>
    <w:rsid w:val="00236ED7"/>
    <w:rsid w:val="00290CF7"/>
    <w:rsid w:val="002E403A"/>
    <w:rsid w:val="002F5027"/>
    <w:rsid w:val="00300B18"/>
    <w:rsid w:val="00300F0D"/>
    <w:rsid w:val="00311EF8"/>
    <w:rsid w:val="003522AB"/>
    <w:rsid w:val="00354AFC"/>
    <w:rsid w:val="003632E0"/>
    <w:rsid w:val="0040188C"/>
    <w:rsid w:val="00445160"/>
    <w:rsid w:val="00465DBB"/>
    <w:rsid w:val="00474FEE"/>
    <w:rsid w:val="004B286B"/>
    <w:rsid w:val="004C6CBC"/>
    <w:rsid w:val="00500723"/>
    <w:rsid w:val="00545E2F"/>
    <w:rsid w:val="00555FC9"/>
    <w:rsid w:val="005A50BF"/>
    <w:rsid w:val="005B14EC"/>
    <w:rsid w:val="005C3710"/>
    <w:rsid w:val="005E6059"/>
    <w:rsid w:val="006208DF"/>
    <w:rsid w:val="00625952"/>
    <w:rsid w:val="00683176"/>
    <w:rsid w:val="006C5B11"/>
    <w:rsid w:val="00727ABB"/>
    <w:rsid w:val="00771ADD"/>
    <w:rsid w:val="00797EC1"/>
    <w:rsid w:val="007A189D"/>
    <w:rsid w:val="007D06B2"/>
    <w:rsid w:val="007F038F"/>
    <w:rsid w:val="008129F2"/>
    <w:rsid w:val="008377B5"/>
    <w:rsid w:val="00846347"/>
    <w:rsid w:val="008463B5"/>
    <w:rsid w:val="00885F54"/>
    <w:rsid w:val="008B32BE"/>
    <w:rsid w:val="008C445D"/>
    <w:rsid w:val="00902B69"/>
    <w:rsid w:val="00936A18"/>
    <w:rsid w:val="00972A32"/>
    <w:rsid w:val="0098446E"/>
    <w:rsid w:val="009C0E81"/>
    <w:rsid w:val="00A57356"/>
    <w:rsid w:val="00AD7F5A"/>
    <w:rsid w:val="00AE0874"/>
    <w:rsid w:val="00B43028"/>
    <w:rsid w:val="00B67978"/>
    <w:rsid w:val="00C005A7"/>
    <w:rsid w:val="00C11BE5"/>
    <w:rsid w:val="00C573BE"/>
    <w:rsid w:val="00C66253"/>
    <w:rsid w:val="00C76543"/>
    <w:rsid w:val="00C873AE"/>
    <w:rsid w:val="00CA0399"/>
    <w:rsid w:val="00CB1C38"/>
    <w:rsid w:val="00CC12C3"/>
    <w:rsid w:val="00CE45EB"/>
    <w:rsid w:val="00D1114B"/>
    <w:rsid w:val="00D31D59"/>
    <w:rsid w:val="00D41D27"/>
    <w:rsid w:val="00DE6FEF"/>
    <w:rsid w:val="00E31EF2"/>
    <w:rsid w:val="00EA7687"/>
    <w:rsid w:val="00EB4907"/>
    <w:rsid w:val="00EF7C27"/>
    <w:rsid w:val="00F473BF"/>
    <w:rsid w:val="00F82972"/>
    <w:rsid w:val="00FB0667"/>
    <w:rsid w:val="00FB46BF"/>
    <w:rsid w:val="00FC6425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C446"/>
  <w15:docId w15:val="{E946C27F-6FFF-47C4-AE6A-B15A8DD7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4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114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D1114B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01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016D0D"/>
  </w:style>
  <w:style w:type="character" w:customStyle="1" w:styleId="rvts15">
    <w:name w:val="rvts15"/>
    <w:rsid w:val="00016D0D"/>
    <w:rPr>
      <w:rFonts w:cs="Times New Roman"/>
    </w:rPr>
  </w:style>
  <w:style w:type="paragraph" w:customStyle="1" w:styleId="rvps2">
    <w:name w:val="rvps2"/>
    <w:basedOn w:val="a"/>
    <w:uiPriority w:val="99"/>
    <w:rsid w:val="00016D0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016D0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6">
    <w:name w:val="Основний текст Знак"/>
    <w:link w:val="a7"/>
    <w:locked/>
    <w:rsid w:val="00016D0D"/>
    <w:rPr>
      <w:sz w:val="28"/>
    </w:rPr>
  </w:style>
  <w:style w:type="paragraph" w:styleId="a7">
    <w:name w:val="Body Text"/>
    <w:basedOn w:val="a"/>
    <w:link w:val="a6"/>
    <w:rsid w:val="00016D0D"/>
    <w:pPr>
      <w:spacing w:after="0" w:line="240" w:lineRule="auto"/>
      <w:jc w:val="both"/>
    </w:pPr>
    <w:rPr>
      <w:sz w:val="28"/>
    </w:rPr>
  </w:style>
  <w:style w:type="character" w:customStyle="1" w:styleId="10">
    <w:name w:val="Основний текст Знак1"/>
    <w:basedOn w:val="a0"/>
    <w:uiPriority w:val="99"/>
    <w:semiHidden/>
    <w:rsid w:val="00016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lomiiets@nerc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lomiiets@nerc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4B03A3-4AA0-4CA8-978D-2ACA1BA4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3114</Words>
  <Characters>1776</Characters>
  <Application>Microsoft Office Word</Application>
  <DocSecurity>4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NERC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Коломієць</dc:creator>
  <cp:lastModifiedBy>Алла Примак</cp:lastModifiedBy>
  <cp:revision>2</cp:revision>
  <cp:lastPrinted>2022-06-01T08:27:00Z</cp:lastPrinted>
  <dcterms:created xsi:type="dcterms:W3CDTF">2026-03-09T10:54:00Z</dcterms:created>
  <dcterms:modified xsi:type="dcterms:W3CDTF">2026-03-09T10:54:00Z</dcterms:modified>
</cp:coreProperties>
</file>